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47D9" w:rsidRDefault="001F47D9">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20782</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20782"</w:instrText>
      </w:r>
      <w:r>
        <w:rPr>
          <w:rFonts w:ascii="Times New Roman" w:hAnsi="Times New Roman" w:cs="Times New Roman"/>
          <w:b/>
          <w:bCs/>
          <w:sz w:val="22"/>
          <w:szCs w:val="22"/>
          <w:u w:val="single"/>
        </w:rPr>
        <w:fldChar w:fldCharType="end"/>
      </w:r>
      <w:r>
        <w:rPr>
          <w:rFonts w:ascii="Times New Roman" w:hAnsi="Times New Roman" w:cs="Times New Roman"/>
          <w:sz w:val="22"/>
          <w:szCs w:val="22"/>
        </w:rPr>
        <w:fldChar w:fldCharType="begin"/>
      </w:r>
      <w:r>
        <w:rPr>
          <w:rFonts w:ascii="Times New Roman" w:hAnsi="Times New Roman" w:cs="Times New Roman"/>
          <w:sz w:val="22"/>
          <w:szCs w:val="22"/>
        </w:rPr>
        <w:instrText xml:space="preserve">PRIVATE </w:instrText>
      </w:r>
      <w:r>
        <w:rPr>
          <w:rFonts w:ascii="Times New Roman" w:hAnsi="Times New Roman" w:cs="Times New Roman"/>
          <w:sz w:val="22"/>
          <w:szCs w:val="22"/>
        </w:rPr>
      </w:r>
      <w:r>
        <w:rPr>
          <w:rFonts w:ascii="Times New Roman" w:hAnsi="Times New Roman" w:cs="Times New Roman"/>
          <w:sz w:val="22"/>
          <w:szCs w:val="22"/>
        </w:rPr>
        <w:fldChar w:fldCharType="end"/>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PRIVATE </w:instrText>
      </w:r>
      <w:r>
        <w:rPr>
          <w:rFonts w:ascii="Times New Roman" w:hAnsi="Times New Roman" w:cs="Times New Roman"/>
          <w:b/>
          <w:bCs/>
          <w:sz w:val="28"/>
          <w:szCs w:val="28"/>
        </w:rPr>
      </w:r>
      <w:r>
        <w:rPr>
          <w:rFonts w:ascii="Times New Roman" w:hAnsi="Times New Roman" w:cs="Times New Roman"/>
          <w:b/>
          <w:bCs/>
          <w:sz w:val="28"/>
          <w:szCs w:val="28"/>
        </w:rPr>
        <w:fldChar w:fldCharType="end"/>
      </w:r>
      <w:r>
        <w:rPr>
          <w:rFonts w:ascii="Times New Roman" w:hAnsi="Times New Roman" w:cs="Times New Roman"/>
          <w:b/>
          <w:bCs/>
          <w:sz w:val="22"/>
          <w:szCs w:val="22"/>
        </w:rPr>
        <w:t>Familienamen en plaatsnamen</w:t>
      </w:r>
      <w:r>
        <w:rPr>
          <w:rFonts w:ascii="Times New Roman" w:hAnsi="Times New Roman" w:cs="Times New Roman"/>
          <w:b/>
          <w:bCs/>
          <w:sz w:val="22"/>
          <w:szCs w:val="22"/>
        </w:rPr>
        <w:fldChar w:fldCharType="begin"/>
      </w:r>
      <w:r>
        <w:rPr>
          <w:rFonts w:ascii="Times New Roman" w:hAnsi="Times New Roman" w:cs="Times New Roman"/>
          <w:b/>
          <w:bCs/>
          <w:sz w:val="28"/>
          <w:szCs w:val="28"/>
        </w:rPr>
        <w:instrText>tc  \l 1 "</w:instrText>
      </w:r>
      <w:r>
        <w:rPr>
          <w:rFonts w:ascii="Times New Roman" w:hAnsi="Times New Roman" w:cs="Times New Roman"/>
          <w:b/>
          <w:bCs/>
          <w:sz w:val="22"/>
          <w:szCs w:val="22"/>
        </w:rPr>
        <w:instrText>Familienamen en plaatsnamen"</w:instrText>
      </w:r>
      <w:r>
        <w:rPr>
          <w:rFonts w:ascii="Times New Roman" w:hAnsi="Times New Roman" w:cs="Times New Roman"/>
          <w:b/>
          <w:bCs/>
          <w:sz w:val="22"/>
          <w:szCs w:val="22"/>
        </w:rPr>
        <w:fldChar w:fldCharType="end"/>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tabs>
          <w:tab w:val="left" w:pos="-720"/>
        </w:tabs>
        <w:suppressAutoHyphens/>
        <w:spacing w:line="240" w:lineRule="atLeast"/>
        <w:rPr>
          <w:sz w:val="22"/>
          <w:szCs w:val="22"/>
        </w:rPr>
      </w:pPr>
      <w:r>
        <w:rPr>
          <w:sz w:val="22"/>
          <w:szCs w:val="22"/>
        </w:rP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u w:val="single"/>
        </w:rPr>
        <w:t>Inventarisnummer 20782 periode 1467 - 1476</w:t>
      </w:r>
      <w:r>
        <w:rPr>
          <w:rFonts w:ascii="Times New Roman" w:hAnsi="Times New Roman" w:cs="Times New Roman"/>
          <w:b/>
          <w:bCs/>
          <w:sz w:val="22"/>
          <w:szCs w:val="22"/>
          <w:u w:val="single"/>
        </w:rPr>
        <w:fldChar w:fldCharType="begin"/>
      </w:r>
      <w:r>
        <w:rPr>
          <w:rFonts w:ascii="Times New Roman" w:hAnsi="Times New Roman" w:cs="Times New Roman"/>
          <w:b/>
          <w:bCs/>
          <w:sz w:val="22"/>
          <w:szCs w:val="22"/>
        </w:rPr>
        <w:instrText>tc  \l 3 "</w:instrText>
      </w:r>
      <w:r>
        <w:rPr>
          <w:rFonts w:ascii="Times New Roman" w:hAnsi="Times New Roman" w:cs="Times New Roman"/>
          <w:b/>
          <w:bCs/>
          <w:sz w:val="22"/>
          <w:szCs w:val="22"/>
          <w:u w:val="single"/>
        </w:rPr>
        <w:instrText>Inventarisnummer 20782 periode 1467 - 1476"</w:instrText>
      </w:r>
      <w:r>
        <w:rPr>
          <w:rFonts w:ascii="Times New Roman" w:hAnsi="Times New Roman" w:cs="Times New Roman"/>
          <w:b/>
          <w:bCs/>
          <w:sz w:val="22"/>
          <w:szCs w:val="22"/>
          <w:u w:val="single"/>
        </w:rPr>
        <w:fldChar w:fldCharType="end"/>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Familienamen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"Familienamen [evt. varianten zijn niet meegenomen]"</w:instrText>
      </w:r>
      <w:r>
        <w:rPr>
          <w:rFonts w:ascii="Times New Roman" w:hAnsi="Times New Roman" w:cs="Times New Roman"/>
          <w:b/>
          <w:bCs/>
          <w:sz w:val="22"/>
          <w:szCs w:val="22"/>
        </w:rPr>
        <w:fldChar w:fldCharType="end"/>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Aa van der, Arkel van, Aertssoen, Arntssoen, Audenhoven van, Back, Batenborch van, Berck van, Borchgreve van, Bossaert, Bourgoingnen van, Brakel van, Brans, Brimeu van, Brouwer den, Ce[e]len, Claes, Coenen, Coloressoen, Cortenbach van, Costeren, Dicbier, Didden, Doirne van, Erpe van, Essche van, Esselius, Everaertssoen, Eycke van, Foeck, Geldrop/Geldorp van, Ghent van, Ghijsbrecht[s], Gobbelens, Guldeman, Haestricht van, Hane de, Heeswijck, Helmont van, Herlair van, Hildesem van, Hoirne van, Hornkens, Horst van der, Houtappels, Houthem van, Hujoel, Keelen van der, Lambrechts, Lancvelt van, Lieshout van, Loeze de, Lorseure, Masschereel, Mechelen van, Meersmans, Meeussen, Merck van, Mitken, Monicx, Olmen van, Os van, Oudart, Petershem van, Poele van den, Rennen van der, Scheepkens, Scilder, Scoemaker, Scoenhoven van, Scriver, Stakenborch, Steewech, Stegen van der, Thuynaerts, Uden van, Vertaings van, Vessem van, Voert van, Vorsselair van, Vort van der, Vos die, Wagemanssone, Watere van den, Wouterssoen, Ypelair van, </w:t>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Plaatsnamen en toponiemen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"Plaatsnamen en toponiemen [evt. varianten zijn niet meegenomen]"</w:instrText>
      </w:r>
      <w:r>
        <w:rPr>
          <w:rFonts w:ascii="Times New Roman" w:hAnsi="Times New Roman" w:cs="Times New Roman"/>
          <w:b/>
          <w:bCs/>
          <w:sz w:val="22"/>
          <w:szCs w:val="22"/>
        </w:rPr>
        <w:fldChar w:fldCharType="end"/>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t>Aalst</w:t>
      </w:r>
      <w:r>
        <w:rPr>
          <w:rFonts w:ascii="Times New Roman" w:hAnsi="Times New Roman" w:cs="Times New Roman"/>
          <w:sz w:val="22"/>
          <w:szCs w:val="22"/>
        </w:rPr>
        <w:t xml:space="preserve"> [B], </w:t>
      </w:r>
      <w:r>
        <w:rPr>
          <w:rFonts w:ascii="Times New Roman" w:hAnsi="Times New Roman" w:cs="Times New Roman"/>
          <w:b/>
          <w:bCs/>
          <w:sz w:val="22"/>
          <w:szCs w:val="22"/>
        </w:rPr>
        <w:t>Alphen</w:t>
      </w:r>
      <w:r>
        <w:rPr>
          <w:rFonts w:ascii="Times New Roman" w:hAnsi="Times New Roman" w:cs="Times New Roman"/>
          <w:sz w:val="22"/>
          <w:szCs w:val="22"/>
        </w:rPr>
        <w:t xml:space="preserve"> [laathof], </w:t>
      </w:r>
      <w:r>
        <w:rPr>
          <w:rFonts w:ascii="Times New Roman" w:hAnsi="Times New Roman" w:cs="Times New Roman"/>
          <w:b/>
          <w:bCs/>
          <w:sz w:val="22"/>
          <w:szCs w:val="22"/>
        </w:rPr>
        <w:t>Averbode</w:t>
      </w:r>
      <w:r>
        <w:rPr>
          <w:rFonts w:ascii="Times New Roman" w:hAnsi="Times New Roman" w:cs="Times New Roman"/>
          <w:sz w:val="22"/>
          <w:szCs w:val="22"/>
        </w:rPr>
        <w:t xml:space="preserve"> [klooster], </w:t>
      </w:r>
      <w:r>
        <w:rPr>
          <w:rFonts w:ascii="Times New Roman" w:hAnsi="Times New Roman" w:cs="Times New Roman"/>
          <w:b/>
          <w:bCs/>
          <w:sz w:val="22"/>
          <w:szCs w:val="22"/>
        </w:rPr>
        <w:t>Beers</w:t>
      </w:r>
      <w:r>
        <w:rPr>
          <w:rFonts w:ascii="Times New Roman" w:hAnsi="Times New Roman" w:cs="Times New Roman"/>
          <w:sz w:val="22"/>
          <w:szCs w:val="22"/>
        </w:rPr>
        <w:t xml:space="preserve"> [persoen], </w:t>
      </w:r>
      <w:r>
        <w:rPr>
          <w:rFonts w:ascii="Times New Roman" w:hAnsi="Times New Roman" w:cs="Times New Roman"/>
          <w:b/>
          <w:bCs/>
          <w:sz w:val="22"/>
          <w:szCs w:val="22"/>
        </w:rPr>
        <w:t>Bergeijk</w:t>
      </w:r>
      <w:r>
        <w:rPr>
          <w:rFonts w:ascii="Times New Roman" w:hAnsi="Times New Roman" w:cs="Times New Roman"/>
          <w:sz w:val="22"/>
          <w:szCs w:val="22"/>
        </w:rPr>
        <w:t xml:space="preserve"> [pastoor, schepenen], </w:t>
      </w:r>
      <w:r>
        <w:rPr>
          <w:rFonts w:ascii="Times New Roman" w:hAnsi="Times New Roman" w:cs="Times New Roman"/>
          <w:b/>
          <w:bCs/>
          <w:sz w:val="22"/>
          <w:szCs w:val="22"/>
        </w:rPr>
        <w:t>Best</w:t>
      </w:r>
      <w:r>
        <w:rPr>
          <w:rFonts w:ascii="Times New Roman" w:hAnsi="Times New Roman" w:cs="Times New Roman"/>
          <w:sz w:val="22"/>
          <w:szCs w:val="22"/>
        </w:rPr>
        <w:t xml:space="preserve">, </w:t>
      </w:r>
      <w:r>
        <w:rPr>
          <w:rFonts w:ascii="Times New Roman" w:hAnsi="Times New Roman" w:cs="Times New Roman"/>
          <w:b/>
          <w:bCs/>
          <w:sz w:val="22"/>
          <w:szCs w:val="22"/>
        </w:rPr>
        <w:t>Broechem</w:t>
      </w:r>
      <w:r>
        <w:rPr>
          <w:rFonts w:ascii="Times New Roman" w:hAnsi="Times New Roman" w:cs="Times New Roman"/>
          <w:sz w:val="22"/>
          <w:szCs w:val="22"/>
        </w:rPr>
        <w:t xml:space="preserve">, </w:t>
      </w:r>
      <w:r>
        <w:rPr>
          <w:rFonts w:ascii="Times New Roman" w:hAnsi="Times New Roman" w:cs="Times New Roman"/>
          <w:b/>
          <w:bCs/>
          <w:sz w:val="22"/>
          <w:szCs w:val="22"/>
        </w:rPr>
        <w:t xml:space="preserve">Cranendonk </w:t>
      </w:r>
      <w:r>
        <w:rPr>
          <w:rFonts w:ascii="Times New Roman" w:hAnsi="Times New Roman" w:cs="Times New Roman"/>
          <w:sz w:val="22"/>
          <w:szCs w:val="22"/>
        </w:rPr>
        <w:t xml:space="preserve">[drossaard, slot], </w:t>
      </w:r>
      <w:r>
        <w:rPr>
          <w:rFonts w:ascii="Times New Roman" w:hAnsi="Times New Roman" w:cs="Times New Roman"/>
          <w:b/>
          <w:bCs/>
          <w:sz w:val="22"/>
          <w:szCs w:val="22"/>
        </w:rPr>
        <w:t xml:space="preserve">Drunen </w:t>
      </w:r>
      <w:r>
        <w:rPr>
          <w:rFonts w:ascii="Times New Roman" w:hAnsi="Times New Roman" w:cs="Times New Roman"/>
          <w:sz w:val="22"/>
          <w:szCs w:val="22"/>
        </w:rPr>
        <w:t xml:space="preserve">[gezworenen, gruit, schepenen, tienden], </w:t>
      </w:r>
      <w:r>
        <w:rPr>
          <w:rFonts w:ascii="Times New Roman" w:hAnsi="Times New Roman" w:cs="Times New Roman"/>
          <w:b/>
          <w:bCs/>
          <w:sz w:val="22"/>
          <w:szCs w:val="22"/>
        </w:rPr>
        <w:t xml:space="preserve">Eersel </w:t>
      </w:r>
      <w:r>
        <w:rPr>
          <w:rFonts w:ascii="Times New Roman" w:hAnsi="Times New Roman" w:cs="Times New Roman"/>
          <w:sz w:val="22"/>
          <w:szCs w:val="22"/>
        </w:rPr>
        <w:t xml:space="preserve">[schepenen], </w:t>
      </w:r>
      <w:r>
        <w:rPr>
          <w:rFonts w:ascii="Times New Roman" w:hAnsi="Times New Roman" w:cs="Times New Roman"/>
          <w:b/>
          <w:bCs/>
          <w:sz w:val="22"/>
          <w:szCs w:val="22"/>
        </w:rPr>
        <w:t>Egenrode</w:t>
      </w:r>
      <w:r>
        <w:rPr>
          <w:rFonts w:ascii="Times New Roman" w:hAnsi="Times New Roman" w:cs="Times New Roman"/>
          <w:sz w:val="22"/>
          <w:szCs w:val="22"/>
        </w:rPr>
        <w:t xml:space="preserve"> [B], </w:t>
      </w:r>
      <w:r>
        <w:rPr>
          <w:rFonts w:ascii="Times New Roman" w:hAnsi="Times New Roman" w:cs="Times New Roman"/>
          <w:b/>
          <w:bCs/>
          <w:sz w:val="22"/>
          <w:szCs w:val="22"/>
        </w:rPr>
        <w:t>Eindhoven</w:t>
      </w:r>
      <w:r>
        <w:rPr>
          <w:rFonts w:ascii="Times New Roman" w:hAnsi="Times New Roman" w:cs="Times New Roman"/>
          <w:sz w:val="22"/>
          <w:szCs w:val="22"/>
        </w:rPr>
        <w:t xml:space="preserve"> [Catharinakerk], </w:t>
      </w:r>
      <w:r>
        <w:rPr>
          <w:rFonts w:ascii="Times New Roman" w:hAnsi="Times New Roman" w:cs="Times New Roman"/>
          <w:b/>
          <w:bCs/>
          <w:sz w:val="22"/>
          <w:szCs w:val="22"/>
        </w:rPr>
        <w:t>Frankrijk</w:t>
      </w:r>
      <w:r>
        <w:rPr>
          <w:rFonts w:ascii="Times New Roman" w:hAnsi="Times New Roman" w:cs="Times New Roman"/>
          <w:sz w:val="22"/>
          <w:szCs w:val="22"/>
        </w:rPr>
        <w:t xml:space="preserve"> [oorlog], </w:t>
      </w:r>
      <w:r>
        <w:rPr>
          <w:rFonts w:ascii="Times New Roman" w:hAnsi="Times New Roman" w:cs="Times New Roman"/>
          <w:b/>
          <w:bCs/>
          <w:sz w:val="22"/>
          <w:szCs w:val="22"/>
        </w:rPr>
        <w:t>Gaasbeek</w:t>
      </w:r>
      <w:r>
        <w:rPr>
          <w:rFonts w:ascii="Times New Roman" w:hAnsi="Times New Roman" w:cs="Times New Roman"/>
          <w:sz w:val="22"/>
          <w:szCs w:val="22"/>
        </w:rPr>
        <w:t xml:space="preserve"> [B], </w:t>
      </w:r>
      <w:r>
        <w:rPr>
          <w:rFonts w:ascii="Times New Roman" w:hAnsi="Times New Roman" w:cs="Times New Roman"/>
          <w:b/>
          <w:bCs/>
          <w:sz w:val="22"/>
          <w:szCs w:val="22"/>
        </w:rPr>
        <w:t xml:space="preserve">Gestel </w:t>
      </w:r>
      <w:r>
        <w:rPr>
          <w:rFonts w:ascii="Times New Roman" w:hAnsi="Times New Roman" w:cs="Times New Roman"/>
          <w:sz w:val="22"/>
          <w:szCs w:val="22"/>
        </w:rPr>
        <w:t xml:space="preserve">[gruit], </w:t>
      </w:r>
      <w:r>
        <w:rPr>
          <w:rFonts w:ascii="Times New Roman" w:hAnsi="Times New Roman" w:cs="Times New Roman"/>
          <w:b/>
          <w:bCs/>
          <w:sz w:val="22"/>
          <w:szCs w:val="22"/>
        </w:rPr>
        <w:t>Geffen</w:t>
      </w:r>
      <w:r>
        <w:rPr>
          <w:rFonts w:ascii="Times New Roman" w:hAnsi="Times New Roman" w:cs="Times New Roman"/>
          <w:sz w:val="22"/>
          <w:szCs w:val="22"/>
        </w:rPr>
        <w:t xml:space="preserve">, </w:t>
      </w:r>
      <w:r>
        <w:rPr>
          <w:rFonts w:ascii="Times New Roman" w:hAnsi="Times New Roman" w:cs="Times New Roman"/>
          <w:b/>
          <w:bCs/>
          <w:sz w:val="22"/>
          <w:szCs w:val="22"/>
        </w:rPr>
        <w:t>Goirle</w:t>
      </w:r>
      <w:r>
        <w:rPr>
          <w:rFonts w:ascii="Times New Roman" w:hAnsi="Times New Roman" w:cs="Times New Roman"/>
          <w:sz w:val="22"/>
          <w:szCs w:val="22"/>
        </w:rPr>
        <w:t xml:space="preserve"> [laathof], </w:t>
      </w:r>
      <w:r>
        <w:rPr>
          <w:rFonts w:ascii="Times New Roman" w:hAnsi="Times New Roman" w:cs="Times New Roman"/>
          <w:b/>
          <w:bCs/>
          <w:sz w:val="22"/>
          <w:szCs w:val="22"/>
        </w:rPr>
        <w:t>Heeswijk</w:t>
      </w:r>
      <w:r>
        <w:rPr>
          <w:rFonts w:ascii="Times New Roman" w:hAnsi="Times New Roman" w:cs="Times New Roman"/>
          <w:sz w:val="22"/>
          <w:szCs w:val="22"/>
        </w:rPr>
        <w:t xml:space="preserve">, </w:t>
      </w:r>
      <w:r>
        <w:rPr>
          <w:rFonts w:ascii="Times New Roman" w:hAnsi="Times New Roman" w:cs="Times New Roman"/>
          <w:b/>
          <w:bCs/>
          <w:sz w:val="22"/>
          <w:szCs w:val="22"/>
        </w:rPr>
        <w:t>Heez</w:t>
      </w:r>
      <w:r>
        <w:rPr>
          <w:rFonts w:ascii="Times New Roman" w:hAnsi="Times New Roman" w:cs="Times New Roman"/>
          <w:sz w:val="22"/>
          <w:szCs w:val="22"/>
        </w:rPr>
        <w:t xml:space="preserve">e, </w:t>
      </w:r>
      <w:r>
        <w:rPr>
          <w:rFonts w:ascii="Times New Roman" w:hAnsi="Times New Roman" w:cs="Times New Roman"/>
          <w:b/>
          <w:bCs/>
          <w:sz w:val="22"/>
          <w:szCs w:val="22"/>
        </w:rPr>
        <w:t>Helmond</w:t>
      </w:r>
      <w:r>
        <w:rPr>
          <w:rFonts w:ascii="Times New Roman" w:hAnsi="Times New Roman" w:cs="Times New Roman"/>
          <w:sz w:val="22"/>
          <w:szCs w:val="22"/>
        </w:rPr>
        <w:t xml:space="preserve"> [heer], </w:t>
      </w:r>
      <w:r>
        <w:rPr>
          <w:rFonts w:ascii="Times New Roman" w:hAnsi="Times New Roman" w:cs="Times New Roman"/>
          <w:b/>
          <w:bCs/>
          <w:sz w:val="22"/>
          <w:szCs w:val="22"/>
        </w:rPr>
        <w:t>’s-Hertogenbosch</w:t>
      </w:r>
      <w:r>
        <w:rPr>
          <w:rFonts w:ascii="Times New Roman" w:hAnsi="Times New Roman" w:cs="Times New Roman"/>
          <w:sz w:val="22"/>
          <w:szCs w:val="22"/>
        </w:rPr>
        <w:t xml:space="preserve"> [abdis en convent van Sint Claraklooster, groot gasthuis, h.geestmeesters, H.Kruisaltaar in Sint Clarakerk, landtol, meierij, onderschout, oude schepenen, priorin en convent van Sint Geertruiklooster, provisoren van het Geefhuis, rentmeester, schout, stadhouderschap schout, veemarkt, wethouders], </w:t>
      </w:r>
      <w:r>
        <w:rPr>
          <w:rFonts w:ascii="Times New Roman" w:hAnsi="Times New Roman" w:cs="Times New Roman"/>
          <w:b/>
          <w:bCs/>
          <w:sz w:val="22"/>
          <w:szCs w:val="22"/>
        </w:rPr>
        <w:t>Heusden</w:t>
      </w:r>
      <w:r>
        <w:rPr>
          <w:rFonts w:ascii="Times New Roman" w:hAnsi="Times New Roman" w:cs="Times New Roman"/>
          <w:sz w:val="22"/>
          <w:szCs w:val="22"/>
        </w:rPr>
        <w:t xml:space="preserve"> [klooster Mariëndonk], </w:t>
      </w:r>
      <w:r>
        <w:rPr>
          <w:rFonts w:ascii="Times New Roman" w:hAnsi="Times New Roman" w:cs="Times New Roman"/>
          <w:b/>
          <w:bCs/>
          <w:sz w:val="22"/>
          <w:szCs w:val="22"/>
        </w:rPr>
        <w:t>Hilvarenbeek</w:t>
      </w:r>
      <w:r>
        <w:rPr>
          <w:rFonts w:ascii="Times New Roman" w:hAnsi="Times New Roman" w:cs="Times New Roman"/>
          <w:sz w:val="22"/>
          <w:szCs w:val="22"/>
        </w:rPr>
        <w:t xml:space="preserve"> [h.geesttafel, kapittel, plebaan, tienden], </w:t>
      </w:r>
      <w:r>
        <w:rPr>
          <w:rFonts w:ascii="Times New Roman" w:hAnsi="Times New Roman" w:cs="Times New Roman"/>
          <w:b/>
          <w:bCs/>
          <w:sz w:val="22"/>
          <w:szCs w:val="22"/>
        </w:rPr>
        <w:t>Horne</w:t>
      </w:r>
      <w:r>
        <w:rPr>
          <w:rFonts w:ascii="Times New Roman" w:hAnsi="Times New Roman" w:cs="Times New Roman"/>
          <w:sz w:val="22"/>
          <w:szCs w:val="22"/>
        </w:rPr>
        <w:t xml:space="preserve"> [graafschap], </w:t>
      </w:r>
      <w:r>
        <w:rPr>
          <w:rFonts w:ascii="Times New Roman" w:hAnsi="Times New Roman" w:cs="Times New Roman"/>
          <w:b/>
          <w:bCs/>
          <w:sz w:val="22"/>
          <w:szCs w:val="22"/>
        </w:rPr>
        <w:t>Humbercourt</w:t>
      </w:r>
      <w:r>
        <w:rPr>
          <w:rFonts w:ascii="Times New Roman" w:hAnsi="Times New Roman" w:cs="Times New Roman"/>
          <w:sz w:val="22"/>
          <w:szCs w:val="22"/>
        </w:rPr>
        <w:t xml:space="preserve">, </w:t>
      </w:r>
      <w:r>
        <w:rPr>
          <w:rFonts w:ascii="Times New Roman" w:hAnsi="Times New Roman" w:cs="Times New Roman"/>
          <w:b/>
          <w:bCs/>
          <w:sz w:val="22"/>
          <w:szCs w:val="22"/>
        </w:rPr>
        <w:t>Kamerijk</w:t>
      </w:r>
      <w:r>
        <w:rPr>
          <w:rFonts w:ascii="Times New Roman" w:hAnsi="Times New Roman" w:cs="Times New Roman"/>
          <w:sz w:val="22"/>
          <w:szCs w:val="22"/>
        </w:rPr>
        <w:t xml:space="preserve"> [B], </w:t>
      </w:r>
      <w:r>
        <w:rPr>
          <w:rFonts w:ascii="Times New Roman" w:hAnsi="Times New Roman" w:cs="Times New Roman"/>
          <w:b/>
          <w:bCs/>
          <w:sz w:val="22"/>
          <w:szCs w:val="22"/>
        </w:rPr>
        <w:t>Keerbergen</w:t>
      </w:r>
      <w:r>
        <w:rPr>
          <w:rFonts w:ascii="Times New Roman" w:hAnsi="Times New Roman" w:cs="Times New Roman"/>
          <w:sz w:val="22"/>
          <w:szCs w:val="22"/>
        </w:rPr>
        <w:t xml:space="preserve">, </w:t>
      </w:r>
      <w:r>
        <w:rPr>
          <w:rFonts w:ascii="Times New Roman" w:hAnsi="Times New Roman" w:cs="Times New Roman"/>
          <w:b/>
          <w:bCs/>
          <w:sz w:val="22"/>
          <w:szCs w:val="22"/>
        </w:rPr>
        <w:t>Kempenland</w:t>
      </w:r>
      <w:r>
        <w:rPr>
          <w:rFonts w:ascii="Times New Roman" w:hAnsi="Times New Roman" w:cs="Times New Roman"/>
          <w:sz w:val="22"/>
          <w:szCs w:val="22"/>
        </w:rPr>
        <w:t xml:space="preserve"> [schout], </w:t>
      </w:r>
      <w:r>
        <w:rPr>
          <w:rFonts w:ascii="Times New Roman" w:hAnsi="Times New Roman" w:cs="Times New Roman"/>
          <w:b/>
          <w:bCs/>
          <w:sz w:val="22"/>
          <w:szCs w:val="22"/>
        </w:rPr>
        <w:t>Leende</w:t>
      </w:r>
      <w:r>
        <w:rPr>
          <w:rFonts w:ascii="Times New Roman" w:hAnsi="Times New Roman" w:cs="Times New Roman"/>
          <w:sz w:val="22"/>
          <w:szCs w:val="22"/>
        </w:rPr>
        <w:t xml:space="preserve">, </w:t>
      </w:r>
      <w:r>
        <w:rPr>
          <w:rFonts w:ascii="Times New Roman" w:hAnsi="Times New Roman" w:cs="Times New Roman"/>
          <w:b/>
          <w:bCs/>
          <w:sz w:val="22"/>
          <w:szCs w:val="22"/>
        </w:rPr>
        <w:t>Lierop</w:t>
      </w:r>
      <w:r>
        <w:rPr>
          <w:rFonts w:ascii="Times New Roman" w:hAnsi="Times New Roman" w:cs="Times New Roman"/>
          <w:sz w:val="22"/>
          <w:szCs w:val="22"/>
        </w:rPr>
        <w:t xml:space="preserve">, </w:t>
      </w:r>
      <w:r>
        <w:rPr>
          <w:rFonts w:ascii="Times New Roman" w:hAnsi="Times New Roman" w:cs="Times New Roman"/>
          <w:b/>
          <w:bCs/>
          <w:sz w:val="22"/>
          <w:szCs w:val="22"/>
        </w:rPr>
        <w:t>Lommel</w:t>
      </w:r>
      <w:r>
        <w:rPr>
          <w:rFonts w:ascii="Times New Roman" w:hAnsi="Times New Roman" w:cs="Times New Roman"/>
          <w:sz w:val="22"/>
          <w:szCs w:val="22"/>
        </w:rPr>
        <w:t xml:space="preserve"> [Briesputte, schepenen], </w:t>
      </w:r>
      <w:r>
        <w:rPr>
          <w:rFonts w:ascii="Times New Roman" w:hAnsi="Times New Roman" w:cs="Times New Roman"/>
          <w:b/>
          <w:bCs/>
          <w:sz w:val="22"/>
          <w:szCs w:val="22"/>
        </w:rPr>
        <w:t>Luik</w:t>
      </w:r>
      <w:r>
        <w:rPr>
          <w:rFonts w:ascii="Times New Roman" w:hAnsi="Times New Roman" w:cs="Times New Roman"/>
          <w:sz w:val="22"/>
          <w:szCs w:val="22"/>
        </w:rPr>
        <w:t xml:space="preserve"> [bisdom], </w:t>
      </w:r>
      <w:r>
        <w:rPr>
          <w:rFonts w:ascii="Times New Roman" w:hAnsi="Times New Roman" w:cs="Times New Roman"/>
          <w:b/>
          <w:bCs/>
          <w:sz w:val="22"/>
          <w:szCs w:val="22"/>
        </w:rPr>
        <w:t xml:space="preserve">Maasland </w:t>
      </w:r>
      <w:r>
        <w:rPr>
          <w:rFonts w:ascii="Times New Roman" w:hAnsi="Times New Roman" w:cs="Times New Roman"/>
          <w:sz w:val="22"/>
          <w:szCs w:val="22"/>
        </w:rPr>
        <w:t xml:space="preserve">[schoutschap], </w:t>
      </w:r>
      <w:r>
        <w:rPr>
          <w:rFonts w:ascii="Times New Roman" w:hAnsi="Times New Roman" w:cs="Times New Roman"/>
          <w:b/>
          <w:bCs/>
          <w:sz w:val="22"/>
          <w:szCs w:val="22"/>
        </w:rPr>
        <w:t>Megen</w:t>
      </w:r>
      <w:r>
        <w:rPr>
          <w:rFonts w:ascii="Times New Roman" w:hAnsi="Times New Roman" w:cs="Times New Roman"/>
          <w:sz w:val="22"/>
          <w:szCs w:val="22"/>
        </w:rPr>
        <w:t xml:space="preserve"> [graafschap], </w:t>
      </w:r>
      <w:r>
        <w:rPr>
          <w:rFonts w:ascii="Times New Roman" w:hAnsi="Times New Roman" w:cs="Times New Roman"/>
          <w:b/>
          <w:bCs/>
          <w:sz w:val="22"/>
          <w:szCs w:val="22"/>
        </w:rPr>
        <w:t>Mierde</w:t>
      </w:r>
      <w:r>
        <w:rPr>
          <w:rFonts w:ascii="Times New Roman" w:hAnsi="Times New Roman" w:cs="Times New Roman"/>
          <w:sz w:val="22"/>
          <w:szCs w:val="22"/>
        </w:rPr>
        <w:t xml:space="preserve"> [geburen, gruit, ingezetenen], Mierlo, Oirschot [kanunnik], Oisterwijk [gruit], Peelland [schoutschap, stadhouder], </w:t>
      </w:r>
      <w:r>
        <w:rPr>
          <w:rFonts w:ascii="Times New Roman" w:hAnsi="Times New Roman" w:cs="Times New Roman"/>
          <w:b/>
          <w:bCs/>
          <w:sz w:val="22"/>
          <w:szCs w:val="22"/>
        </w:rPr>
        <w:t>Pelt</w:t>
      </w:r>
      <w:r>
        <w:rPr>
          <w:rFonts w:ascii="Times New Roman" w:hAnsi="Times New Roman" w:cs="Times New Roman"/>
          <w:sz w:val="22"/>
          <w:szCs w:val="22"/>
        </w:rPr>
        <w:t xml:space="preserve"> [B], </w:t>
      </w:r>
      <w:r>
        <w:rPr>
          <w:rFonts w:ascii="Times New Roman" w:hAnsi="Times New Roman" w:cs="Times New Roman"/>
          <w:b/>
          <w:bCs/>
          <w:sz w:val="22"/>
          <w:szCs w:val="22"/>
        </w:rPr>
        <w:t xml:space="preserve">Postel </w:t>
      </w:r>
      <w:r>
        <w:rPr>
          <w:rFonts w:ascii="Times New Roman" w:hAnsi="Times New Roman" w:cs="Times New Roman"/>
          <w:sz w:val="22"/>
          <w:szCs w:val="22"/>
        </w:rPr>
        <w:t xml:space="preserve">[godshuis, meester], </w:t>
      </w:r>
      <w:r>
        <w:rPr>
          <w:rFonts w:ascii="Times New Roman" w:hAnsi="Times New Roman" w:cs="Times New Roman"/>
          <w:b/>
          <w:bCs/>
          <w:sz w:val="22"/>
          <w:szCs w:val="22"/>
        </w:rPr>
        <w:t>Riel</w:t>
      </w:r>
      <w:r>
        <w:rPr>
          <w:rFonts w:ascii="Times New Roman" w:hAnsi="Times New Roman" w:cs="Times New Roman"/>
          <w:sz w:val="22"/>
          <w:szCs w:val="22"/>
        </w:rPr>
        <w:t xml:space="preserve"> [laathof], </w:t>
      </w:r>
      <w:r>
        <w:rPr>
          <w:rFonts w:ascii="Times New Roman" w:hAnsi="Times New Roman" w:cs="Times New Roman"/>
          <w:b/>
          <w:bCs/>
          <w:sz w:val="22"/>
          <w:szCs w:val="22"/>
        </w:rPr>
        <w:t xml:space="preserve">Rixtel </w:t>
      </w:r>
      <w:r>
        <w:rPr>
          <w:rFonts w:ascii="Times New Roman" w:hAnsi="Times New Roman" w:cs="Times New Roman"/>
          <w:sz w:val="22"/>
          <w:szCs w:val="22"/>
        </w:rPr>
        <w:t xml:space="preserve">[heerlijkheid], </w:t>
      </w:r>
      <w:r>
        <w:rPr>
          <w:rFonts w:ascii="Times New Roman" w:hAnsi="Times New Roman" w:cs="Times New Roman"/>
          <w:b/>
          <w:bCs/>
          <w:sz w:val="22"/>
          <w:szCs w:val="22"/>
        </w:rPr>
        <w:t>Schijndel</w:t>
      </w:r>
      <w:r>
        <w:rPr>
          <w:rFonts w:ascii="Times New Roman" w:hAnsi="Times New Roman" w:cs="Times New Roman"/>
          <w:sz w:val="22"/>
          <w:szCs w:val="22"/>
        </w:rPr>
        <w:t xml:space="preserve">, </w:t>
      </w:r>
      <w:r>
        <w:rPr>
          <w:rFonts w:ascii="Times New Roman" w:hAnsi="Times New Roman" w:cs="Times New Roman"/>
          <w:b/>
          <w:bCs/>
          <w:sz w:val="22"/>
          <w:szCs w:val="22"/>
        </w:rPr>
        <w:t>Sint Oedenrode</w:t>
      </w:r>
      <w:r>
        <w:rPr>
          <w:rFonts w:ascii="Times New Roman" w:hAnsi="Times New Roman" w:cs="Times New Roman"/>
          <w:sz w:val="22"/>
          <w:szCs w:val="22"/>
        </w:rPr>
        <w:t xml:space="preserve"> [kanunnik, te Noel], </w:t>
      </w:r>
      <w:r>
        <w:rPr>
          <w:rFonts w:ascii="Times New Roman" w:hAnsi="Times New Roman" w:cs="Times New Roman"/>
          <w:b/>
          <w:bCs/>
          <w:sz w:val="22"/>
          <w:szCs w:val="22"/>
        </w:rPr>
        <w:t>Stratum</w:t>
      </w:r>
      <w:r>
        <w:rPr>
          <w:rFonts w:ascii="Times New Roman" w:hAnsi="Times New Roman" w:cs="Times New Roman"/>
          <w:sz w:val="22"/>
          <w:szCs w:val="22"/>
        </w:rPr>
        <w:t xml:space="preserve">, </w:t>
      </w:r>
      <w:r>
        <w:rPr>
          <w:rFonts w:ascii="Times New Roman" w:hAnsi="Times New Roman" w:cs="Times New Roman"/>
          <w:b/>
          <w:bCs/>
          <w:sz w:val="22"/>
          <w:szCs w:val="22"/>
        </w:rPr>
        <w:t>Veghel</w:t>
      </w:r>
      <w:r>
        <w:rPr>
          <w:rFonts w:ascii="Times New Roman" w:hAnsi="Times New Roman" w:cs="Times New Roman"/>
          <w:sz w:val="22"/>
          <w:szCs w:val="22"/>
        </w:rPr>
        <w:t xml:space="preserve"> [vicarius], </w:t>
      </w:r>
      <w:r>
        <w:rPr>
          <w:rFonts w:ascii="Times New Roman" w:hAnsi="Times New Roman" w:cs="Times New Roman"/>
          <w:b/>
          <w:bCs/>
          <w:sz w:val="22"/>
          <w:szCs w:val="22"/>
        </w:rPr>
        <w:t>Veldhoven</w:t>
      </w:r>
      <w:r>
        <w:rPr>
          <w:rFonts w:ascii="Times New Roman" w:hAnsi="Times New Roman" w:cs="Times New Roman"/>
          <w:sz w:val="22"/>
          <w:szCs w:val="22"/>
        </w:rPr>
        <w:t xml:space="preserve">, </w:t>
      </w:r>
      <w:r>
        <w:rPr>
          <w:rFonts w:ascii="Times New Roman" w:hAnsi="Times New Roman" w:cs="Times New Roman"/>
          <w:b/>
          <w:bCs/>
          <w:sz w:val="22"/>
          <w:szCs w:val="22"/>
        </w:rPr>
        <w:t>Vlierden</w:t>
      </w:r>
      <w:r>
        <w:rPr>
          <w:rFonts w:ascii="Times New Roman" w:hAnsi="Times New Roman" w:cs="Times New Roman"/>
          <w:sz w:val="22"/>
          <w:szCs w:val="22"/>
        </w:rPr>
        <w:t xml:space="preserve">, </w:t>
      </w:r>
      <w:r>
        <w:rPr>
          <w:rFonts w:ascii="Times New Roman" w:hAnsi="Times New Roman" w:cs="Times New Roman"/>
          <w:b/>
          <w:bCs/>
          <w:sz w:val="22"/>
          <w:szCs w:val="22"/>
        </w:rPr>
        <w:t>Wijnantsrode</w:t>
      </w:r>
      <w:r>
        <w:rPr>
          <w:rFonts w:ascii="Times New Roman" w:hAnsi="Times New Roman" w:cs="Times New Roman"/>
          <w:sz w:val="22"/>
          <w:szCs w:val="22"/>
        </w:rPr>
        <w:t xml:space="preserve">, </w:t>
      </w:r>
      <w:r>
        <w:rPr>
          <w:rFonts w:ascii="Times New Roman" w:hAnsi="Times New Roman" w:cs="Times New Roman"/>
          <w:b/>
          <w:bCs/>
          <w:sz w:val="22"/>
          <w:szCs w:val="22"/>
        </w:rPr>
        <w:t xml:space="preserve">Zesgehuchten </w:t>
      </w:r>
      <w:r>
        <w:rPr>
          <w:rFonts w:ascii="Times New Roman" w:hAnsi="Times New Roman" w:cs="Times New Roman"/>
          <w:sz w:val="22"/>
          <w:szCs w:val="22"/>
        </w:rPr>
        <w:t xml:space="preserve">  </w:t>
      </w:r>
    </w:p>
    <w:p w:rsidR="001F47D9" w:rsidRDefault="001F47D9">
      <w:pPr>
        <w:tabs>
          <w:tab w:val="left" w:pos="-720"/>
        </w:tabs>
        <w:suppressAutoHyphens/>
        <w:spacing w:line="240" w:lineRule="atLeast"/>
        <w:rPr>
          <w:rFonts w:ascii="Times New Roman" w:hAnsi="Times New Roman" w:cs="Times New Roman"/>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RANB Toegangsnummer 1107</w:t>
      </w: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Microfiches Algemeen Rijksarchief Brussel</w:t>
      </w: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REKENKAMER DELEN – REKENINGEN DER AUDIENCIERS</w:t>
      </w:r>
    </w:p>
    <w:p w:rsidR="001F47D9" w:rsidRDefault="001F47D9">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Inventarisnummers 20781 – 20805 periode 1442 - 1637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Inventarisnummer 20782 </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REKENINGEN MEESTER JANS BRUGMAN vanden proffijten vanden</w:t>
      </w:r>
    </w:p>
    <w:p w:rsidR="001F47D9" w:rsidRDefault="001F47D9">
      <w:pPr>
        <w:tabs>
          <w:tab w:val="left" w:pos="-720"/>
        </w:tabs>
        <w:suppressAutoHyphens/>
        <w:spacing w:line="240" w:lineRule="atLeast"/>
        <w:jc w:val="both"/>
        <w:rPr>
          <w:rFonts w:ascii="Times New Roman" w:hAnsi="Times New Roman" w:cs="Times New Roman"/>
          <w:spacing w:val="-2"/>
          <w:sz w:val="22"/>
          <w:szCs w:val="22"/>
          <w:lang w:val="en-GB"/>
        </w:rPr>
      </w:pPr>
      <w:r>
        <w:rPr>
          <w:rFonts w:ascii="Times New Roman" w:hAnsi="Times New Roman" w:cs="Times New Roman"/>
          <w:spacing w:val="-2"/>
          <w:sz w:val="22"/>
          <w:szCs w:val="22"/>
          <w:lang w:val="en-GB"/>
        </w:rPr>
        <w:t>zegele in Brabant synt xxiiii octobris anno xiiii lxvii tot xvi january anno lxxvi</w:t>
      </w:r>
    </w:p>
    <w:p w:rsidR="001F47D9" w:rsidRDefault="001F47D9">
      <w:pPr>
        <w:tabs>
          <w:tab w:val="left" w:pos="-720"/>
        </w:tabs>
        <w:suppressAutoHyphens/>
        <w:spacing w:line="240" w:lineRule="atLeast"/>
        <w:jc w:val="both"/>
        <w:rPr>
          <w:rFonts w:ascii="Times New Roman" w:hAnsi="Times New Roman" w:cs="Times New Roman"/>
          <w:spacing w:val="-2"/>
          <w:sz w:val="22"/>
          <w:szCs w:val="22"/>
          <w:lang w:val="en-GB"/>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1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salvegarde voor Adriaen Peter Wagemanssoene wonende te Bercheijck - 4.4.1467 [7514];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dairmede Peteren van Eycke schouthet van Kempenlant geseet is stadhouder omme te dienen in zijnde absencien - 27.5.1468 [7520];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Heer Willem Ghijsbrecht parochiaen [= pastoor] der kercken van Bercheyck - 22.7.1468 [7526];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commissie voer Willem van Brakel vanden scouthentscap van Peelant als stadhouder Peters van Erpe tot dat die selve Peeter vuyter orloge van Vrancrijx comen sal zijn -30.7.1468 [7528];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consente van testamente voer Heer Janne Scheepkens priester natuerlyck van wettigen bedde geboren des bisdoms van Ludick gebeneficieert inder kercken van Ste. Katelijnen tEndoven [= Eindhoven] - 3.8.1468 [7530];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twee brieven voer die gebueren van Vlyerden den eenen dairmede hen is georloeft te mogen hebben te Vlierden zeven scepen ende enen stadhouder des scouthetten van Pedelant ende den anderen dair mede zij tegen onsen genedigen heer huer gemeynte terve hebben genomen ende consent geworven om vande rvoirs. gemeynte te mogen vercoopen vijf buender vander daten beijde voirg. brieven acht dage in oexste xiii c lxviii jair geteylent Nulant ontfaen voer trecht van beyde den voirg. brieven bij ordinancien van mijnen heeren vanden Raide ende vander rekencameren acht rijders valent ii l. xiiii s. gr. [7543];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den scouthet van den Bossche bevolen wert te dagen die Oude scepenen van den Bosch tegen Henricken van Audenhoven voer sijn heeren vander daten 20.12.1468 [7545];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verpachtingen voer Henricken Monick die hij gedaen heeft tegen Heeren Jacoppe van Hoirne etc. vanden lande van Cranendonck ende Eyndoven 3.1.1468 [7548];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2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den abt des cloesters van Everbode geconsenteert is enen scutter te werden gestelt byden Scoutheit van Kempelant om te scutten ter plaetsen geheeten Briesputte ende op zekere heyde liggende omtrent Lommel 16.5.1469 [7558];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tGasthuys van den Bossche dair mede geconsenteert is dat een yegelyc den voirs. gasthuyse sijn geliefte mach maken niet tegenstaende der privellegien sprekend evan hondert stuivers - 28.2.1468 [7567];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ontfancbrieve van leene vanden tween derdendeelen van eender thienden gelegen te Druenen ontfaen by Janne van Riekene tot behouf des goidshuys van Sinte Mariendonck buyten Huesdeyn - 29.5.1469 [7567];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ontfange van leene voer tGroote Gasthuys van den Bossche - 14.3.1468 [7567];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enen brieve oft privelegie voer die van Bercheijck om ene besloten stat te mogen maken op </w:t>
      </w:r>
      <w:r>
        <w:rPr>
          <w:rFonts w:ascii="Times New Roman" w:hAnsi="Times New Roman" w:cs="Times New Roman"/>
          <w:spacing w:val="-2"/>
          <w:sz w:val="22"/>
          <w:szCs w:val="22"/>
        </w:rPr>
        <w:lastRenderedPageBreak/>
        <w:t>zekere vuegen inden brieven begrepen - janauri 1468 [7576];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Jan soen  wijlen Wouters Claes die ontfinck te leene aenden stathouder etc. die heelich vander heelicht van enen derdendeele vander thienden van Hilwarenbeke tot behouf der tafelen vanden heyligen geest aldair - 29.11.1469 [7578];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tgodshuys van Postel dair mede den meester geconsenteert is te mogen noemen zeker vorsters ende te punteren (?) den rentmeester vanden Bossche om des goidshuys goeden van scaden te hueden - 22.10.1469 [7579];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debiteur (?) voer tselve godshuys van Postel in gemeynder formen - 16.11.1469 [7579];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der vryheyt van Oesterwyck is verleent dat zij vanden ix dage decembris anno lxx dat huer assisen sullen uutgaen die selve assisen sullen houden loopende, die setten hogen ende ledigen enen termyn van xvi jaren - 16.12.1469 [7585];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die van Bercheyck om enen gemeynen zegel te doen maken in forma van der daten 14.12.1469 [7586];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Willemen Scilder van Hilwarenbeke - 23.1.1469 [7586];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Heer Servaiz Scilder plebaen tot Beke - 23.1.1469 [7586];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gaende aenden scoutet van Kemplant om te settene zeker penningen opte ingesetenen van Sesse Gehuchten van Velthoven - 16.1.1469 [7588];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executorien voer Willem Scilder van Hilwarenbeke op Jouffrouwe Oeden van Ypelair om huer te executeren voer zekerre getaxeerde costen dair inne zij by mynen heren den president ende raidsluden is gewesen - 23.1.1469 [7588];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leene van 500 peters lijfrenten ter live Heer Jans Dicbiers ende Vrouwe Herbergen sijnder gesellinnen gecocht ende beset byden Greve van Huerne den jongen op die lande van Cranendonck ende Eyndoven - 19.6.1470 [7591];</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ontfanckbrieve ende opdrachte van leene dair mede Henric van Vorsselair ontfinck ende voirts derfde tot behouf Henrics van der Keelen ende Jouffrouw Kathelinen Esselius sinen wive ene erfrente van vi mudden dairop verpant opt derdendeel vander grootter thienden van Hilwarenbeke - 20.2.1469 [7593];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dat Heer Jan Dicbier Greve van Meegen ende Vrouwe Herberge van Batenborch gederft hebben tot behouf Heren Guys van Brimeu dat graafschap van Meegen mit sinen toebehoirten - 16.2.1469 [7594];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mde Heer Guy van Brimeu Heer van Humbercourt (?) vercocht heeft Heer Janne Dicbier ende synder geselinnen raide den lanxtlevenden van hen beyde een rente te live van hen beyden van hondert peters tsiaers beset op tgreefscap van Megen - 17.2.1469 [7595];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stadhouderscape voer Janne van Arkel onderscoutet ten Bossche - 29.1.1470 [7599];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testament te mogen maken ende te disponeren van alle sinen goeden voer Rutgher van Erpe geheten van Lieshout - 14.7.1470 [7600];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 mogen testeren ende disponeren voer Jouffrouwe Margrieten Houtappels weduwe wilen Diericx van Borchgreve woenende inder stat vanden Bossche - 24.7.1470 [7600];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ottroye voer Wouteren Heer Willem Everaertssoen bontwerker woenende inder stat van den Bossche bastaert om te mogen testeren ende disponeren van sinen goeden - 12.7.1470 [7604];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 mogen testeren voer Heer Diericke van der Horst priester vicarius te Vechel - 12.7.1470 [7606];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om te mogen testeren ende disponeren voir sinen goeden voer Janne van Vessem bastaert woenende int goidshuys van Postel - 4.4.1470 voor pasen [7608];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allen officiers bevolken wert Henricken van der Stegen geheten die Vos te doen volgen zekere goede te Heeswyck ende te Scindel gelegen - 23.3.1470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[7609];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Jouffrouwe Margriet Houtappels weduwe wijlen Diericx ‘sBorrchgreven ende voer Dyricke hueren sone - 17.4.1471 [ 7610];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ennige ingesetenen van Leende gaende aen alle officiers dair mede hen bevolen wert ontslagen te werden van zekere afgepande beesten om inde banck te rechte gestelt te werden - 10.5.1471 [ 7613];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leene van xii ouden scilden tsiaers erffelic beset opte gruyte van Oesterwyc gecocht by Janne van Berck soen Jacops tegen Janne sijnen oem - 13.2.1470 [7615];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te mogen disponeren van sinen goeden voer Heer Philip van Geldrop persoen te Beerse bastaert - 12.5.1471 [7615];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geliken octroye voer Zueten van Geldrop woenende te Best bastaerde - 12.5.2471 [7615];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mit enen enkelen sterte voer Pauwels van Haestricht om dat die zeven scepenen ende vier gezworenen van Druynen ende van Goerle geset biden voirs. Pauwels hueren officien souden doen ende execeren - 26.3.1471 [7616];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3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geschil tussen Heer Jacoppe den Brouwer en de schepenen van Aalst met Henric van Egenrode - 14.5.1471 [7617];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geliken stathouderscape dair mede dat Willem Boeykens gestelt is stathouder Heer Philips van Scoenhoven in sinen laethoven tot Alphen ende Riele ende Goerle - 28.5.1471[7618];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om Janne van Essche gestelt te werden inde possessie vande gruyten ende gruytsteden inden dorpen van Gestel, Druynen ende Myerde met hueren toebehoirten - 7.10.1470 [7623];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dat Jan van der Vort woenende te Beerse is geset stathouder van Pauwels van Mechelen Henrixsoen onder sijn jaeren wesende in sijnen heerlicheyt van Beerse - 16.8.1471 [7627];</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momboirien voer die jonge onbejairde kinder wilen Gijsbrechts van Helmont dair momboeren af gestelt sijn die moeder, de Heer van Helmont ende Gevart van Doirne -3.9.1471 [7628];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Pauwels van Mechelen georloeft zij sinen laethove van Doerne [Noord Brabant of Antwerpen ?] uut sinen laten te mogen setten ende eeden zeven gezworenen laten - 17.9.1471 [7629];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 mogen disponeren ende testeren voer Henric van Helmont geheten Stakenborch - 19.10.1471</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[7813] - opm: hier springen de verfilmingsnummers van 76..naar 78..;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Vrouwe Johanne Vrouwe van Heeswijck gegeven heeft Heer Peteren van Vertaing ridder hueren neve tdorp ende die heerlicheit van Gestel - 15.10.1471[7814];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desgelix van enen andere ontfancbrieve van leene voer Jouffrouwe Johannen van Voert die ontfinck een erfrente van 100 hollantse guldens beset op die heerlicheyt van Heeze ende</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Leende - 6.11.1471 [7815];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18 gulden peters tsiaers erffeliken renten te 18 stuivers stuck vercocht byden voirs. Heer van Gaesbeke Heeze ende Leende - 31.1.1471 - [7818];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voer die van Loemel op die van Peelt - 9.4.1472 [7826];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voer Heer Janne van Bourgoingnen bastaert soen mijns Heeren van Cameryck op Heeren Janne van Cortenbach Heer van Helmont van 100 rijns guldens per jaar - 31.5.1472 [7829];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200 rijns guldenen tsiaers erffelic gecocht by Janne Oudart op Willem van Ghent ende op sijn heerlicheyt van Rixstel - 23.4.1472 [7833];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testament te mogen maken voer Janne Guldeman van Schijndel bastart soen Jans van allen sinen goeden - 24.7.1472 [7835];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Pauwels van Haestricht Roelofs soen vercocht heeft Hermanne Coenen wilen Kerstiaenssoen ene erfrente van xii mudden rox tsiaers der maten van Sint Oedenrode altijt vallende op onser liever vrouwen dach lichtmisse op sijn hoff ende goet geheten te Noel gelegen inde prochie van Sint Oedenrode - 23.2.1471 [7838];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die Heer van Gaesbeke heeft vercocht Janne Bossaert ende Jouffrouwe Margrieten synen wive tot hueren liven ende des lesten levende van hen xxx overlensche rinsguldenen opten landen van Gaesbeke van Heeze ende Leende mitten toebehoerten - 31.1.1470 [7839];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testament te mogen maken voer Heer Aernde Scoemaker priester canonick te Rode [Sint Oedenrode ] bastart - 26.9.1472 [7841];</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4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primo van enen geleyde voer die Geldersche cooplude om te mogen comen te Veemerct ten Bossche duerende soe lange die merct sal dueren - 6.10.1472 [7851];</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van eender ordinnancien gemaect by mynen heren den president ende raidsluden van Brabant (voer) dien scepenen van Yerssel [= Eersel] - 2.9.1472 [7852]; </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idem voor de schepenen van Lommel - 2.9.1472 [7852];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idem voor de schepenen van Bergeijk - 2.9.1472 [7852];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Heer Peter van Vertaing Heer tot Heeswijck 12.12.1472 [7859];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stadhouderscape vanden leenen Jans van Cortenbach Heer van Helmont dair aff stathouder is gemaect Ywain van Cortenbach Heer tot Keerberge - 14.1.1472 [7860];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momborien voer den voers. Janne van Cortenbach onmundich sone tot Helmont op Heeren Janne Masschereel ridder Heer tot Wynantsrode ende Ywanne van Cortenbach Heer tot Keerberge - 11.1.1472 [7860];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mandament dair mede dat ten verzueke Pauwels van Haestricht die scepenen van Druynen sijn gecontinueert een jair lanck - 6.2.1472 [7864];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enen brieve inhoudende approbacie ende ratificacie van enen brieve ende tractate gemaect tusschen mynen genedigenheer zaliger gedachten ende Lonysse van Lancvelt 10.1.1469 [7869];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stahouderscape vanden scoutetscap van den Bossche op Willem van Os 19.4.1473 [7874];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salvegardien voer der abdissen ende convente des goidshuys van Sinte Claren inder stat vanden Bosch -2.7.1473 [7878];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5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vonnisse tusschen Janne Lambrechts als appellant die scepenen van Druynen geappelleerde ende den schoutet aldair geinsinueerde pertie in dander dair mede gewesen is wel gewesen ende qualic geappelleert - 25.10.1473 [7906];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Heer Philips Heer van Gaesbeke vercocht ende gegoedt heeft Heer Janne van Herlair een erfrente van 200 gulden penningen geheten croen der munten tsconincx van Vrankerike op die landen van Gaesbeke, van Heze ende Leende mitten toebehoerten 12.12.1473 [7909];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cornfirmacien gepasseert voer die selve mijn heeren van enen segerenscape [dubieus] tusschen Lonisse van Lancvelt in deen zijde den Meester van Postel in dandere ende den Heer van Myerle inde derde zijde aengaende een stuck heyden gelegen by Lyedrop - 5.2.1473 [7915];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mandamente voer die deeken ende capittele vander kerken van Beke - 4.5.1474 [7919];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voer Nennen  ende Lijsbetten gesusteren natuerlike dochteren wilen Geraerts Meeussoen woenende beyde die gesusteren bynnen den dorpe van Vechel inder meyerien vanden Bosche 18.7.1474 [7932];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om testament te mogen maken ende te disponeren van allen hueren goeden voer Henricke natuerlike dochter wilen Heren Henrix Symoens Arntssoen priesters wittich wijff Henricsoen wilen Peters van Hildesem woenende bynnen der stat van den Bossche - 18.7.1474 [7932];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die scepenen goede lude gebueren ende ingesetenen van Myerde om op heure gemeynte ende voer heuren erve boomen te mogen planten ende poten na huerer gelieften betalende mijnen genedigen heer dair aff den gewoenliken houtscat - 9.6.1474 [7939];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onderscoutetscape van den Bossche voer Henrick van Uden - 27.9.1474 [7940];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schoutetscape van Maeslant voer Goessen Steewech - 29.9.1474 [7940];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scoutetscape van Kempelant op Thoemaze de Loeze 6.10.1474 [7949];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scoutetscape van Pedelant op Lucas van Houthem - 3.10.1474 [7949];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tusschen d'ingesetenen van Liedorp ende Loenisse van Lancvelt 10.11.1474 [7952];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van enen coope van eender renten van 14 mudden corens tsiaers vercocht by Heeren Henricke van der Aa ridder der priorinne des goidshuys van Sunte Geertruden ten Bossche 22.9.1473 [7955];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van 11 mudden rox erffelic vercocht bij Meester Geerde Horenkens der priorynnen van Sinte Geetruden inder stat van den Bossche - 22.9.1474 [7955];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inder saken tusschen Janne van Coretenbach ende sijne ondersaten van Aelst ende Egenrode appellantenter eenre zijden ende Janne van Olmen rentmeester ende den procureur mijns genedigen heeren als geappelleerde ende die van Eyndoven ende Strathem geinsinueerde ter andere - 27.12.1473 [7960];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6  inventarisnummer 20782 periode 1467 - 1476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vonnisse tusschen die pachteren der groote lanttolle ende der stat van den Bossche - 10.4.1</w:t>
      </w:r>
      <w:r>
        <w:rPr>
          <w:rFonts w:ascii="Times New Roman" w:hAnsi="Times New Roman" w:cs="Times New Roman"/>
          <w:spacing w:val="-2"/>
          <w:sz w:val="22"/>
          <w:szCs w:val="22"/>
        </w:rPr>
        <w:softHyphen/>
        <w:t>475 [7969];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salvegardien voer Peter Claes Coloressoen coepman inder stat van den Bossche -  4.5.1475 [7970];</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inder saken tusschen Janne Peter Gobbelens aenleggere ter eenre zijden ende Godevarde de Hane ende Henrick Monick drossate tot Cranendonck verweerder ter andere - 6.5.1475 [7976];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salvegardien voer Wouteren Scriver woenende te Heeze - 27.6.1475 [7976];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op meester Janne Lorseure president ende Jacoppe Hujoel om te insinueren tproces tusschen Aernde Scryve mit sijnen adherenten ende den procureur mijns genedigen heeren in Brabant ter eenre zijden ende die wethouderen van den Bossche et alys suis consortibus ter andere - 8.7.1475 [7976];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brief van huwelijkse voorwaarden tussen de weduwe van wijlen de Heer van Helmont en de Heeren Costeren van Broechem 28.9.1575 [7995];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debitis voor de meesters en provisoren van het Geefhuis van  Den Bosch - 17.10.1475 [7996];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Henrick Jans Wouterssoen wonende te Heeze - 3.11.1475 [7996];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consent om een testament te mogen maken voor Heer Henrick van Petershem kanunnik te Oirschot - 7.11.1475 [7999];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Gherit van den Poele wonende te Geffen 15.12.1475 [7999];</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maintencien voor Heer Everarde van den Watere priester kapelaan van het Heilig Kruisaltaar in de kerk van Sint Clara in de stad van Den Bosch 20.1.1475 [8006];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octrooi om een testament te mogen maken voor Reyner Mitken natuurlijke zoon van Heer Henric Mitken priester wonende te 'sHertogenbosch - 27.3.1475 [8016];</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sauvegarde voor Aernde van Merck geheten Brants wonende te Schijndel in de meierij van Den Bosch 26.4.1476 [8018];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leenbrief waarmee een geheten Herman Coenen grondcijnzen gekocht heeft van Peter Vertaing Heer van Heeswijk - 26.11.1474[8024];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proces tussen Peter Claes Aertssoen en Henricke Celen rentmeester van Den Bosch - 22.6.1476 [8025];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Diericke van Heeswijk wonende te Den Bosch - 6.9.1476 [ 8032];</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Janne van der Rennen wonende te Den Bosch - 12.9.1476 [8033];</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dair mede dat Heer Jan van Herlaer heeft vercocht ten liven Jouffrouwen Ghilianen Meersmans weduwe wijlen Pauwels Didden ende Elzen Back ende den lestlevende van hen beyden elcx jaers xx rijnsguldenen vijf scellinge groete voer elken rijnssche gulden te twee termynen te betalenen besedt op eene consente van 200 guldenen croenen besedt ende veronderpant op die landen dorpen ende heerlicheden van Gaesbeke van Heeze ende van Leende - 6.9.1476 [8044];</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daer mede Cornelys Foeck ontfangen heeft inden name ende tot behoef Gheerts Foeck onder sijnen jaren wesende bij doode wijlen Alaerts Foeck des voirs. Gheerts vader xx pont den ouden groete tournoysen der munten des conincs van Vranckrijcke voer xvi d. gerekent op lant ende slot van Cranendonck ende de stat van Eyndoven - 15.6.1476 [8045];</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eenen brieve vander officien vanden leenvinderscape binnen den bedrive vanden schoutetscape van Den Bossche van Kempelant van Pedelant vacerende bij doode wilen Wouters Thuynaerts daer toe dat gestelt is Philips van Geldorp - 11.8.1</w:t>
      </w:r>
      <w:r>
        <w:rPr>
          <w:rFonts w:ascii="Times New Roman" w:hAnsi="Times New Roman" w:cs="Times New Roman"/>
          <w:spacing w:val="-2"/>
          <w:sz w:val="22"/>
          <w:szCs w:val="22"/>
        </w:rPr>
        <w:softHyphen/>
        <w:t>476 [8048];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eenen debitis voer de heylegheestmeesters ende provisoers vanden heyligen gheeste vander stad van den Bossche - 24.12.1476 8048];</w:t>
      </w:r>
    </w:p>
    <w:p w:rsidR="001F47D9" w:rsidRDefault="001F47D9">
      <w:pPr>
        <w:tabs>
          <w:tab w:val="left" w:pos="-720"/>
        </w:tabs>
        <w:suppressAutoHyphens/>
        <w:spacing w:line="240" w:lineRule="atLeast"/>
        <w:jc w:val="both"/>
        <w:rPr>
          <w:rFonts w:ascii="Times New Roman" w:hAnsi="Times New Roman" w:cs="Times New Roman"/>
          <w:spacing w:val="-2"/>
          <w:sz w:val="22"/>
          <w:szCs w:val="22"/>
        </w:rPr>
      </w:pPr>
    </w:p>
    <w:p w:rsidR="001F47D9" w:rsidRDefault="001F47D9">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rsidR="001F47D9" w:rsidRDefault="001F47D9">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rPr>
        <w:t xml:space="preserve">                 EINDE VAN DIT INVENTARISNUMMER</w:t>
      </w: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tc  \l 1 "                 EINDE VAN DIT INVENTARISNUMMER</w:instrText>
      </w:r>
      <w:r>
        <w:rPr>
          <w:b/>
          <w:bCs/>
          <w:spacing w:val="-2"/>
          <w:sz w:val="22"/>
          <w:szCs w:val="22"/>
        </w:rPr>
        <w:instrText>"</w:instrText>
      </w:r>
      <w:r>
        <w:rPr>
          <w:rFonts w:ascii="Times New Roman" w:hAnsi="Times New Roman" w:cs="Times New Roman"/>
          <w:b/>
          <w:bCs/>
          <w:spacing w:val="-2"/>
          <w:sz w:val="22"/>
          <w:szCs w:val="22"/>
        </w:rPr>
        <w:fldChar w:fldCharType="end"/>
      </w:r>
    </w:p>
    <w:p w:rsidR="001F47D9" w:rsidRDefault="001F47D9">
      <w:pPr>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sectPr w:rsidR="001F47D9" w:rsidSect="001F47D9">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3D60" w:rsidRDefault="00673D60">
      <w:pPr>
        <w:spacing w:line="20" w:lineRule="exact"/>
        <w:rPr>
          <w:sz w:val="24"/>
          <w:szCs w:val="24"/>
        </w:rPr>
      </w:pPr>
    </w:p>
  </w:endnote>
  <w:endnote w:type="continuationSeparator" w:id="0">
    <w:p w:rsidR="00673D60" w:rsidRDefault="00673D60" w:rsidP="001F47D9">
      <w:r>
        <w:rPr>
          <w:sz w:val="24"/>
          <w:szCs w:val="24"/>
        </w:rPr>
        <w:t xml:space="preserve"> </w:t>
      </w:r>
    </w:p>
  </w:endnote>
  <w:endnote w:type="continuationNotice" w:id="1">
    <w:p w:rsidR="00673D60" w:rsidRDefault="00673D60" w:rsidP="001F47D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3D60" w:rsidRDefault="00673D60" w:rsidP="001F47D9">
      <w:r>
        <w:rPr>
          <w:sz w:val="24"/>
          <w:szCs w:val="24"/>
        </w:rPr>
        <w:separator/>
      </w:r>
    </w:p>
  </w:footnote>
  <w:footnote w:type="continuationSeparator" w:id="0">
    <w:p w:rsidR="00673D60" w:rsidRDefault="00673D60" w:rsidP="001F4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19373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F47D9"/>
    <w:rsid w:val="001F47D9"/>
    <w:rsid w:val="00673D60"/>
    <w:rsid w:val="007A3018"/>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1F47D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1F47D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3622</Words>
  <Characters>19923</Characters>
  <Application>Microsoft Office Word</Application>
  <DocSecurity>0</DocSecurity>
  <Lines>166</Lines>
  <Paragraphs>46</Paragraphs>
  <ScaleCrop>false</ScaleCrop>
  <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2026-10-24T10:59:00Z</dcterms:created>
  <dcterms:modified xsi:type="dcterms:W3CDTF">2026-10-24T10:59:00Z</dcterms:modified>
</cp:coreProperties>
</file>