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65A7" w:rsidRDefault="003865A7">
      <w:pPr>
        <w:pStyle w:val="Kop2"/>
      </w:pPr>
    </w:p>
    <w:p w:rsidR="003865A7" w:rsidRDefault="003865A7">
      <w:pPr>
        <w:pStyle w:val="Kop2"/>
      </w:pPr>
      <w:r>
        <w:t>INVENTARISNUMMER 20787</w:t>
      </w:r>
    </w:p>
    <w:p w:rsidR="003865A7" w:rsidRDefault="003865A7">
      <w:pPr>
        <w:rPr>
          <w:sz w:val="22"/>
        </w:rPr>
      </w:pPr>
    </w:p>
    <w:p w:rsidR="003865A7" w:rsidRDefault="003865A7">
      <w:pPr>
        <w:pStyle w:val="Kop1"/>
      </w:pPr>
      <w:r>
        <w:t>Familienamen en plaatsnamen</w:t>
      </w:r>
    </w:p>
    <w:p w:rsidR="003865A7" w:rsidRDefault="003865A7"/>
    <w:p w:rsidR="003865A7" w:rsidRDefault="003865A7">
      <w:r>
        <w:t>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w:t>
      </w:r>
      <w:r>
        <w:t xml:space="preserve">seren dat er meerdere schrijfvarianten voorkomen in de teksteditie.   </w:t>
      </w:r>
    </w:p>
    <w:p w:rsidR="003865A7" w:rsidRDefault="003865A7">
      <w:pPr>
        <w:rPr>
          <w:sz w:val="22"/>
        </w:rPr>
      </w:pPr>
    </w:p>
    <w:p w:rsidR="003865A7" w:rsidRDefault="003865A7">
      <w:pPr>
        <w:pStyle w:val="Kop2"/>
        <w:rPr>
          <w:rFonts w:eastAsia="Times New Roman"/>
        </w:rPr>
      </w:pPr>
      <w:r>
        <w:rPr>
          <w:rFonts w:eastAsia="Times New Roman"/>
        </w:rPr>
        <w:t>Inventarisnummer 20787 periode 1526 – 1536</w:t>
      </w:r>
    </w:p>
    <w:p w:rsidR="003865A7" w:rsidRDefault="003865A7">
      <w:pPr>
        <w:rPr>
          <w:sz w:val="22"/>
        </w:rPr>
      </w:pPr>
    </w:p>
    <w:p w:rsidR="003865A7" w:rsidRDefault="003865A7">
      <w:pPr>
        <w:pStyle w:val="Kop3"/>
      </w:pPr>
      <w:r>
        <w:t>Familienamen [evt. varianten niet meegenomen]</w:t>
      </w:r>
    </w:p>
    <w:p w:rsidR="003865A7" w:rsidRDefault="003865A7">
      <w:pPr>
        <w:rPr>
          <w:sz w:val="22"/>
        </w:rPr>
      </w:pPr>
      <w:r>
        <w:rPr>
          <w:sz w:val="22"/>
        </w:rPr>
        <w:t xml:space="preserve">Assendelft van, Baelen van, Bane, Bastaerts, Bax, Berchem van, Berckelaer van, Bersarques de, Blioul du, Bochoven van, Bogaert, Bossche van den, Bouchout van, Brecht van, Brederode van, Broeders, Brueghele van, Bruheze van, Busy/Busius, Camp van, Clements, Clinghels, Coenen, Cortenbach van, Couwaert, Cuyper de, Dachverlies, Dale van den, Dijck van </w:t>
      </w:r>
      <w:r>
        <w:rPr>
          <w:sz w:val="22"/>
        </w:rPr>
        <w:t>den, Doerne/Doirne van, Dragon, Enckevoirt van, Erp van, Eycke van, Fraeys, Gendt van, Gerwen van, Ghysberti, Ghysels, Godevaerts, Goyer, Grevenbroeck van, Gruytere de, Hagen, Hannart, Heesacker van der, Heesters, Heijden van der, Hert van der,  Heyens, Heym, Heynricks, Hoern van, Hoirne van, Hovelmans, Hulsdonck van, Jacops, Jonghe de, Kessel van, Kuyst, Lamion de, Lanckvelt van, Lauwereyssen, Leemputte van, Lierop van, Loeff, Lotthem van, Loyen, Maes, Marcelis, Mathijssen, Meervenne van, Merode van, Merte</w:t>
      </w:r>
      <w:r>
        <w:rPr>
          <w:sz w:val="22"/>
        </w:rPr>
        <w:t>ns, Michiels, Millinck, Noot van der, Oss van, Ottonis, Oudermans, Pape de, Peeters, Pensart, Persoens, Pol van den, Raessen, Roovers van tDuyfhuys, Ruelens, Rutgheers, Schijnvelt van, Scildere, Scout van den, Sluyters, Smeets, Spina de, Splinters, Sterck, Tack, Theodorici, Thomaesse, Tuylincx, Uden van, Va[e]rick de, Velde van den, Vink, Vladeracken van, Vlodrop van, Vorst van den, Vucht van, Vuechs, Wagemans, Walravens, Willems, Wolff de, Wouters, Ymmersele van, Ysselsteyn van, Zenneke van, Zevenbergen va</w:t>
      </w:r>
      <w:r>
        <w:rPr>
          <w:sz w:val="22"/>
        </w:rPr>
        <w:t xml:space="preserve">n, </w:t>
      </w:r>
    </w:p>
    <w:p w:rsidR="003865A7" w:rsidRDefault="003865A7">
      <w:pPr>
        <w:rPr>
          <w:sz w:val="22"/>
        </w:rPr>
      </w:pPr>
    </w:p>
    <w:p w:rsidR="003865A7" w:rsidRDefault="003865A7">
      <w:pPr>
        <w:pStyle w:val="Kop3"/>
      </w:pPr>
      <w:r>
        <w:t>Plaatsnamen en toponiemen [evt. varianten niet meegenomen]</w:t>
      </w:r>
    </w:p>
    <w:p w:rsidR="003865A7" w:rsidRDefault="003865A7">
      <w:pPr>
        <w:rPr>
          <w:sz w:val="22"/>
        </w:rPr>
      </w:pPr>
      <w:r>
        <w:rPr>
          <w:b/>
          <w:bCs/>
          <w:sz w:val="22"/>
        </w:rPr>
        <w:t>Aarlebeek</w:t>
      </w:r>
      <w:r>
        <w:rPr>
          <w:sz w:val="22"/>
        </w:rPr>
        <w:t xml:space="preserve"> [ingezetenen], </w:t>
      </w:r>
      <w:r>
        <w:rPr>
          <w:b/>
          <w:bCs/>
          <w:sz w:val="22"/>
        </w:rPr>
        <w:t>Alem</w:t>
      </w:r>
      <w:r>
        <w:rPr>
          <w:sz w:val="22"/>
        </w:rPr>
        <w:t xml:space="preserve"> [proostdij], </w:t>
      </w:r>
      <w:r>
        <w:rPr>
          <w:b/>
          <w:bCs/>
          <w:sz w:val="22"/>
        </w:rPr>
        <w:t>Antwerpen</w:t>
      </w:r>
      <w:r>
        <w:rPr>
          <w:sz w:val="22"/>
        </w:rPr>
        <w:t xml:space="preserve">, </w:t>
      </w:r>
      <w:r>
        <w:rPr>
          <w:b/>
          <w:bCs/>
          <w:sz w:val="22"/>
        </w:rPr>
        <w:t>Asten</w:t>
      </w:r>
      <w:r>
        <w:rPr>
          <w:sz w:val="22"/>
        </w:rPr>
        <w:t xml:space="preserve"> [patronaatschap, personaatschap met Lierop], </w:t>
      </w:r>
      <w:r>
        <w:rPr>
          <w:b/>
          <w:bCs/>
          <w:sz w:val="22"/>
        </w:rPr>
        <w:t>Bakel</w:t>
      </w:r>
      <w:r>
        <w:rPr>
          <w:sz w:val="22"/>
        </w:rPr>
        <w:t xml:space="preserve"> [heerlijkheid], </w:t>
      </w:r>
      <w:r>
        <w:rPr>
          <w:b/>
          <w:bCs/>
          <w:sz w:val="22"/>
        </w:rPr>
        <w:t>Bergen op Zoom</w:t>
      </w:r>
      <w:r>
        <w:rPr>
          <w:sz w:val="22"/>
        </w:rPr>
        <w:t xml:space="preserve"> [heer, kanunniken, Lambertynen, vrijmarkt, wethouders], </w:t>
      </w:r>
      <w:r>
        <w:rPr>
          <w:b/>
          <w:bCs/>
          <w:sz w:val="22"/>
        </w:rPr>
        <w:t>Berlicum</w:t>
      </w:r>
      <w:r>
        <w:rPr>
          <w:sz w:val="22"/>
        </w:rPr>
        <w:t xml:space="preserve"> [accijns, parochie], </w:t>
      </w:r>
      <w:r>
        <w:rPr>
          <w:b/>
          <w:bCs/>
          <w:sz w:val="22"/>
        </w:rPr>
        <w:t>Boxtel</w:t>
      </w:r>
      <w:r>
        <w:rPr>
          <w:sz w:val="22"/>
        </w:rPr>
        <w:t xml:space="preserve"> [kanunniken, kapitteldekens], </w:t>
      </w:r>
      <w:r>
        <w:rPr>
          <w:b/>
          <w:bCs/>
          <w:sz w:val="22"/>
        </w:rPr>
        <w:t>Breda</w:t>
      </w:r>
      <w:r>
        <w:rPr>
          <w:sz w:val="22"/>
        </w:rPr>
        <w:t xml:space="preserve"> [kerk</w:t>
      </w:r>
      <w:r>
        <w:rPr>
          <w:b/>
          <w:bCs/>
          <w:sz w:val="22"/>
        </w:rPr>
        <w:t>], Budel</w:t>
      </w:r>
      <w:r>
        <w:rPr>
          <w:sz w:val="22"/>
        </w:rPr>
        <w:t xml:space="preserve">, </w:t>
      </w:r>
      <w:r>
        <w:rPr>
          <w:b/>
          <w:bCs/>
          <w:sz w:val="22"/>
        </w:rPr>
        <w:t>Cuijk</w:t>
      </w:r>
      <w:r>
        <w:rPr>
          <w:sz w:val="22"/>
        </w:rPr>
        <w:t xml:space="preserve"> [bomen planten, ingezetenen van het land van Cuijk], </w:t>
      </w:r>
      <w:r>
        <w:rPr>
          <w:b/>
          <w:bCs/>
          <w:sz w:val="22"/>
        </w:rPr>
        <w:t>Deurne</w:t>
      </w:r>
      <w:r>
        <w:rPr>
          <w:sz w:val="22"/>
        </w:rPr>
        <w:t xml:space="preserve"> [heer], </w:t>
      </w:r>
      <w:r>
        <w:rPr>
          <w:b/>
          <w:bCs/>
          <w:sz w:val="22"/>
        </w:rPr>
        <w:t>Dinther</w:t>
      </w:r>
      <w:r>
        <w:rPr>
          <w:sz w:val="22"/>
        </w:rPr>
        <w:t xml:space="preserve"> [kosterij], </w:t>
      </w:r>
      <w:r>
        <w:rPr>
          <w:b/>
          <w:bCs/>
          <w:sz w:val="22"/>
        </w:rPr>
        <w:t>Dordrecht</w:t>
      </w:r>
      <w:r>
        <w:rPr>
          <w:sz w:val="22"/>
        </w:rPr>
        <w:t xml:space="preserve"> [viskopersambacht], </w:t>
      </w:r>
      <w:r>
        <w:rPr>
          <w:b/>
          <w:bCs/>
          <w:sz w:val="22"/>
        </w:rPr>
        <w:t>Drunen</w:t>
      </w:r>
      <w:r>
        <w:rPr>
          <w:sz w:val="22"/>
        </w:rPr>
        <w:t xml:space="preserve"> [bedezetters</w:t>
      </w:r>
      <w:r>
        <w:rPr>
          <w:b/>
          <w:bCs/>
          <w:sz w:val="22"/>
        </w:rPr>
        <w:t>], Eindhoven</w:t>
      </w:r>
      <w:r>
        <w:rPr>
          <w:sz w:val="22"/>
        </w:rPr>
        <w:t xml:space="preserve"> [kanun</w:t>
      </w:r>
      <w:r>
        <w:rPr>
          <w:sz w:val="22"/>
        </w:rPr>
        <w:t xml:space="preserve">niken, kapitteldekens, prebenden], </w:t>
      </w:r>
      <w:r>
        <w:rPr>
          <w:b/>
          <w:bCs/>
          <w:sz w:val="22"/>
        </w:rPr>
        <w:t>Gaasbeek</w:t>
      </w:r>
      <w:r>
        <w:rPr>
          <w:sz w:val="22"/>
        </w:rPr>
        <w:t xml:space="preserve"> [heer], </w:t>
      </w:r>
      <w:r>
        <w:rPr>
          <w:b/>
          <w:bCs/>
          <w:sz w:val="22"/>
        </w:rPr>
        <w:t>Geertruidenberg</w:t>
      </w:r>
      <w:r>
        <w:rPr>
          <w:sz w:val="22"/>
        </w:rPr>
        <w:t xml:space="preserve"> [viskopersambacht], </w:t>
      </w:r>
      <w:r>
        <w:rPr>
          <w:b/>
          <w:bCs/>
          <w:sz w:val="22"/>
        </w:rPr>
        <w:t>Geldrop</w:t>
      </w:r>
      <w:r>
        <w:rPr>
          <w:sz w:val="22"/>
        </w:rPr>
        <w:t xml:space="preserve"> [corpus of lichaem, ingezetenen], </w:t>
      </w:r>
      <w:r>
        <w:rPr>
          <w:b/>
          <w:bCs/>
          <w:sz w:val="22"/>
        </w:rPr>
        <w:t>Geste</w:t>
      </w:r>
      <w:r>
        <w:rPr>
          <w:sz w:val="22"/>
        </w:rPr>
        <w:t xml:space="preserve">l, </w:t>
      </w:r>
      <w:r>
        <w:rPr>
          <w:b/>
          <w:bCs/>
          <w:sz w:val="22"/>
        </w:rPr>
        <w:t xml:space="preserve">Gilze </w:t>
      </w:r>
      <w:r>
        <w:rPr>
          <w:sz w:val="22"/>
        </w:rPr>
        <w:t xml:space="preserve">[parochiekerk], </w:t>
      </w:r>
      <w:r>
        <w:rPr>
          <w:b/>
          <w:bCs/>
          <w:sz w:val="22"/>
        </w:rPr>
        <w:t>Grave</w:t>
      </w:r>
      <w:r>
        <w:rPr>
          <w:sz w:val="22"/>
        </w:rPr>
        <w:t xml:space="preserve"> [kasteel of slot, provenden van Sint Elisabeth], </w:t>
      </w:r>
      <w:r>
        <w:rPr>
          <w:b/>
          <w:bCs/>
          <w:sz w:val="22"/>
        </w:rPr>
        <w:t>Griensvenne</w:t>
      </w:r>
      <w:r>
        <w:rPr>
          <w:sz w:val="22"/>
        </w:rPr>
        <w:t xml:space="preserve"> bij Den Bosch [onder Den Dungen], </w:t>
      </w:r>
      <w:r>
        <w:rPr>
          <w:b/>
          <w:bCs/>
          <w:sz w:val="22"/>
        </w:rPr>
        <w:t>Hapert</w:t>
      </w:r>
      <w:r>
        <w:rPr>
          <w:sz w:val="22"/>
        </w:rPr>
        <w:t xml:space="preserve">, </w:t>
      </w:r>
      <w:r>
        <w:rPr>
          <w:b/>
          <w:bCs/>
          <w:sz w:val="22"/>
        </w:rPr>
        <w:t>Heeze</w:t>
      </w:r>
      <w:r>
        <w:rPr>
          <w:sz w:val="22"/>
        </w:rPr>
        <w:t xml:space="preserve"> [corpus of lichaem, ingezetenen], </w:t>
      </w:r>
      <w:r>
        <w:rPr>
          <w:b/>
          <w:bCs/>
          <w:sz w:val="22"/>
        </w:rPr>
        <w:t>Helmond</w:t>
      </w:r>
      <w:r>
        <w:rPr>
          <w:sz w:val="22"/>
        </w:rPr>
        <w:t xml:space="preserve"> [godshuis van Binderen, heer, heffing impost], </w:t>
      </w:r>
      <w:r>
        <w:rPr>
          <w:b/>
          <w:bCs/>
          <w:sz w:val="22"/>
        </w:rPr>
        <w:t>’s-Hertogenbosch</w:t>
      </w:r>
      <w:r>
        <w:rPr>
          <w:sz w:val="22"/>
        </w:rPr>
        <w:t xml:space="preserve"> [accijnzen, banmeesters, bode te paard van de rentmeester, gecommitteerden, geleide en paardengeld, Groot Gasthuis, Grote H.Geest, </w:t>
      </w:r>
      <w:r>
        <w:rPr>
          <w:sz w:val="22"/>
        </w:rPr>
        <w:t xml:space="preserve">hoogschout, kanunniken, kapel van Sint Lodewijk, kapitteldekens, kerkmeesters der kerkfabriek, laagschout, Meierij, prior van het convent van de Predikheren of Predicaren, provenden Sint Jan, rentmeester, stad, stadhouderschap van de hoogschout, Ulenberch, Zusters van Orthen ], </w:t>
      </w:r>
      <w:r>
        <w:rPr>
          <w:b/>
          <w:bCs/>
          <w:sz w:val="22"/>
        </w:rPr>
        <w:t>Heusden</w:t>
      </w:r>
      <w:r>
        <w:rPr>
          <w:sz w:val="22"/>
        </w:rPr>
        <w:t xml:space="preserve"> [kapittel van Sint Catharina], </w:t>
      </w:r>
      <w:r>
        <w:rPr>
          <w:b/>
          <w:bCs/>
          <w:sz w:val="22"/>
        </w:rPr>
        <w:t xml:space="preserve">Hilvarenbeek </w:t>
      </w:r>
      <w:r>
        <w:rPr>
          <w:sz w:val="22"/>
        </w:rPr>
        <w:t xml:space="preserve">[concilie, dekanij, dekens, kanunniken, kapelanie (van Sint Geertruyt), kapitteldekens], </w:t>
      </w:r>
      <w:r>
        <w:rPr>
          <w:b/>
          <w:bCs/>
          <w:sz w:val="22"/>
        </w:rPr>
        <w:t>Kempenland</w:t>
      </w:r>
      <w:r>
        <w:rPr>
          <w:sz w:val="22"/>
        </w:rPr>
        <w:t xml:space="preserve"> [schout, stadhouderschap van de schout], </w:t>
      </w:r>
      <w:r>
        <w:rPr>
          <w:b/>
          <w:bCs/>
          <w:sz w:val="22"/>
        </w:rPr>
        <w:t>Kessel</w:t>
      </w:r>
      <w:r>
        <w:rPr>
          <w:sz w:val="22"/>
        </w:rPr>
        <w:t xml:space="preserve"> [cure of pastoorsambt], </w:t>
      </w:r>
      <w:r>
        <w:rPr>
          <w:b/>
          <w:bCs/>
          <w:sz w:val="22"/>
        </w:rPr>
        <w:t>Lage Mier</w:t>
      </w:r>
      <w:r>
        <w:rPr>
          <w:b/>
          <w:bCs/>
          <w:sz w:val="22"/>
        </w:rPr>
        <w:t>de</w:t>
      </w:r>
      <w:r>
        <w:rPr>
          <w:sz w:val="22"/>
        </w:rPr>
        <w:t xml:space="preserve">, </w:t>
      </w:r>
      <w:r>
        <w:rPr>
          <w:b/>
          <w:bCs/>
          <w:sz w:val="22"/>
        </w:rPr>
        <w:t>Lekkerkerk</w:t>
      </w:r>
      <w:r>
        <w:rPr>
          <w:sz w:val="22"/>
        </w:rPr>
        <w:t xml:space="preserve"> [viskopersambacht], Lierop [patronaatschap, personaatschap met Asten], </w:t>
      </w:r>
      <w:r>
        <w:rPr>
          <w:b/>
          <w:bCs/>
          <w:sz w:val="22"/>
        </w:rPr>
        <w:t>Luik</w:t>
      </w:r>
      <w:r>
        <w:rPr>
          <w:sz w:val="22"/>
        </w:rPr>
        <w:t xml:space="preserve"> [bisdom, secundaire kerken], </w:t>
      </w:r>
      <w:r>
        <w:rPr>
          <w:b/>
          <w:bCs/>
          <w:sz w:val="22"/>
        </w:rPr>
        <w:t xml:space="preserve">Maasland </w:t>
      </w:r>
      <w:r>
        <w:rPr>
          <w:sz w:val="22"/>
        </w:rPr>
        <w:t xml:space="preserve">[schoutambt, stadhouderschap van de schout], </w:t>
      </w:r>
      <w:r>
        <w:rPr>
          <w:b/>
          <w:bCs/>
          <w:sz w:val="22"/>
        </w:rPr>
        <w:t>Mechelen</w:t>
      </w:r>
      <w:r>
        <w:rPr>
          <w:sz w:val="22"/>
        </w:rPr>
        <w:t xml:space="preserve">, </w:t>
      </w:r>
      <w:r>
        <w:rPr>
          <w:b/>
          <w:bCs/>
          <w:sz w:val="22"/>
        </w:rPr>
        <w:t>Middelrode</w:t>
      </w:r>
      <w:r>
        <w:rPr>
          <w:sz w:val="22"/>
        </w:rPr>
        <w:t xml:space="preserve"> [kapelanie van Onze Lieve vrouw en Sint Cornelis], </w:t>
      </w:r>
      <w:r>
        <w:rPr>
          <w:b/>
          <w:bCs/>
          <w:sz w:val="22"/>
        </w:rPr>
        <w:t>Oirschot</w:t>
      </w:r>
      <w:r>
        <w:rPr>
          <w:sz w:val="22"/>
        </w:rPr>
        <w:t xml:space="preserve"> [gasthuismeester, kanunniksprovenden in Sint Pieter, scoelmeester van den Prince van Denemarken], </w:t>
      </w:r>
      <w:r>
        <w:rPr>
          <w:b/>
          <w:bCs/>
          <w:sz w:val="22"/>
        </w:rPr>
        <w:t>Ossendrecht</w:t>
      </w:r>
      <w:r>
        <w:rPr>
          <w:sz w:val="22"/>
        </w:rPr>
        <w:t xml:space="preserve"> [dijkage, paap, schout, verdronken land], </w:t>
      </w:r>
      <w:r>
        <w:rPr>
          <w:b/>
          <w:bCs/>
          <w:sz w:val="22"/>
        </w:rPr>
        <w:t xml:space="preserve">Oudenbosch </w:t>
      </w:r>
      <w:r>
        <w:rPr>
          <w:sz w:val="22"/>
        </w:rPr>
        <w:t xml:space="preserve">[heffing impost], </w:t>
      </w:r>
      <w:r>
        <w:rPr>
          <w:b/>
          <w:bCs/>
          <w:sz w:val="22"/>
        </w:rPr>
        <w:t>Rosmalen</w:t>
      </w:r>
      <w:r>
        <w:rPr>
          <w:sz w:val="22"/>
        </w:rPr>
        <w:t xml:space="preserve"> [accijns], </w:t>
      </w:r>
      <w:r>
        <w:rPr>
          <w:b/>
          <w:bCs/>
          <w:sz w:val="22"/>
        </w:rPr>
        <w:t>Raamsdonk</w:t>
      </w:r>
      <w:r>
        <w:rPr>
          <w:sz w:val="22"/>
        </w:rPr>
        <w:t xml:space="preserve"> [apostolische bulle, kapelanie van Sint Merten</w:t>
      </w:r>
      <w:r>
        <w:rPr>
          <w:sz w:val="22"/>
        </w:rPr>
        <w:t xml:space="preserve"> of Maarten], </w:t>
      </w:r>
      <w:r>
        <w:rPr>
          <w:b/>
          <w:bCs/>
          <w:sz w:val="22"/>
        </w:rPr>
        <w:t>Rotterdam</w:t>
      </w:r>
      <w:r>
        <w:rPr>
          <w:sz w:val="22"/>
        </w:rPr>
        <w:t xml:space="preserve"> [viskopersambacht], </w:t>
      </w:r>
      <w:r>
        <w:rPr>
          <w:b/>
          <w:bCs/>
          <w:sz w:val="22"/>
        </w:rPr>
        <w:t>Sambeek</w:t>
      </w:r>
      <w:r>
        <w:rPr>
          <w:sz w:val="22"/>
        </w:rPr>
        <w:t xml:space="preserve"> [cure of pastoorsambt], </w:t>
      </w:r>
      <w:r>
        <w:rPr>
          <w:b/>
          <w:bCs/>
          <w:sz w:val="22"/>
        </w:rPr>
        <w:lastRenderedPageBreak/>
        <w:t>Schoonhoven</w:t>
      </w:r>
      <w:r>
        <w:rPr>
          <w:sz w:val="22"/>
        </w:rPr>
        <w:t xml:space="preserve"> [viskopersambacht], </w:t>
      </w:r>
      <w:r>
        <w:rPr>
          <w:b/>
          <w:bCs/>
          <w:sz w:val="22"/>
        </w:rPr>
        <w:t>Sint Oedenrode</w:t>
      </w:r>
      <w:r>
        <w:rPr>
          <w:sz w:val="22"/>
        </w:rPr>
        <w:t xml:space="preserve"> [deken, kanunnik, kapittel, kerk, videdeken, </w:t>
      </w:r>
      <w:r>
        <w:rPr>
          <w:b/>
          <w:bCs/>
          <w:sz w:val="22"/>
        </w:rPr>
        <w:t>Stiphout</w:t>
      </w:r>
      <w:r>
        <w:rPr>
          <w:sz w:val="22"/>
        </w:rPr>
        <w:t xml:space="preserve"> [ingezetenen],  </w:t>
      </w:r>
      <w:r>
        <w:rPr>
          <w:b/>
          <w:bCs/>
          <w:sz w:val="22"/>
        </w:rPr>
        <w:t>Tongerlo</w:t>
      </w:r>
      <w:r>
        <w:rPr>
          <w:sz w:val="22"/>
        </w:rPr>
        <w:t xml:space="preserve">, </w:t>
      </w:r>
      <w:r>
        <w:rPr>
          <w:b/>
          <w:bCs/>
          <w:sz w:val="22"/>
        </w:rPr>
        <w:t>Utrecht</w:t>
      </w:r>
      <w:r>
        <w:rPr>
          <w:sz w:val="22"/>
        </w:rPr>
        <w:t xml:space="preserve"> [proost van de Oude Munster], </w:t>
      </w:r>
      <w:r>
        <w:rPr>
          <w:b/>
          <w:bCs/>
          <w:sz w:val="22"/>
        </w:rPr>
        <w:t>Venloon</w:t>
      </w:r>
      <w:r>
        <w:rPr>
          <w:sz w:val="22"/>
        </w:rPr>
        <w:t xml:space="preserve"> [heer], </w:t>
      </w:r>
      <w:r>
        <w:rPr>
          <w:b/>
          <w:bCs/>
          <w:sz w:val="22"/>
        </w:rPr>
        <w:t>Vught</w:t>
      </w:r>
      <w:r>
        <w:rPr>
          <w:sz w:val="22"/>
        </w:rPr>
        <w:t xml:space="preserve"> [accijns], </w:t>
      </w:r>
      <w:r>
        <w:rPr>
          <w:b/>
          <w:bCs/>
          <w:sz w:val="22"/>
        </w:rPr>
        <w:t>Waalwijk</w:t>
      </w:r>
      <w:r>
        <w:rPr>
          <w:sz w:val="22"/>
        </w:rPr>
        <w:t xml:space="preserve"> [‘banneryre’, heer, ingezetenen, schout, stenen straat], </w:t>
      </w:r>
      <w:r>
        <w:rPr>
          <w:b/>
          <w:bCs/>
          <w:sz w:val="22"/>
        </w:rPr>
        <w:t>Wouw</w:t>
      </w:r>
      <w:r>
        <w:rPr>
          <w:sz w:val="22"/>
        </w:rPr>
        <w:t xml:space="preserve"> [schout], </w:t>
      </w:r>
      <w:r>
        <w:rPr>
          <w:b/>
          <w:bCs/>
          <w:sz w:val="22"/>
        </w:rPr>
        <w:t xml:space="preserve">Zundert </w:t>
      </w:r>
      <w:r>
        <w:rPr>
          <w:sz w:val="22"/>
        </w:rPr>
        <w:t xml:space="preserve">[kerk]  </w:t>
      </w: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sz w:val="22"/>
        </w:rPr>
      </w:pPr>
    </w:p>
    <w:p w:rsidR="003865A7" w:rsidRDefault="003865A7">
      <w:pPr>
        <w:rPr>
          <w:b/>
          <w:bCs/>
          <w:sz w:val="22"/>
        </w:rPr>
      </w:pPr>
      <w:r>
        <w:rPr>
          <w:b/>
          <w:bCs/>
          <w:sz w:val="22"/>
        </w:rPr>
        <w:lastRenderedPageBreak/>
        <w:t>RANB toegangsnummer 1107</w:t>
      </w:r>
    </w:p>
    <w:p w:rsidR="003865A7" w:rsidRDefault="003865A7">
      <w:pPr>
        <w:rPr>
          <w:b/>
          <w:bCs/>
          <w:sz w:val="22"/>
        </w:rPr>
      </w:pPr>
      <w:r>
        <w:rPr>
          <w:b/>
          <w:bCs/>
          <w:sz w:val="22"/>
        </w:rPr>
        <w:t>microfiches Algemeen Rijksarchief Brussel</w:t>
      </w:r>
    </w:p>
    <w:p w:rsidR="003865A7" w:rsidRDefault="003865A7">
      <w:pPr>
        <w:rPr>
          <w:b/>
          <w:bCs/>
          <w:sz w:val="22"/>
        </w:rPr>
      </w:pPr>
      <w:r>
        <w:rPr>
          <w:b/>
          <w:bCs/>
          <w:sz w:val="22"/>
        </w:rPr>
        <w:t>REKENKAMER DELEN 2</w:t>
      </w:r>
    </w:p>
    <w:p w:rsidR="003865A7" w:rsidRDefault="003865A7">
      <w:pPr>
        <w:rPr>
          <w:b/>
          <w:bCs/>
          <w:sz w:val="22"/>
        </w:rPr>
      </w:pPr>
      <w:r>
        <w:rPr>
          <w:b/>
          <w:bCs/>
          <w:sz w:val="22"/>
        </w:rPr>
        <w:t>REK</w:t>
      </w:r>
      <w:r>
        <w:rPr>
          <w:b/>
          <w:bCs/>
          <w:sz w:val="22"/>
        </w:rPr>
        <w:t>ENINGEN DER AUDIENCIERS</w:t>
      </w:r>
    </w:p>
    <w:p w:rsidR="003865A7" w:rsidRDefault="003865A7">
      <w:pPr>
        <w:rPr>
          <w:b/>
          <w:bCs/>
          <w:sz w:val="22"/>
        </w:rPr>
      </w:pPr>
      <w:r>
        <w:rPr>
          <w:b/>
          <w:bCs/>
          <w:sz w:val="22"/>
        </w:rPr>
        <w:t>inventarisnummers 20781 – 20805 periode 1442 – 1637</w:t>
      </w:r>
    </w:p>
    <w:p w:rsidR="003865A7" w:rsidRDefault="003865A7">
      <w:pPr>
        <w:rPr>
          <w:b/>
          <w:bCs/>
          <w:sz w:val="22"/>
        </w:rPr>
      </w:pPr>
      <w:r>
        <w:rPr>
          <w:b/>
          <w:bCs/>
          <w:sz w:val="22"/>
        </w:rPr>
        <w:t>inventarisnummer 20787 periode 1526 - 1536</w:t>
      </w:r>
    </w:p>
    <w:p w:rsidR="003865A7" w:rsidRDefault="003865A7">
      <w:pPr>
        <w:rPr>
          <w:sz w:val="22"/>
        </w:rPr>
      </w:pPr>
    </w:p>
    <w:p w:rsidR="003865A7" w:rsidRDefault="003865A7">
      <w:pPr>
        <w:pStyle w:val="Kop1"/>
        <w:rPr>
          <w:rFonts w:eastAsia="Times New Roman"/>
        </w:rPr>
      </w:pPr>
      <w:r>
        <w:rPr>
          <w:rFonts w:eastAsia="Times New Roman"/>
        </w:rPr>
        <w:t>MICROFICHE 1 inventarisnummer 20787 periode 1526 – 1536</w:t>
      </w:r>
    </w:p>
    <w:p w:rsidR="003865A7" w:rsidRDefault="003865A7">
      <w:pPr>
        <w:pStyle w:val="Kop1"/>
        <w:rPr>
          <w:rFonts w:eastAsia="Times New Roman"/>
        </w:rPr>
      </w:pPr>
    </w:p>
    <w:p w:rsidR="003865A7" w:rsidRDefault="003865A7">
      <w:pPr>
        <w:pStyle w:val="Kop1"/>
        <w:rPr>
          <w:rFonts w:eastAsia="Times New Roman"/>
          <w:b w:val="0"/>
          <w:bCs w:val="0"/>
          <w:u w:val="none"/>
        </w:rPr>
      </w:pPr>
      <w:r>
        <w:rPr>
          <w:rFonts w:eastAsia="Times New Roman"/>
          <w:u w:val="none"/>
        </w:rPr>
        <w:t xml:space="preserve">Aanhef van de nieuwe rekening van Meester Lauwereys de Blioul secretaris en audiencier over de periode 8 augustus 1526 tot en met 30 september 1526 </w:t>
      </w:r>
      <w:r>
        <w:rPr>
          <w:rFonts w:eastAsia="Times New Roman"/>
          <w:b w:val="0"/>
          <w:bCs w:val="0"/>
          <w:u w:val="none"/>
        </w:rPr>
        <w:t>[zie opnamenummer 7468]</w:t>
      </w:r>
    </w:p>
    <w:p w:rsidR="003865A7" w:rsidRDefault="003865A7"/>
    <w:p w:rsidR="003865A7" w:rsidRDefault="003865A7">
      <w:r>
        <w:t>franstalige commissiebrief voor Meester Lauwereys de Blioul [7468]</w:t>
      </w:r>
    </w:p>
    <w:p w:rsidR="003865A7" w:rsidRDefault="003865A7">
      <w:r>
        <w:t>van eender confirmatien van zekere privilegien voir dinghesetenen van Buedel in dobbelen steert</w:t>
      </w:r>
      <w:r>
        <w:t>e – 28 augustus 1526 [7472]</w:t>
      </w:r>
    </w:p>
    <w:p w:rsidR="003865A7" w:rsidRDefault="003865A7"/>
    <w:p w:rsidR="003865A7" w:rsidRDefault="003865A7">
      <w:pPr>
        <w:pStyle w:val="Kop1"/>
        <w:rPr>
          <w:rFonts w:eastAsia="Times New Roman"/>
          <w:b w:val="0"/>
          <w:bCs w:val="0"/>
          <w:u w:val="none"/>
        </w:rPr>
      </w:pPr>
      <w:r>
        <w:rPr>
          <w:rFonts w:eastAsia="Times New Roman"/>
          <w:u w:val="none"/>
        </w:rPr>
        <w:t xml:space="preserve">Aanhef van een nieuwe rekening van Meester Lauwereys de Blioul secretaris en audiencier over de periode 1 october 1526 tot en met 30 september 1527 </w:t>
      </w:r>
      <w:r>
        <w:rPr>
          <w:rFonts w:eastAsia="Times New Roman"/>
          <w:b w:val="0"/>
          <w:bCs w:val="0"/>
          <w:u w:val="none"/>
        </w:rPr>
        <w:t>[opnamenummer 7481]</w:t>
      </w:r>
    </w:p>
    <w:p w:rsidR="003865A7" w:rsidRDefault="003865A7"/>
    <w:p w:rsidR="003865A7" w:rsidRDefault="003865A7">
      <w:r>
        <w:t>van eenen resignatie vanden canonicks provenden van Sint Jans tsHertogenbossche gedaen in mambris Domini cancellerij by Jheronimus van der Noot tot proffyte van Mr. Dominicus Ottonis priestere causa in permatucionis vanden matricularien vander vierder capellen der stadt van Holede – 25 october 1526 [7484]</w:t>
      </w:r>
    </w:p>
    <w:p w:rsidR="003865A7" w:rsidRDefault="003865A7">
      <w:r>
        <w:t>van een</w:t>
      </w:r>
      <w:r>
        <w:t>der condempnatien ghepasseert inden leenhove van Brabant tusschen Joncker Cornelis van Zevenbergen ter eenre ende den Heere van Bergen opten Zoom ter andere zyden – 6 juli 1526 [7487]</w:t>
      </w:r>
    </w:p>
    <w:p w:rsidR="003865A7" w:rsidRDefault="003865A7">
      <w:r>
        <w:t>van eenen placet voir Arnde van Bouchout op de provene van tSint Jans inder stadt van tsHertogenbossche – 14 november 1526 [7487]</w:t>
      </w:r>
    </w:p>
    <w:p w:rsidR="003865A7" w:rsidRDefault="003865A7">
      <w:r>
        <w:t>van eenen octroye om te mogen testeren voir Heylwich Ghysels wettighe huysvrouwe Mathijs Mathijs woenende te Hapert inde meyerie vanden Bossche natuerlycke dochtere van wylen Jan Ghysels 18 februari</w:t>
      </w:r>
      <w:r>
        <w:t xml:space="preserve"> 1526 [7500]</w:t>
      </w:r>
    </w:p>
    <w:p w:rsidR="003865A7" w:rsidRDefault="003865A7">
      <w:r>
        <w:t>van eender collatien van eender canonicks provenen van Sinte Peeters van Oirschot per turnum rotuli voir Fredericke Hannart vacerende byden overlyden wylen Heer Merten van Merode priestere – 6 maart 1526 [7500]</w:t>
      </w:r>
    </w:p>
    <w:p w:rsidR="003865A7" w:rsidRDefault="003865A7">
      <w:r>
        <w:t>van eender resignatien van eender provende van Sinte Jans inder stadt vanden Bossche gedaen by Heere Heynrick Maes tot behoef van Jan Couwaert – 21 maart 1526 [7502]</w:t>
      </w:r>
    </w:p>
    <w:p w:rsidR="003865A7" w:rsidRDefault="003865A7">
      <w:r>
        <w:t>van eenen octroye voire den Heere ende ingezetenen van Waelwyck om aldaer te mogen maken een steenstraete oft cantzyde – 2</w:t>
      </w:r>
      <w:r>
        <w:t>3 maart 1526 [7502]</w:t>
      </w:r>
    </w:p>
    <w:p w:rsidR="003865A7" w:rsidRDefault="003865A7">
      <w:r>
        <w:t>van eender confirmacien ende aggreacien op zekere odonnantie ghemaect op de vier gecommitteerden ende twee banmeesteren der stadt vanden Bossche – 10 april 1526 [7504]</w:t>
      </w:r>
    </w:p>
    <w:p w:rsidR="003865A7" w:rsidRDefault="003865A7">
      <w:r>
        <w:t>van eenen placet voir de dekens canonicken ende andere vanden capittelen van tsHertogenbossche Breda Beke Oirschot Eyndoven ende Bocxstel – 8 april 1526 [7504]</w:t>
      </w:r>
    </w:p>
    <w:p w:rsidR="003865A7" w:rsidRDefault="003865A7">
      <w:r>
        <w:t>van eenen placet voir de dekens ende canonicken vanden capittelen vanden secundaire kercken des bisdoms van Luydick – 8 april 1526 [7504]</w:t>
      </w:r>
    </w:p>
    <w:p w:rsidR="003865A7" w:rsidRDefault="003865A7">
      <w:r>
        <w:t>van eender proregatien end</w:t>
      </w:r>
      <w:r>
        <w:t>e continuacien vanden state ende atterminatien der stadt van tsHertogenbossche voir den tyt van zesse jaeren naer dexpiracie vanden voirgaende state – 1 april 1526 [7504]</w:t>
      </w:r>
    </w:p>
    <w:p w:rsidR="003865A7" w:rsidRDefault="003865A7">
      <w:r>
        <w:t>van eender commissien van hoochscouthet der stadt ende meyerien van tsHertogenbossche voire Arnt Heyme in de stede van Heynrick Dachverlies – 19 september 1527 [7521]</w:t>
      </w:r>
    </w:p>
    <w:p w:rsidR="003865A7" w:rsidRDefault="003865A7"/>
    <w:p w:rsidR="003865A7" w:rsidRDefault="003865A7">
      <w:pPr>
        <w:pStyle w:val="Kop1"/>
        <w:rPr>
          <w:rFonts w:eastAsia="Times New Roman"/>
          <w:b w:val="0"/>
          <w:bCs w:val="0"/>
          <w:u w:val="none"/>
        </w:rPr>
      </w:pPr>
      <w:r>
        <w:rPr>
          <w:rFonts w:eastAsia="Times New Roman"/>
        </w:rPr>
        <w:t>MICROFICHE 2 inventarisnummer 20787 periode 1526 – 1536</w:t>
      </w:r>
    </w:p>
    <w:p w:rsidR="003865A7" w:rsidRDefault="003865A7">
      <w:pPr>
        <w:pStyle w:val="Kop1"/>
        <w:rPr>
          <w:rFonts w:eastAsia="Times New Roman"/>
          <w:b w:val="0"/>
          <w:bCs w:val="0"/>
          <w:u w:val="none"/>
        </w:rPr>
      </w:pPr>
    </w:p>
    <w:p w:rsidR="003865A7" w:rsidRDefault="003865A7">
      <w:pPr>
        <w:pStyle w:val="Kop1"/>
        <w:rPr>
          <w:rFonts w:eastAsia="Times New Roman"/>
        </w:rPr>
      </w:pPr>
      <w:r>
        <w:rPr>
          <w:rFonts w:eastAsia="Times New Roman"/>
          <w:u w:val="none"/>
        </w:rPr>
        <w:t>Aanhef van een nieuwe rekening van Meester Lauwereys de Blioul secretaris en audiencier over de periode 1 october 15</w:t>
      </w:r>
      <w:r>
        <w:rPr>
          <w:rFonts w:eastAsia="Times New Roman"/>
          <w:u w:val="none"/>
        </w:rPr>
        <w:t>27 tot en met 30 september 1528 [7633]</w:t>
      </w:r>
      <w:r>
        <w:rPr>
          <w:rFonts w:eastAsia="Times New Roman"/>
        </w:rPr>
        <w:t xml:space="preserve"> </w:t>
      </w:r>
    </w:p>
    <w:p w:rsidR="003865A7" w:rsidRDefault="003865A7"/>
    <w:p w:rsidR="003865A7" w:rsidRDefault="003865A7">
      <w:r>
        <w:t>van eenen stadthouderscape des hoochscoutets vanden Bossche Aerts Heym op Janne van Berckelaer – 23 october 1527 [7635]</w:t>
      </w:r>
    </w:p>
    <w:p w:rsidR="003865A7" w:rsidRDefault="003865A7">
      <w:r>
        <w:t>van eenen octroye om te mogen testeren voir Heer Dierick natuerlic zone Jans van Kessel geprocreert van Oden dochtere van Marcelis van Camp woenende tsHertogenbossche – 4 november 1527 [7636]</w:t>
      </w:r>
    </w:p>
    <w:p w:rsidR="003865A7" w:rsidRDefault="003865A7">
      <w:r>
        <w:t>van eenen vonnisse voir Barbele weduwe Anthonis van Gendt geinthimeerde tegen Cornelis Reyns appelant van zekeren vonnisse der wethouderen van Bergen opten Zoo</w:t>
      </w:r>
      <w:r>
        <w:t>m – 25 october 1527 [7637]</w:t>
      </w:r>
    </w:p>
    <w:p w:rsidR="003865A7" w:rsidRDefault="003865A7">
      <w:r>
        <w:t>van eenen stadthouderscape Christiaens Coenen scouthet van Kempelant tot behoef Marcelis Walravens – 22 januari 1527 [7644]</w:t>
      </w:r>
    </w:p>
    <w:p w:rsidR="003865A7" w:rsidRDefault="003865A7">
      <w:r>
        <w:t>van eender declaratien voir den Heer van Waelwyck opt stuck vander Blyder Incompst onss Heeren des Keysers aengaende zynen scouthet van Waelwyck de selve officie te mogen exerceren nyettegenstaende dat hy egeen brabanter en es noch hebbende eenige banneryre met inckelen steerte – 24 januari 1527 [7645]</w:t>
      </w:r>
    </w:p>
    <w:p w:rsidR="003865A7" w:rsidRDefault="003865A7">
      <w:r>
        <w:t>van eender relaxatien ende ontlastinghe van eede voir die</w:t>
      </w:r>
      <w:r>
        <w:t xml:space="preserve"> scepenen ende raidt vanden Bossche van zekere ordonnantie by hen gezworen aengaende vanden faulten ende gebreken die aldaer gebuerden inde maniere van procederen met abolicie der zelver ordonnantie – 9 maart 1527 [7651]</w:t>
      </w:r>
    </w:p>
    <w:p w:rsidR="003865A7" w:rsidRDefault="003865A7">
      <w:r>
        <w:t>van eender confirmacien van previlegien voir tcapittele van Sinte Katheryenen van Huesden – 30 april 1528 [7656]</w:t>
      </w:r>
    </w:p>
    <w:p w:rsidR="003865A7" w:rsidRDefault="003865A7">
      <w:r>
        <w:t>van eenen placet voir Wouter Christiaens van Brueghele op de prochiekercke van Ghilse – 16 mei 1528 [7657]</w:t>
      </w:r>
    </w:p>
    <w:p w:rsidR="003865A7" w:rsidRDefault="003865A7">
      <w:r>
        <w:t xml:space="preserve">van eenen vonnisse vanden leenhove van Brabant voir Lambrecht Millinck </w:t>
      </w:r>
      <w:r>
        <w:t>Lambertssoen tegen de bedesetteren des dorps van Druynen – 4 paril 1527 voor Pasen [7663]</w:t>
      </w:r>
    </w:p>
    <w:p w:rsidR="003865A7" w:rsidRDefault="003865A7">
      <w:r>
        <w:t>van eenen octroye om te mogen testeren voir Mechtelt natuerlycke dochter wylen Roovers van tDuyfhuys woenende tsHertogenbossche – 18 juli 1528 [7663]</w:t>
      </w:r>
    </w:p>
    <w:p w:rsidR="003865A7" w:rsidRDefault="003865A7">
      <w:r>
        <w:t>van een beneficie van inventaris voir Franchois Lauwereyssen van Bergen opten Zoom – 23 augustus 1528 [7666]</w:t>
      </w:r>
    </w:p>
    <w:p w:rsidR="003865A7" w:rsidRDefault="003865A7">
      <w:r>
        <w:t>van eender resignatien vanden canonicx provenen van Oirschot gedaen by Jonker Rykaert van Merode op Heere Geerart van den Scout via tamen permutacionis opte proest</w:t>
      </w:r>
      <w:r>
        <w:t>ye in Alem – 16 augustus 1528 [7666]</w:t>
      </w:r>
    </w:p>
    <w:p w:rsidR="003865A7" w:rsidRDefault="003865A7">
      <w:r>
        <w:t>van twee significariis op Heer Geert Clingels deen opde rectoire vander prochiekercken van Sinte Mertens te Cuyckt ende dander opde rectoire der kercken van St. Truyden in Wubbekom by Diest- 6 augustus 1528 [7666]</w:t>
      </w:r>
    </w:p>
    <w:p w:rsidR="003865A7" w:rsidRDefault="003865A7">
      <w:r>
        <w:t xml:space="preserve">van eender confirmacien net dobbele steerte van alzulcke ghifte ende vuytgeven als Mr. Goort van Eycke rentmeester vanden Bossche gedaen heeft Janne Thomaesse vanden slagen van eender rosmolen tsHertogenbossche gestaen ter plaetsen geheeten den Ulenberch opden </w:t>
      </w:r>
      <w:r>
        <w:t>erfcheyns jaerlycx van thien oude grooten tot behoeff der K.M. [= Koninklijke Majesteit] – 21 augustus 1528 [7667]</w:t>
      </w:r>
    </w:p>
    <w:p w:rsidR="003865A7" w:rsidRDefault="003865A7">
      <w:r>
        <w:t>van eenen octroye voir de stadt ende meyerie vanden Bossche om te vercoopen 8000 rijnsguldenen ter lossingen den penningen zesthien oft xviii – 31 augustus 1528 [7667]</w:t>
      </w:r>
    </w:p>
    <w:p w:rsidR="003865A7" w:rsidRDefault="003865A7"/>
    <w:p w:rsidR="003865A7" w:rsidRDefault="003865A7">
      <w:pPr>
        <w:pStyle w:val="Plattetekst"/>
      </w:pPr>
      <w:r>
        <w:t>Aanhef van een nieuwe rekening van Meester Lauwereys de Blioul over de periode 1 october 1528 tot en met 30 september 1529 [7682]</w:t>
      </w:r>
    </w:p>
    <w:p w:rsidR="003865A7" w:rsidRDefault="003865A7">
      <w:pPr>
        <w:rPr>
          <w:b/>
          <w:bCs/>
        </w:rPr>
      </w:pPr>
    </w:p>
    <w:p w:rsidR="003865A7" w:rsidRDefault="003865A7">
      <w:r>
        <w:t>van eenen octroye om te moegen vercoopen totter sommen toe van hondert karolus lossrenten tsiaers</w:t>
      </w:r>
      <w:r>
        <w:t xml:space="preserve"> ter lossinghen elcken penning met xvi oft xviii ghelycker penningen op dinghesetenen ende lichaem der dorpen van Heze ende Gheldrop – 26 september 1528 [7683]</w:t>
      </w:r>
    </w:p>
    <w:p w:rsidR="003865A7" w:rsidRDefault="003865A7"/>
    <w:p w:rsidR="003865A7" w:rsidRDefault="003865A7">
      <w:pPr>
        <w:pStyle w:val="Kop1"/>
        <w:rPr>
          <w:rFonts w:eastAsia="Times New Roman"/>
        </w:rPr>
      </w:pPr>
      <w:r>
        <w:rPr>
          <w:rFonts w:eastAsia="Times New Roman"/>
        </w:rPr>
        <w:t>MICROFICHE 3 inventarisnummer 20787 periode 1526 – 1536</w:t>
      </w:r>
    </w:p>
    <w:p w:rsidR="003865A7" w:rsidRDefault="003865A7">
      <w:pPr>
        <w:rPr>
          <w:b/>
          <w:bCs/>
        </w:rPr>
      </w:pPr>
    </w:p>
    <w:p w:rsidR="003865A7" w:rsidRDefault="003865A7">
      <w:r>
        <w:t>van eenen commissien vanden rentmeesterscape vanden domeynen van Brabant int quartier vanden Bossche op Jan Bax byden overlyden van wylen Mr. Goort van Eyck – 11 april 1529 [7697]</w:t>
      </w:r>
    </w:p>
    <w:p w:rsidR="003865A7" w:rsidRDefault="003865A7">
      <w:r>
        <w:t>van eenen  octroye voer de stadt van Helmont dat zy thien jaer lanck geduerende zullen moeghen heffen ende ontfang</w:t>
      </w:r>
      <w:r>
        <w:t>hen zeker imposicie – [7702]</w:t>
      </w:r>
    </w:p>
    <w:p w:rsidR="003865A7" w:rsidRDefault="003865A7">
      <w:r>
        <w:t>van eenen octroye om te testeren voer Beelken Splinters natuerlycke dochtere van Janne Splinters woenende tsHertogenbossche – 15 mei 1529 [7703]</w:t>
      </w:r>
    </w:p>
    <w:p w:rsidR="003865A7" w:rsidRDefault="003865A7">
      <w:r>
        <w:t>van eenen placet voer Heer Jan van Erp priester van tsHertogenbossche – 5 juni 1529 [7704]</w:t>
      </w:r>
    </w:p>
    <w:p w:rsidR="003865A7" w:rsidRDefault="003865A7">
      <w:r>
        <w:t>van eenen vonnisse voer den Heer van Gaesbeke Heer Maximiliaen van Hoirne tegen die ghemeyn ingesetenen van Heze ende Leende , maer want de selve heer nyet en heeft ad…indicatie dan vanden twee deelen vanden costen, soe hier voer de selve twee dee</w:t>
      </w:r>
      <w:r>
        <w:t>len – 14 juli 1529 [7709]</w:t>
      </w:r>
    </w:p>
    <w:p w:rsidR="003865A7" w:rsidRDefault="003865A7"/>
    <w:p w:rsidR="003865A7" w:rsidRDefault="003865A7">
      <w:pPr>
        <w:pStyle w:val="Plattetekst"/>
      </w:pPr>
      <w:r>
        <w:t>Aanhef van een nieuwe rekening van Meester Lauwereys de Blioul secretaris en audiencier over de periode 1 october 1529 tot en met 30 september 1530 [7725]</w:t>
      </w:r>
    </w:p>
    <w:p w:rsidR="003865A7" w:rsidRDefault="003865A7">
      <w:pPr>
        <w:rPr>
          <w:b/>
          <w:bCs/>
        </w:rPr>
      </w:pPr>
    </w:p>
    <w:p w:rsidR="003865A7" w:rsidRDefault="003865A7">
      <w:r>
        <w:t>van eenen octroye om testeren voer Aleyden van Erp woenende ten Bossche natuerlyc dochter wylen Gillis Heyndrick van Erp by hem staende zynen huwelyck geprocreert aen wylen Margrieten dochter Jans van der Heijden- 24 november 1529 [7732]</w:t>
      </w:r>
    </w:p>
    <w:p w:rsidR="003865A7" w:rsidRDefault="003865A7">
      <w:r>
        <w:t>van eender collacien van eender canonicx provenen van Oirschot tot behoeff van Mr. Eloy Cle</w:t>
      </w:r>
      <w:r>
        <w:t>ments priestere scoelmeestere vanden Prince van Denemarken vacerende per turnum rotuli byden overlyden van wylen Mr. Jan Heyens – 16 december 1529 [7737]</w:t>
      </w:r>
    </w:p>
    <w:p w:rsidR="003865A7" w:rsidRDefault="003865A7">
      <w:r>
        <w:t>van eender commissien van hoochscouthet vanden Bossche voer Jan van Kessel in de stede van Aert Heym – 24 december 1529 [7737]</w:t>
      </w:r>
    </w:p>
    <w:p w:rsidR="003865A7" w:rsidRDefault="003865A7">
      <w:r>
        <w:t>van een stadthouderscape des selffs hoochscoutets op Gheryt van Gerwen – 24 december 1529 [7737]</w:t>
      </w:r>
    </w:p>
    <w:p w:rsidR="003865A7" w:rsidRDefault="003865A7">
      <w:r>
        <w:t>van eender handtstellingen van allen den goeden des goidshuys van Binderen ten verzuecke vanden Abt van Villers – 12 februari 1529 [77</w:t>
      </w:r>
      <w:r>
        <w:t>43]</w:t>
      </w:r>
    </w:p>
    <w:p w:rsidR="003865A7" w:rsidRDefault="003865A7">
      <w:r>
        <w:t>van eenen commissien van bode des rentmeester der domeynen vanden Bossche Janne Baecx op Jan Wagemans met inckelen steerte – 17 februari 1529 [7743]</w:t>
      </w:r>
    </w:p>
    <w:p w:rsidR="003865A7" w:rsidRDefault="003865A7">
      <w:r>
        <w:t>van eender continuatien van eenen octroye om te mogen heffen zekere imposten voer die vriheyt vanden Oudenbossche voer den tyt van zess jaeren naer dexpiratie vanden voergaende octroye [met notitie in de marge]  [7744]</w:t>
      </w:r>
    </w:p>
    <w:p w:rsidR="003865A7" w:rsidRDefault="003865A7"/>
    <w:p w:rsidR="003865A7" w:rsidRDefault="003865A7">
      <w:pPr>
        <w:pStyle w:val="Kop1"/>
        <w:rPr>
          <w:rFonts w:eastAsia="Times New Roman"/>
          <w:b w:val="0"/>
          <w:bCs w:val="0"/>
          <w:u w:val="none"/>
        </w:rPr>
      </w:pPr>
      <w:r>
        <w:rPr>
          <w:rFonts w:eastAsia="Times New Roman"/>
        </w:rPr>
        <w:t>MICROFICHE 4 inventarisnummer 20787 periode 1526 – 1536</w:t>
      </w:r>
    </w:p>
    <w:p w:rsidR="003865A7" w:rsidRDefault="003865A7">
      <w:pPr>
        <w:pStyle w:val="Kop1"/>
        <w:rPr>
          <w:rFonts w:eastAsia="Times New Roman"/>
          <w:b w:val="0"/>
          <w:bCs w:val="0"/>
          <w:u w:val="none"/>
        </w:rPr>
      </w:pPr>
    </w:p>
    <w:p w:rsidR="003865A7" w:rsidRDefault="003865A7">
      <w:pPr>
        <w:pStyle w:val="Kop1"/>
        <w:rPr>
          <w:rFonts w:eastAsia="Times New Roman"/>
          <w:b w:val="0"/>
          <w:bCs w:val="0"/>
          <w:u w:val="none"/>
        </w:rPr>
      </w:pPr>
      <w:r>
        <w:rPr>
          <w:rFonts w:eastAsia="Times New Roman"/>
          <w:b w:val="0"/>
          <w:bCs w:val="0"/>
          <w:u w:val="none"/>
        </w:rPr>
        <w:t>van eenen octroye om testeren voer Andries van Lanckvelt natuerlyck zoone van Goer</w:t>
      </w:r>
      <w:r>
        <w:rPr>
          <w:rFonts w:eastAsia="Times New Roman"/>
          <w:b w:val="0"/>
          <w:bCs w:val="0"/>
          <w:u w:val="none"/>
        </w:rPr>
        <w:t>de van Lanckvelt woenende tsHertogenbossche – 7 maart 1529 [7745]</w:t>
      </w:r>
    </w:p>
    <w:p w:rsidR="003865A7" w:rsidRDefault="003865A7">
      <w:pPr>
        <w:pStyle w:val="Kop1"/>
        <w:rPr>
          <w:rFonts w:eastAsia="Times New Roman"/>
          <w:b w:val="0"/>
          <w:bCs w:val="0"/>
          <w:u w:val="none"/>
        </w:rPr>
      </w:pPr>
      <w:r>
        <w:rPr>
          <w:rFonts w:eastAsia="Times New Roman"/>
          <w:b w:val="0"/>
          <w:bCs w:val="0"/>
          <w:u w:val="none"/>
        </w:rPr>
        <w:t>van eender confirmacien van voergaenden octroye voer d ‘ingesetenen van Waelwyck – 9 mei 1530 [7753]</w:t>
      </w:r>
    </w:p>
    <w:p w:rsidR="003865A7" w:rsidRDefault="003865A7">
      <w:pPr>
        <w:pStyle w:val="Kop1"/>
        <w:rPr>
          <w:rFonts w:eastAsia="Times New Roman"/>
          <w:b w:val="0"/>
          <w:bCs w:val="0"/>
          <w:u w:val="none"/>
        </w:rPr>
      </w:pPr>
      <w:r>
        <w:rPr>
          <w:rFonts w:eastAsia="Times New Roman"/>
          <w:b w:val="0"/>
          <w:bCs w:val="0"/>
          <w:u w:val="none"/>
        </w:rPr>
        <w:t>van eender permutacien vanden provenen van tsHertogenbossche gedaen by Heer Geert van den Scout tot behoeff van Heer Huybrecht Theodorici – 11 mei 1530 [7754]</w:t>
      </w:r>
    </w:p>
    <w:p w:rsidR="003865A7" w:rsidRDefault="003865A7">
      <w:pPr>
        <w:pStyle w:val="Kop1"/>
        <w:rPr>
          <w:rFonts w:eastAsia="Times New Roman"/>
          <w:b w:val="0"/>
          <w:bCs w:val="0"/>
          <w:u w:val="none"/>
        </w:rPr>
      </w:pPr>
      <w:r>
        <w:rPr>
          <w:rFonts w:eastAsia="Times New Roman"/>
          <w:b w:val="0"/>
          <w:bCs w:val="0"/>
          <w:u w:val="none"/>
        </w:rPr>
        <w:t>van eenen placet voer Heer Willem van Enckevoirt cardinal op een pensie van xii gouden corforster gulden op die dekene ende concillie van Beke ende der curen van Scassens by Diest – 1 ju</w:t>
      </w:r>
      <w:r>
        <w:rPr>
          <w:rFonts w:eastAsia="Times New Roman"/>
          <w:b w:val="0"/>
          <w:bCs w:val="0"/>
          <w:u w:val="none"/>
        </w:rPr>
        <w:t>li 1530 [7761]</w:t>
      </w:r>
    </w:p>
    <w:p w:rsidR="003865A7" w:rsidRDefault="003865A7">
      <w:pPr>
        <w:pStyle w:val="Kop1"/>
        <w:rPr>
          <w:rFonts w:eastAsia="Times New Roman"/>
          <w:b w:val="0"/>
          <w:bCs w:val="0"/>
          <w:u w:val="none"/>
        </w:rPr>
      </w:pPr>
      <w:r>
        <w:rPr>
          <w:rFonts w:eastAsia="Times New Roman"/>
          <w:b w:val="0"/>
          <w:bCs w:val="0"/>
          <w:u w:val="none"/>
        </w:rPr>
        <w:t>van eender commissien van bode extraordinaris te peerde des rentmeesters vander beden der stadt van tsHertogenbossche op Aert de Jonghe inde plaetse wylen Peeter Sluyters – 6 juli 1530 [7763]</w:t>
      </w:r>
    </w:p>
    <w:p w:rsidR="003865A7" w:rsidRDefault="003865A7">
      <w:pPr>
        <w:rPr>
          <w:lang w:val="en-GB"/>
        </w:rPr>
      </w:pPr>
      <w:r>
        <w:t xml:space="preserve">van eenen stadhouderscape van Don Philips de Lamion Prince van Sulinonne leechscouthet der stadt van tsHertogenbossche op Jan van Brecht Goessenszoone daeraff verlatende Mr. Heynric Kuyst die tselve scoutampt bedient by provisien ende dat totten wederroepen der K.M. ende den voirs. </w:t>
      </w:r>
      <w:r>
        <w:rPr>
          <w:lang w:val="en-GB"/>
        </w:rPr>
        <w:t>Don Philips – 11 spete</w:t>
      </w:r>
      <w:r>
        <w:rPr>
          <w:lang w:val="en-GB"/>
        </w:rPr>
        <w:t>mber 1530 [7769]</w:t>
      </w:r>
    </w:p>
    <w:p w:rsidR="003865A7" w:rsidRDefault="003865A7">
      <w:pPr>
        <w:rPr>
          <w:lang w:val="en-GB"/>
        </w:rPr>
      </w:pPr>
    </w:p>
    <w:p w:rsidR="003865A7" w:rsidRDefault="003865A7">
      <w:pPr>
        <w:pStyle w:val="Plattetekst"/>
      </w:pPr>
      <w:r>
        <w:t>Aanhef van een nieuwe rekening van Meester Lauwereys du Blioul secretaris en audiencier over de periode 1 october 1530 tot en met 30 september 1531</w:t>
      </w:r>
    </w:p>
    <w:p w:rsidR="003865A7" w:rsidRDefault="003865A7">
      <w:r>
        <w:t xml:space="preserve"> </w:t>
      </w:r>
    </w:p>
    <w:p w:rsidR="003865A7" w:rsidRDefault="003865A7">
      <w:r>
        <w:t>van een octroye ende continuacie voer de stadt van tsHertogenbossche om te moegen setten ende heffen assyse inden dorpen van Vucht, Rosmalen ende Berlekom liggende voer die poerten der selver stadt voer den tyt van thien jaeren – 18 september 1530 [7779]</w:t>
      </w:r>
    </w:p>
    <w:p w:rsidR="003865A7" w:rsidRDefault="003865A7">
      <w:r>
        <w:t>van eener hantlichtingen van den temporelen goeden des goidshuys van Binderen met inckele</w:t>
      </w:r>
      <w:r>
        <w:t>n steerte – 8 october 1530 [7782]</w:t>
      </w:r>
    </w:p>
    <w:p w:rsidR="003865A7" w:rsidRDefault="003865A7">
      <w:r>
        <w:t>van eenen octroye om testeren voer Heer Godevaert van Schijnvelt priester scolastere van Sint Oedenrode wettich – ende want hy vercleert heeft zyn leengoeden in Brabant jairlycx waerdt zynde beneden de xx Karolusgulden soe hier ii ryders – 23 october 1530 [7783]</w:t>
      </w:r>
    </w:p>
    <w:p w:rsidR="003865A7" w:rsidRDefault="003865A7">
      <w:r>
        <w:t>van eenen octroye voer die scepenen gezworenen raedt ende gemeyn ingesetenen der stadt vanden Bossche ende oick voer die bancken ende ingesetenen der meyerien vanden Bossche voirs. – 21 januari 1530 [7793]</w:t>
      </w:r>
    </w:p>
    <w:p w:rsidR="003865A7" w:rsidRDefault="003865A7">
      <w:r>
        <w:t>van eenen</w:t>
      </w:r>
      <w:r>
        <w:t xml:space="preserve"> placet voer Mr. Jan van den Vorst op een provisie van Roome van canonicus creatus inde kercke van Sint Oedenrode om te hebben als deken ende canonick twee voisen int capittele aldaer – 13 februari 1530 [7796]</w:t>
      </w:r>
    </w:p>
    <w:p w:rsidR="003865A7" w:rsidRDefault="003865A7">
      <w:r>
        <w:t>van eenen placet voer den vicedeken ende capittele van Sint Oedenrode op een brieff apostolicque – 15 maart 1530 [7802]</w:t>
      </w:r>
    </w:p>
    <w:p w:rsidR="003865A7" w:rsidRDefault="003865A7"/>
    <w:p w:rsidR="003865A7" w:rsidRDefault="003865A7">
      <w:pPr>
        <w:pStyle w:val="Kop1"/>
        <w:rPr>
          <w:rFonts w:eastAsia="Times New Roman"/>
          <w:b w:val="0"/>
          <w:bCs w:val="0"/>
          <w:u w:val="none"/>
        </w:rPr>
      </w:pPr>
      <w:r>
        <w:rPr>
          <w:rFonts w:eastAsia="Times New Roman"/>
        </w:rPr>
        <w:t>MICROFICHE 5 inventarisnummer 20787 perriode 1526 – 1536</w:t>
      </w:r>
    </w:p>
    <w:p w:rsidR="003865A7" w:rsidRDefault="003865A7"/>
    <w:p w:rsidR="003865A7" w:rsidRDefault="003865A7">
      <w:r>
        <w:t>van eenen placet voer Johannes Sterck canonick tot Eyndoven – 19 april 1531 [7808]</w:t>
      </w:r>
    </w:p>
    <w:p w:rsidR="003865A7" w:rsidRDefault="003865A7">
      <w:r>
        <w:t>van eenen gelycken placet voer Mr. Machi</w:t>
      </w:r>
      <w:r>
        <w:t>ele van Enckevoirt proost vanden Ouden Munster t’Uytrecht opde cappelrie van Onser Liever Vrouwen ende Sint Cornelis te Middelroye inde prochie van Berlecom in Brabant – 22 april 1531 [7809]</w:t>
      </w:r>
    </w:p>
    <w:p w:rsidR="003865A7" w:rsidRDefault="003865A7">
      <w:r>
        <w:t>van eenen placet voer de drie canonicken van Bergen opten Zoom geheeten Lambertynen – 24 april 1531 [7810]</w:t>
      </w:r>
    </w:p>
    <w:p w:rsidR="003865A7" w:rsidRDefault="003865A7">
      <w:r>
        <w:t>van eenen leenbrieve voer Everaert van Doerne vanden heerlycheyt van Bakele – 22 april 1531 [7812]</w:t>
      </w:r>
    </w:p>
    <w:p w:rsidR="003865A7" w:rsidRDefault="003865A7">
      <w:r>
        <w:t>van eenen octroye om testeren voer Peeter Tuylincx ende Jouffrouwe Aleyda van der He[e]sacker zyn wettige huysvrouw</w:t>
      </w:r>
      <w:r>
        <w:t xml:space="preserve"> woenende tsHertogenbossche beyde wettich ende want zy vercleertt hebben egeen leengoeden te hebben, sie hier getaxeert twee ryders – 25 juni 1531 [7819]</w:t>
      </w:r>
    </w:p>
    <w:p w:rsidR="003865A7" w:rsidRDefault="003865A7"/>
    <w:p w:rsidR="003865A7" w:rsidRDefault="003865A7">
      <w:pPr>
        <w:pStyle w:val="Plattetekst"/>
      </w:pPr>
      <w:r>
        <w:t>Aanhef van een nieuwe rekening van Heer Lauwereys du Blioul secretaris en audiencier over de periode 1 october 1531 tot en met 30 september 1532 [7841]</w:t>
      </w:r>
    </w:p>
    <w:p w:rsidR="003865A7" w:rsidRDefault="003865A7"/>
    <w:p w:rsidR="003865A7" w:rsidRDefault="003865A7">
      <w:r>
        <w:t>van eender collacien vanden provenden van Sint Jans Evangeliste tsHertogenbossche tot behoeff van Matheeus Vink vacerende per turnum rotuli byden overlyden wylen Heer Alardt Theodorici  - 29 september 153</w:t>
      </w:r>
      <w:r>
        <w:t>1 [7842]</w:t>
      </w:r>
    </w:p>
    <w:p w:rsidR="003865A7" w:rsidRDefault="003865A7">
      <w:r>
        <w:t>van een placet voer tGroot Gasthuys vanden Bossche – 31 october 1531 [7846]</w:t>
      </w:r>
    </w:p>
    <w:p w:rsidR="003865A7" w:rsidRDefault="003865A7">
      <w:r>
        <w:t>van eender commissien van den scoutampt van Kempelant int quartier vanden Bossche op Jan Coenen – 13 november 1531 [7847]</w:t>
      </w:r>
    </w:p>
    <w:p w:rsidR="003865A7" w:rsidRDefault="003865A7">
      <w:r>
        <w:t>van eenen placet voer Heer Jan Fraeys priester op de costerie van Dinthere gevaceert inde maent vanden pauws – 7 novembert 1531 [7848]</w:t>
      </w:r>
    </w:p>
    <w:p w:rsidR="003865A7" w:rsidRDefault="003865A7">
      <w:r>
        <w:t>van eender commissien van bode extraordinaris vanden rentmeester vanden Bossche op Gjysbrecht van Vucht – 9 december 1531 [7851]</w:t>
      </w:r>
    </w:p>
    <w:p w:rsidR="003865A7" w:rsidRDefault="003865A7">
      <w:r>
        <w:t>van eender confirmacien van previlegien m</w:t>
      </w:r>
      <w:r>
        <w:t>et dobbele steerte voer de Susteren van Orthen  inder stadt van tsHertogenbossche van voergaende brieven – december 1531 [7853]</w:t>
      </w:r>
    </w:p>
    <w:p w:rsidR="003865A7" w:rsidRDefault="003865A7">
      <w:r>
        <w:t>van eender commissien van hoochscoutet der stadt ende meyerien van tsHertogenbossche in de plaetse van wylen den Heer van Zevenbergen op Reynier van Brederode – 28 december 1531 [7854]</w:t>
      </w:r>
    </w:p>
    <w:p w:rsidR="003865A7" w:rsidRDefault="003865A7">
      <w:r>
        <w:t>van eender interpretatien van zekere ordonnantie ons Heeren des Keysers met dobbelen steerte voer de stadt vanden Bossche aengaende de dificulteyten vanden aelmoessen vanden Grooten ? [er staat groon</w:t>
      </w:r>
      <w:r>
        <w:t>en] Heyligengheeste aldair – 5 januari 1531 [7858]</w:t>
      </w:r>
    </w:p>
    <w:p w:rsidR="003865A7" w:rsidRDefault="003865A7">
      <w:r>
        <w:t>van eender continuacien van voergaende octroije voer de stadt vanden Bossche thien jaeren duerende innegaende in junio naestcomende anno 1532 om te moegen reduceren de renten gecocht int jaer van lxxx ende ziindert opde voirs. stadt met lichten pryse naer die wairde vanden gelde nu cours hebbende tot lantcoop – 8 februari 1531 [7860]</w:t>
      </w:r>
    </w:p>
    <w:p w:rsidR="003865A7" w:rsidRDefault="003865A7">
      <w:r>
        <w:t>van eenen octroije om testeren voer Katheryne Smeets woenende tsHertogenbossche natuelic dochtere wylen Heer Jan Smeets pries</w:t>
      </w:r>
      <w:r>
        <w:t>tere – 4 maart 1531 [7863]</w:t>
      </w:r>
    </w:p>
    <w:p w:rsidR="003865A7" w:rsidRDefault="003865A7">
      <w:r>
        <w:t>van eender commissien van hoochscoutet van tsHertogenbossche op Jan van Brecht voer eenen zekeren tyt van jaeren in de plaetse van Reynier van Brederode – 11 maart 1531 [7864]</w:t>
      </w:r>
    </w:p>
    <w:p w:rsidR="003865A7" w:rsidRDefault="003865A7"/>
    <w:p w:rsidR="003865A7" w:rsidRDefault="003865A7">
      <w:pPr>
        <w:pStyle w:val="Kop1"/>
        <w:rPr>
          <w:rFonts w:eastAsia="Times New Roman"/>
          <w:b w:val="0"/>
          <w:bCs w:val="0"/>
          <w:u w:val="none"/>
        </w:rPr>
      </w:pPr>
      <w:r>
        <w:rPr>
          <w:rFonts w:eastAsia="Times New Roman"/>
        </w:rPr>
        <w:t>MICROFICHE 6 inventarisnummer 20787 periode 1526 – 1536</w:t>
      </w:r>
    </w:p>
    <w:p w:rsidR="003865A7" w:rsidRDefault="003865A7">
      <w:pPr>
        <w:pStyle w:val="Kop1"/>
        <w:rPr>
          <w:rFonts w:eastAsia="Times New Roman"/>
          <w:b w:val="0"/>
          <w:bCs w:val="0"/>
          <w:u w:val="none"/>
        </w:rPr>
      </w:pPr>
    </w:p>
    <w:p w:rsidR="003865A7" w:rsidRDefault="003865A7">
      <w:r>
        <w:t>van eender commissien van bode des rentmeesters vanden Bossche met inckelen steerte op Jan Machielssoen van Lierop – 15 maart 1531 [7865]</w:t>
      </w:r>
    </w:p>
    <w:p w:rsidR="003865A7" w:rsidRDefault="003865A7">
      <w:r>
        <w:t>van eenen placet voer Goessen Jacops clerck op een capelrie te Beke – 8 mei 1532 7872]</w:t>
      </w:r>
    </w:p>
    <w:p w:rsidR="003865A7" w:rsidRDefault="003865A7">
      <w:r>
        <w:t>van eenen vonnisse voer de</w:t>
      </w:r>
      <w:r>
        <w:t>n scouthet van Ossendrecht geinthimeerde tegen Adriaen Wouterss. – 11 mei 1532 [7876]</w:t>
      </w:r>
    </w:p>
    <w:p w:rsidR="003865A7" w:rsidRDefault="003865A7">
      <w:r>
        <w:t>van eender resignatien vanden canonicx provenden van Oirschot gedaen by Heer Jan van Hoern Grave aldair tot behoeff van Florentino de Varick causa ende permutationis op die proeffstye [= proostdij] van Alem – 18 juli 1532 [7880]</w:t>
      </w:r>
    </w:p>
    <w:p w:rsidR="003865A7" w:rsidRDefault="003865A7">
      <w:r>
        <w:t xml:space="preserve"> van twee placetten voer Heer Jan van Berchem op zekere pensie op die kercke van Zundert ende Breda – 11 september 1532 [7888]</w:t>
      </w:r>
    </w:p>
    <w:p w:rsidR="003865A7" w:rsidRDefault="003865A7"/>
    <w:p w:rsidR="003865A7" w:rsidRDefault="003865A7">
      <w:pPr>
        <w:pStyle w:val="Plattetekst"/>
      </w:pPr>
      <w:r>
        <w:t xml:space="preserve">Aanhef van een nieuwe rekening van Heer Laureys du Blioul secretaris </w:t>
      </w:r>
      <w:r>
        <w:t>en audiencier over de periode 1 october 1532 tot nem te 30 september 1533</w:t>
      </w:r>
    </w:p>
    <w:p w:rsidR="003865A7" w:rsidRDefault="003865A7"/>
    <w:p w:rsidR="003865A7" w:rsidRDefault="003865A7">
      <w:r>
        <w:t>van een placet voer Philips de Spina geboren van Ghestel in Brabant op een jaerlycxssche pencie van xl Karolus gulden opde kercke van Ghilse – 10 december 1532 [7907]</w:t>
      </w:r>
    </w:p>
    <w:p w:rsidR="003865A7" w:rsidRDefault="003865A7">
      <w:r>
        <w:t>van eenen octroye om testeren voer Jan van Doerne geboren van Tongherloe natuerlyck zoene wylen Jan van Dorne daer moeder aff was Lijsbeth Broeders – 13 december 1532 [7908]</w:t>
      </w:r>
    </w:p>
    <w:p w:rsidR="003865A7" w:rsidRDefault="003865A7">
      <w:r>
        <w:t xml:space="preserve">van een prorogacie van zeven maenden om te mogen volmaken zekere catsyde achtervolghende zekere </w:t>
      </w:r>
      <w:r>
        <w:t>voergaende octroye voer die ghemeyn ingezetenen van Waelwyck – 12 december 1532 [7908]</w:t>
      </w:r>
    </w:p>
    <w:p w:rsidR="003865A7" w:rsidRDefault="003865A7">
      <w:r>
        <w:t>van eender continuaciw ende prorogacie met dobbelen steerte vander vrymerckt van Berghen opten Zoom voer dese reyse alleenlycdk totten xx</w:t>
      </w:r>
      <w:r>
        <w:rPr>
          <w:vertAlign w:val="superscript"/>
        </w:rPr>
        <w:t>sten</w:t>
      </w:r>
      <w:r>
        <w:t xml:space="preserve"> dach van januario naestcomende – 11 december 1532 [7908]</w:t>
      </w:r>
    </w:p>
    <w:p w:rsidR="003865A7" w:rsidRDefault="003865A7">
      <w:r>
        <w:t>van eender resignatien vander provenden van Sint Jans inder stadt van tsHertogenbossche ghedaen by Mr. Claes Dijck tot behoeff van Jaspaer vanden Dijck – 9 januari 1532 [7908]</w:t>
      </w:r>
    </w:p>
    <w:p w:rsidR="003865A7" w:rsidRDefault="003865A7">
      <w:r>
        <w:t>van eenen octroye consente ende moderacie opden la</w:t>
      </w:r>
      <w:r>
        <w:t>nttol van Brabant aengaende den salmen aldaer gebrocht byden deken Oudermans ende die ghemeyn ambachts gesellen vanden viscoopersambachte ende van den viscopersambachte van Dordrecht, Rotterdamme, Schoonhoven, Leckerkercke, Sinte Gheertruydenberghe ende met hen ghevuecht die steden van Antwerpen ende Mechelen voer dinterest van hueren ingesetenen ende dat by manieren van provisien voer den tyt van x toecomende jaeren – 16 januari 1532 [7912]</w:t>
      </w:r>
    </w:p>
    <w:p w:rsidR="003865A7" w:rsidRDefault="003865A7">
      <w:r>
        <w:t>van eender collacien vander canonicks provenden vanden Bossche voe</w:t>
      </w:r>
      <w:r>
        <w:t>r Heer Jan van Baelen priestere by resignatien hem gedaen by Willem van Ysselsteyn – 15 februari 1532 [7916]</w:t>
      </w:r>
    </w:p>
    <w:p w:rsidR="003865A7" w:rsidRDefault="003865A7">
      <w:r>
        <w:t>van eender collacien vander provenden van Sint Jans tsHertogenbossche tot behoeff van Rodolphum van Uden vacerende byder afflyvicheyt van Heer Reyner de Wolff – 25 februari 1532 [7917]</w:t>
      </w:r>
    </w:p>
    <w:p w:rsidR="003865A7" w:rsidRDefault="003865A7">
      <w:r>
        <w:t>van een confirmacie off zekere pointen aengaende materie van dyckagien voer dinghesetene vanden verdroncken lande van Ossendrecht – 18 maart 1532 [7918]</w:t>
      </w:r>
    </w:p>
    <w:p w:rsidR="003865A7" w:rsidRDefault="003865A7"/>
    <w:p w:rsidR="003865A7" w:rsidRDefault="003865A7">
      <w:pPr>
        <w:pStyle w:val="Kop1"/>
        <w:rPr>
          <w:rFonts w:eastAsia="Times New Roman"/>
        </w:rPr>
      </w:pPr>
      <w:r>
        <w:rPr>
          <w:rFonts w:eastAsia="Times New Roman"/>
        </w:rPr>
        <w:t>MICROFICHE 7 inventarisnummer 20787 periode 1526 – 1536</w:t>
      </w:r>
    </w:p>
    <w:p w:rsidR="003865A7" w:rsidRDefault="003865A7">
      <w:pPr>
        <w:pStyle w:val="Kop1"/>
        <w:rPr>
          <w:rFonts w:eastAsia="Times New Roman"/>
        </w:rPr>
      </w:pPr>
    </w:p>
    <w:p w:rsidR="003865A7" w:rsidRDefault="003865A7">
      <w:pPr>
        <w:pStyle w:val="Kop1"/>
        <w:rPr>
          <w:rFonts w:eastAsia="Times New Roman"/>
          <w:b w:val="0"/>
          <w:bCs w:val="0"/>
          <w:u w:val="none"/>
        </w:rPr>
      </w:pPr>
      <w:r>
        <w:rPr>
          <w:rFonts w:eastAsia="Times New Roman"/>
          <w:b w:val="0"/>
          <w:bCs w:val="0"/>
          <w:u w:val="none"/>
        </w:rPr>
        <w:t>van een</w:t>
      </w:r>
      <w:r>
        <w:rPr>
          <w:rFonts w:eastAsia="Times New Roman"/>
          <w:b w:val="0"/>
          <w:bCs w:val="0"/>
          <w:u w:val="none"/>
        </w:rPr>
        <w:t>der permutacien ende resignatie van eender provende van Sint Jans inder stadt van tsHertogenbossche gedaen by heer Andries Persoens tot behoeff van Meester Lievin de Gruytere – 7 mei 1533 [7925]</w:t>
      </w:r>
    </w:p>
    <w:p w:rsidR="003865A7" w:rsidRDefault="003865A7">
      <w:pPr>
        <w:pStyle w:val="Kop1"/>
        <w:rPr>
          <w:rFonts w:eastAsia="Times New Roman"/>
          <w:b w:val="0"/>
          <w:bCs w:val="0"/>
          <w:u w:val="none"/>
        </w:rPr>
      </w:pPr>
      <w:r>
        <w:rPr>
          <w:rFonts w:eastAsia="Times New Roman"/>
          <w:b w:val="0"/>
          <w:bCs w:val="0"/>
          <w:u w:val="none"/>
        </w:rPr>
        <w:t>van eender prorogacie ende continuacie vanden staete ende atterminacien der stadt van tsHertogenbossche voer den tyt van zesse jaeren naer dexpiracie vanden voergaende staete – 29 november 1532 [7926]</w:t>
      </w:r>
    </w:p>
    <w:p w:rsidR="003865A7" w:rsidRDefault="003865A7">
      <w:pPr>
        <w:pStyle w:val="Kop1"/>
        <w:rPr>
          <w:rFonts w:eastAsia="Times New Roman"/>
          <w:b w:val="0"/>
          <w:bCs w:val="0"/>
          <w:u w:val="none"/>
        </w:rPr>
      </w:pPr>
      <w:r>
        <w:rPr>
          <w:rFonts w:eastAsia="Times New Roman"/>
          <w:b w:val="0"/>
          <w:bCs w:val="0"/>
          <w:u w:val="none"/>
        </w:rPr>
        <w:t>van een pachtinge vanden wachten vanden groote tol ende oude gheleyde van Brabant te lande metten peertghelde onlanc</w:t>
      </w:r>
      <w:r>
        <w:rPr>
          <w:rFonts w:eastAsia="Times New Roman"/>
          <w:b w:val="0"/>
          <w:bCs w:val="0"/>
          <w:u w:val="none"/>
        </w:rPr>
        <w:t>x op ghestelt voer den tyt van twelff jaeren voer de stadt vanden Bossche midts jaerlycx betalende v</w:t>
      </w:r>
      <w:r>
        <w:rPr>
          <w:rFonts w:eastAsia="Times New Roman"/>
          <w:b w:val="0"/>
          <w:bCs w:val="0"/>
          <w:u w:val="none"/>
          <w:vertAlign w:val="superscript"/>
        </w:rPr>
        <w:t>c</w:t>
      </w:r>
      <w:r>
        <w:rPr>
          <w:rFonts w:eastAsia="Times New Roman"/>
          <w:b w:val="0"/>
          <w:bCs w:val="0"/>
          <w:u w:val="none"/>
        </w:rPr>
        <w:t xml:space="preserve"> rynsgulden met zekeren condicien daertoe geruert –13 mei 1533 [7926]</w:t>
      </w:r>
    </w:p>
    <w:p w:rsidR="003865A7" w:rsidRDefault="003865A7">
      <w:pPr>
        <w:pStyle w:val="Kop1"/>
        <w:rPr>
          <w:rFonts w:eastAsia="Times New Roman"/>
          <w:b w:val="0"/>
          <w:bCs w:val="0"/>
          <w:u w:val="none"/>
        </w:rPr>
      </w:pPr>
      <w:r>
        <w:rPr>
          <w:rFonts w:eastAsia="Times New Roman"/>
          <w:b w:val="0"/>
          <w:bCs w:val="0"/>
          <w:u w:val="none"/>
        </w:rPr>
        <w:t>van eenen octroye voer de ingesetenen vanden meyerien ende plattenlande vanden Bossche om te moghen vercoopen op hem ende den selven meyerie ende plattelant de somme van iii</w:t>
      </w:r>
      <w:r>
        <w:rPr>
          <w:rFonts w:eastAsia="Times New Roman"/>
          <w:b w:val="0"/>
          <w:bCs w:val="0"/>
          <w:u w:val="none"/>
          <w:vertAlign w:val="superscript"/>
        </w:rPr>
        <w:t>m</w:t>
      </w:r>
      <w:r>
        <w:rPr>
          <w:rFonts w:eastAsia="Times New Roman"/>
          <w:b w:val="0"/>
          <w:bCs w:val="0"/>
          <w:u w:val="none"/>
        </w:rPr>
        <w:t xml:space="preserve"> lib. artois erffrente te lossen den penningen xvi om metten penningen daer aff comende te anticiperen ende betaelen huere quote vander bede – 14 mei 1533 [7926]</w:t>
      </w:r>
    </w:p>
    <w:p w:rsidR="003865A7" w:rsidRDefault="003865A7">
      <w:pPr>
        <w:pStyle w:val="Kop1"/>
        <w:rPr>
          <w:rFonts w:eastAsia="Times New Roman"/>
          <w:b w:val="0"/>
          <w:bCs w:val="0"/>
          <w:u w:val="none"/>
        </w:rPr>
      </w:pPr>
      <w:r>
        <w:rPr>
          <w:rFonts w:eastAsia="Times New Roman"/>
          <w:b w:val="0"/>
          <w:bCs w:val="0"/>
          <w:u w:val="none"/>
        </w:rPr>
        <w:t>van e</w:t>
      </w:r>
      <w:r>
        <w:rPr>
          <w:rFonts w:eastAsia="Times New Roman"/>
          <w:b w:val="0"/>
          <w:bCs w:val="0"/>
          <w:u w:val="none"/>
        </w:rPr>
        <w:t>ender resignatien vander provenden vanden slote oft castele vanden Grave gedaen by Heet Ghysbrecht Hagen priestere tot behoeff van heer Willem tack – 24 mei 1533 [7928]</w:t>
      </w:r>
    </w:p>
    <w:p w:rsidR="003865A7" w:rsidRDefault="003865A7">
      <w:pPr>
        <w:pStyle w:val="Kop1"/>
        <w:rPr>
          <w:rFonts w:eastAsia="Times New Roman"/>
          <w:b w:val="0"/>
          <w:bCs w:val="0"/>
          <w:u w:val="none"/>
        </w:rPr>
      </w:pPr>
      <w:r>
        <w:rPr>
          <w:rFonts w:eastAsia="Times New Roman"/>
          <w:b w:val="0"/>
          <w:bCs w:val="0"/>
          <w:u w:val="none"/>
        </w:rPr>
        <w:t>van eender resignacie vanden provenden vanden Bossche gedaen by Philips Fourmanoir tot behoeff van Peeter Willems mora causa et permutacionis – 27 mei 1533 [7928]</w:t>
      </w:r>
    </w:p>
    <w:p w:rsidR="003865A7" w:rsidRDefault="003865A7">
      <w:pPr>
        <w:pStyle w:val="Kop1"/>
        <w:rPr>
          <w:rFonts w:eastAsia="Times New Roman"/>
          <w:b w:val="0"/>
          <w:bCs w:val="0"/>
          <w:u w:val="none"/>
        </w:rPr>
      </w:pPr>
      <w:r>
        <w:rPr>
          <w:rFonts w:eastAsia="Times New Roman"/>
          <w:b w:val="0"/>
          <w:bCs w:val="0"/>
          <w:u w:val="none"/>
        </w:rPr>
        <w:t>van eenen octroye ende consente met dobbelen steerte om te moghen vercryghen renten zoe in koren als in ghelde totter sommen tot van twee hondert ende tsestich Rynsgulden erffelyck</w:t>
      </w:r>
      <w:r>
        <w:rPr>
          <w:rFonts w:eastAsia="Times New Roman"/>
          <w:b w:val="0"/>
          <w:bCs w:val="0"/>
          <w:u w:val="none"/>
        </w:rPr>
        <w:t xml:space="preserve"> voer Jan van Erpe als Meester vanden Grooten Heylighen Gheest tsHertogenbossche behoudelick dat de selve renten zullen quytbaer ende losbaer wesen – 28 mei 1533 [7928]</w:t>
      </w:r>
    </w:p>
    <w:p w:rsidR="003865A7" w:rsidRDefault="003865A7">
      <w:pPr>
        <w:pStyle w:val="Kop1"/>
        <w:rPr>
          <w:rFonts w:eastAsia="Times New Roman"/>
          <w:b w:val="0"/>
          <w:bCs w:val="0"/>
          <w:u w:val="none"/>
        </w:rPr>
      </w:pPr>
      <w:r>
        <w:rPr>
          <w:rFonts w:eastAsia="Times New Roman"/>
          <w:b w:val="0"/>
          <w:bCs w:val="0"/>
          <w:u w:val="none"/>
        </w:rPr>
        <w:t>van eenen vonnisse voer die prior ende andere vanden convente vanden Predicaren ten Bossche tegen Gheert Heymanszoen van Hulsdonck – 13 mei 1533 [7930]</w:t>
      </w:r>
    </w:p>
    <w:p w:rsidR="003865A7" w:rsidRDefault="003865A7">
      <w:r>
        <w:t>van een placet voer Mr. Adriaen Peeterssoen alias de Pape van Ossendrecht op zekere citacien ende inhibicien apostolycke – 30 juni 1533 [7933]</w:t>
      </w:r>
    </w:p>
    <w:p w:rsidR="003865A7" w:rsidRDefault="003865A7">
      <w:r>
        <w:t>van eenen placet Heer Andries Peeters priester o</w:t>
      </w:r>
      <w:r>
        <w:t>p zekere pencie van xv gouden gulden tsiaers op de cure ende personaetscap van Asten ende Lierop – 11 augustus 1533 [7936]</w:t>
      </w:r>
    </w:p>
    <w:p w:rsidR="003865A7" w:rsidRDefault="003865A7"/>
    <w:p w:rsidR="003865A7" w:rsidRDefault="003865A7">
      <w:pPr>
        <w:pStyle w:val="Plattetekst"/>
      </w:pPr>
      <w:r>
        <w:t>Aanhef van een nieuwe rekening van Heer laureys de Blioul secretaris en audiencier over de periode 1 october 1533 tot en met 30 september 1534 [7954]</w:t>
      </w:r>
    </w:p>
    <w:p w:rsidR="003865A7" w:rsidRDefault="003865A7"/>
    <w:p w:rsidR="003865A7" w:rsidRDefault="003865A7">
      <w:r>
        <w:t>van eenen commissien vanden scoutampt van Maeslant tot behoef van Herman van Bruheze vacerende byder afflivicheyt van wylen Cornelis van oss – 18 october 1533 [7956]</w:t>
      </w:r>
    </w:p>
    <w:p w:rsidR="003865A7" w:rsidRDefault="003865A7">
      <w:r>
        <w:t>van een placet voer Mr. Machiel van Enckevoirt op die kercke van Sint J</w:t>
      </w:r>
      <w:r>
        <w:t>ans Evangelisten van tsHertogenbossche – 21 october 1533 [7956]</w:t>
      </w:r>
    </w:p>
    <w:p w:rsidR="003865A7" w:rsidRDefault="003865A7">
      <w:r>
        <w:t>van een commissie van bode extraordinaris van den rentmeester vander stadt ende quartiere vanden Bossche op Jan Wouterss. – 23 october 1533 [7956]</w:t>
      </w:r>
    </w:p>
    <w:p w:rsidR="003865A7" w:rsidRDefault="003865A7">
      <w:r>
        <w:t>van eenen stadhouderscape des hoochscouthets vanden Bossche op Franck Bogaert – 17 november 1533 [7958]</w:t>
      </w:r>
    </w:p>
    <w:p w:rsidR="003865A7" w:rsidRDefault="003865A7">
      <w:r>
        <w:t>van een tollerancie ende permissie met dobbelen steerte voer Adriaen van Leemputte om hem te mogen houden inder stadt vanden Bossche – 10 decembris 1533 [7962]</w:t>
      </w:r>
    </w:p>
    <w:p w:rsidR="003865A7" w:rsidRDefault="003865A7">
      <w:r>
        <w:t>van eenen octroye ordonnantie ende ve</w:t>
      </w:r>
      <w:r>
        <w:t>rcleringhe voer den Heere ende stadt van Bergen opten Zoom op zekere atticulen naervolgende der lester ordonnancien – 15 december 1533 [7963]</w:t>
      </w:r>
    </w:p>
    <w:p w:rsidR="003865A7" w:rsidRDefault="003865A7">
      <w:r>
        <w:t>van een placet voer Heer Jan Ghysberti priester geboren ten Bossche op zekere pencie van x Philippusgulden – 3 maart 1533 [7971]</w:t>
      </w:r>
    </w:p>
    <w:p w:rsidR="003865A7" w:rsidRDefault="003865A7">
      <w:r>
        <w:t>van een renovatie van eender interdictien vander alienacien vanden goeden op Willem Raessen Scildere ten Bossche – 24 februari 1533 [7971]</w:t>
      </w:r>
    </w:p>
    <w:p w:rsidR="003865A7" w:rsidRDefault="003865A7">
      <w:r>
        <w:t>van een octroy om testeren voer Heynrick Marcelis woenende ten Bossche natuerlick zoone Marcelis Heynr</w:t>
      </w:r>
      <w:r>
        <w:t>ickzoone – 9 maart 1533 [7972]</w:t>
      </w:r>
    </w:p>
    <w:p w:rsidR="003865A7" w:rsidRDefault="003865A7">
      <w:r>
        <w:t>van eenen octroye om te testeren voer Jan van Cortenbach Heer van Helmont wettich zoone wylen Jans van Cortenbach – 13 maart 1533 [stilo brabantiae]  [Katheryne van Assendelft zyn huysvrouwe] [7972]</w:t>
      </w:r>
    </w:p>
    <w:p w:rsidR="003865A7" w:rsidRDefault="003865A7">
      <w:r>
        <w:t>van eenen vonnisse voer de kerckmeesters der fabrycke van Sint Jans Evangelist ten Bossche alsmede de gemeyn ingesetenen ende geguedde vanden ouden hoffsteden van Strype inde prochie van Alenbeke [vgl. Aarlebeek] tegen de gemeyne ingheseten van Stiphout – 9 mei 1534 [7982]</w:t>
      </w:r>
    </w:p>
    <w:p w:rsidR="003865A7" w:rsidRDefault="003865A7"/>
    <w:p w:rsidR="003865A7" w:rsidRDefault="003865A7">
      <w:pPr>
        <w:pStyle w:val="Kop1"/>
        <w:rPr>
          <w:rFonts w:eastAsia="Times New Roman"/>
          <w:b w:val="0"/>
          <w:bCs w:val="0"/>
          <w:u w:val="none"/>
        </w:rPr>
      </w:pPr>
      <w:r>
        <w:rPr>
          <w:rFonts w:eastAsia="Times New Roman"/>
        </w:rPr>
        <w:t>MICROFI</w:t>
      </w:r>
      <w:r>
        <w:rPr>
          <w:rFonts w:eastAsia="Times New Roman"/>
        </w:rPr>
        <w:t>CHE 8 inventarisnummer 20787 periode 1526 – 1536</w:t>
      </w:r>
    </w:p>
    <w:p w:rsidR="003865A7" w:rsidRDefault="003865A7">
      <w:pPr>
        <w:pStyle w:val="Kop1"/>
        <w:rPr>
          <w:rFonts w:eastAsia="Times New Roman"/>
          <w:b w:val="0"/>
          <w:bCs w:val="0"/>
          <w:u w:val="none"/>
        </w:rPr>
      </w:pPr>
    </w:p>
    <w:p w:rsidR="003865A7" w:rsidRDefault="003865A7">
      <w:pPr>
        <w:pStyle w:val="Kop1"/>
        <w:rPr>
          <w:rFonts w:eastAsia="Times New Roman"/>
          <w:b w:val="0"/>
          <w:bCs w:val="0"/>
          <w:u w:val="none"/>
        </w:rPr>
      </w:pPr>
      <w:r>
        <w:rPr>
          <w:rFonts w:eastAsia="Times New Roman"/>
          <w:b w:val="0"/>
          <w:bCs w:val="0"/>
          <w:u w:val="none"/>
        </w:rPr>
        <w:t>van eenen octroye om testeren voer Anna van den Velde woenende tsHertogenbossche natuerlyck dochtere Heer Ghysbrechts van den Velde priestere – 23 juni 1534 [7989]</w:t>
      </w:r>
    </w:p>
    <w:p w:rsidR="003865A7" w:rsidRDefault="003865A7">
      <w:pPr>
        <w:pStyle w:val="Kop1"/>
        <w:rPr>
          <w:rFonts w:eastAsia="Times New Roman"/>
          <w:b w:val="0"/>
          <w:bCs w:val="0"/>
          <w:u w:val="none"/>
        </w:rPr>
      </w:pPr>
      <w:r>
        <w:rPr>
          <w:rFonts w:eastAsia="Times New Roman"/>
          <w:b w:val="0"/>
          <w:bCs w:val="0"/>
          <w:u w:val="none"/>
        </w:rPr>
        <w:t>van een placet voer Willem Heesters opte cappelrye van Hilvarenbeke – 7 juli 1534 [7990]</w:t>
      </w:r>
    </w:p>
    <w:p w:rsidR="003865A7" w:rsidRDefault="003865A7">
      <w:pPr>
        <w:pStyle w:val="Kop1"/>
        <w:rPr>
          <w:rFonts w:eastAsia="Times New Roman"/>
          <w:b w:val="0"/>
          <w:bCs w:val="0"/>
          <w:u w:val="none"/>
        </w:rPr>
      </w:pPr>
      <w:r>
        <w:rPr>
          <w:rFonts w:eastAsia="Times New Roman"/>
          <w:b w:val="0"/>
          <w:bCs w:val="0"/>
          <w:u w:val="none"/>
        </w:rPr>
        <w:t>van een placet vander selver daten voer Goeswyne Jacobi opte cappelrye van Sinte Gheertruyt tot Beke [7990]</w:t>
      </w:r>
    </w:p>
    <w:p w:rsidR="003865A7" w:rsidRDefault="003865A7">
      <w:pPr>
        <w:pStyle w:val="Kop1"/>
        <w:rPr>
          <w:rFonts w:eastAsia="Times New Roman"/>
          <w:b w:val="0"/>
          <w:bCs w:val="0"/>
          <w:u w:val="none"/>
        </w:rPr>
      </w:pPr>
      <w:r>
        <w:rPr>
          <w:rFonts w:eastAsia="Times New Roman"/>
          <w:b w:val="0"/>
          <w:bCs w:val="0"/>
          <w:u w:val="none"/>
        </w:rPr>
        <w:t>van eenen octroye met dobbel steerte voer dinghesetenen vanden lande van Cuyct om te moghen planten e</w:t>
      </w:r>
      <w:r>
        <w:rPr>
          <w:rFonts w:eastAsia="Times New Roman"/>
          <w:b w:val="0"/>
          <w:bCs w:val="0"/>
          <w:u w:val="none"/>
        </w:rPr>
        <w:t>nde poeten boomen – 20 juni 1534 [7991]</w:t>
      </w:r>
    </w:p>
    <w:p w:rsidR="003865A7" w:rsidRDefault="003865A7">
      <w:pPr>
        <w:pStyle w:val="Kop1"/>
        <w:rPr>
          <w:rFonts w:eastAsia="Times New Roman"/>
          <w:b w:val="0"/>
          <w:bCs w:val="0"/>
          <w:u w:val="none"/>
        </w:rPr>
      </w:pPr>
      <w:r>
        <w:rPr>
          <w:rFonts w:eastAsia="Times New Roman"/>
          <w:b w:val="0"/>
          <w:bCs w:val="0"/>
          <w:u w:val="none"/>
        </w:rPr>
        <w:t>van een collacie van eender provende van Sint Jans Evangelist ten Bossche voer Didier Pensart vacerende byder afflivicheyt wylen Meester Willems van Enckevoirt – 18 juli 1534 [7992]</w:t>
      </w:r>
    </w:p>
    <w:p w:rsidR="003865A7" w:rsidRDefault="003865A7">
      <w:pPr>
        <w:pStyle w:val="Kop1"/>
        <w:rPr>
          <w:rFonts w:eastAsia="Times New Roman"/>
          <w:b w:val="0"/>
          <w:bCs w:val="0"/>
          <w:u w:val="none"/>
        </w:rPr>
      </w:pPr>
      <w:r>
        <w:rPr>
          <w:rFonts w:eastAsia="Times New Roman"/>
          <w:b w:val="0"/>
          <w:bCs w:val="0"/>
          <w:u w:val="none"/>
        </w:rPr>
        <w:t>van een placet voer Heer Goessen Jacobi priestere van tsHertogenbossche opte cure van Kessele – 20 augustus 1534 [7995]</w:t>
      </w:r>
    </w:p>
    <w:p w:rsidR="003865A7" w:rsidRDefault="003865A7">
      <w:pPr>
        <w:pStyle w:val="Kop1"/>
        <w:rPr>
          <w:rFonts w:eastAsia="Times New Roman"/>
          <w:b w:val="0"/>
          <w:bCs w:val="0"/>
          <w:u w:val="none"/>
        </w:rPr>
      </w:pPr>
      <w:r>
        <w:rPr>
          <w:rFonts w:eastAsia="Times New Roman"/>
          <w:b w:val="0"/>
          <w:bCs w:val="0"/>
          <w:u w:val="none"/>
        </w:rPr>
        <w:t>van een collacie vander curen van Sambeke inden lande van Cuyck vacerende byder afflyvicheyt van wylen den Cardinael Enckevoirt voer Willem van Ysselsteyn – 5 september 1</w:t>
      </w:r>
      <w:r>
        <w:rPr>
          <w:rFonts w:eastAsia="Times New Roman"/>
          <w:b w:val="0"/>
          <w:bCs w:val="0"/>
          <w:u w:val="none"/>
        </w:rPr>
        <w:t>533 [7997]</w:t>
      </w:r>
    </w:p>
    <w:p w:rsidR="003865A7" w:rsidRDefault="003865A7">
      <w:pPr>
        <w:pStyle w:val="Kop1"/>
        <w:rPr>
          <w:rFonts w:eastAsia="Times New Roman"/>
          <w:b w:val="0"/>
          <w:bCs w:val="0"/>
          <w:u w:val="none"/>
        </w:rPr>
      </w:pPr>
    </w:p>
    <w:p w:rsidR="003865A7" w:rsidRDefault="003865A7">
      <w:pPr>
        <w:pStyle w:val="Kop1"/>
        <w:rPr>
          <w:rFonts w:eastAsia="Times New Roman"/>
          <w:u w:val="none"/>
        </w:rPr>
      </w:pPr>
      <w:r>
        <w:rPr>
          <w:rFonts w:eastAsia="Times New Roman"/>
          <w:u w:val="none"/>
        </w:rPr>
        <w:t>Aanhef van de nieuwe rekening van heer Laureys du Blioul secretaris en audiencier over de periode 1 october 1534 tot en met 30 september 1535 [8012]</w:t>
      </w:r>
    </w:p>
    <w:p w:rsidR="003865A7" w:rsidRDefault="003865A7">
      <w:pPr>
        <w:pStyle w:val="Kop1"/>
        <w:rPr>
          <w:rFonts w:eastAsia="Times New Roman"/>
          <w:b w:val="0"/>
          <w:bCs w:val="0"/>
          <w:u w:val="none"/>
        </w:rPr>
      </w:pPr>
    </w:p>
    <w:p w:rsidR="003865A7" w:rsidRDefault="003865A7">
      <w:r>
        <w:t>van eenen octroye om testeren voer Mr. Willem an den Bossche priestere natuerlyck zoone Mr. Peeters van  den Bossche woenende tsHertogenbossche – 1 november 1534 [8016]</w:t>
      </w:r>
    </w:p>
    <w:p w:rsidR="003865A7" w:rsidRDefault="003865A7">
      <w:r>
        <w:t>van een resignacie vander provende van Sint Oden Rode gedaen by Heer Willem van Lynram tot behoeff van Steven Dragon – 25 november 1534 [8018]</w:t>
      </w:r>
    </w:p>
    <w:p w:rsidR="003865A7" w:rsidRDefault="003865A7">
      <w:r>
        <w:t>van eender leenbrieff voer Joos van Co</w:t>
      </w:r>
      <w:r>
        <w:t>rtenbach Heere van Helmont vander heerlycheyt van Helmont  - 8 december 1534 [8019]</w:t>
      </w:r>
    </w:p>
    <w:p w:rsidR="003865A7" w:rsidRDefault="003865A7">
      <w:r>
        <w:t>van een placet voer mr. Franchois Bane opt patronaetschap van Asten ende Lyerop – 8 december 1534 [8021]</w:t>
      </w:r>
    </w:p>
    <w:p w:rsidR="003865A7" w:rsidRDefault="003865A7">
      <w:r>
        <w:t>van eender resignacien vander prebenden van Eyndoven by He[e]r Oddaert de Bersacques tot behoeff Meester Joos Vuechs – 29 december 1534 [8025]</w:t>
      </w:r>
    </w:p>
    <w:p w:rsidR="003865A7" w:rsidRDefault="003865A7">
      <w:r>
        <w:t>van een collacie vander provenden van Sinte Elisabeth te Grave op Heer Gheeraert Clinghels priestere – 12 januari 1534 [8025]</w:t>
      </w:r>
    </w:p>
    <w:p w:rsidR="003865A7" w:rsidRDefault="003865A7">
      <w:r>
        <w:t>van eender resignatie vander provenden vanden slote va</w:t>
      </w:r>
      <w:r>
        <w:t>n den Grave by Heere Gheeraert Clinghels tot behoeff van Willem van Vlodrop – 13 januari 1534 [8025]</w:t>
      </w:r>
    </w:p>
    <w:p w:rsidR="003865A7" w:rsidRDefault="003865A7">
      <w:r>
        <w:t>van eender resignatie vander provenden van Oirschot ghedaen by He[e]r Willem Bogaert tot behoeff van Her Philips Loeff – 21 januari 1534 [8027]</w:t>
      </w:r>
    </w:p>
    <w:p w:rsidR="003865A7" w:rsidRDefault="003865A7">
      <w:r>
        <w:t>van eender resignacie vander provenden van Beke gedaen by Meester Heynrick Hovelmans tot behoeff Meester Claes Busy – 23 januari 1534 [stilo brabantiae] [8028]</w:t>
      </w:r>
    </w:p>
    <w:p w:rsidR="003865A7" w:rsidRDefault="003865A7">
      <w:r>
        <w:t>van een placet voer Heer Goessen Jacobi geboren van Brabant op de capelle van Sinte Lodewyck binnen der sta</w:t>
      </w:r>
      <w:r>
        <w:t xml:space="preserve">dt vanden Bossche – 23 januari 1534 [8029]   </w:t>
      </w:r>
    </w:p>
    <w:p w:rsidR="003865A7" w:rsidRDefault="003865A7">
      <w:r>
        <w:t>van eender collacie vander prebenden van Oirschot vacerende byder afflyvicheyt wylen Jacop van Merode tot behoeff van Meester Ghysbrecht vander Hert – 3 februari 1534 [8031]</w:t>
      </w:r>
    </w:p>
    <w:p w:rsidR="003865A7" w:rsidRDefault="003865A7">
      <w:r>
        <w:t>van eenen octroye om testeren voer Vranck Godevaertssen woenende inder stadt vanden Bossche natuerlyck zoone wylen heer Godevaerts Bastaertssen priestere – 16 februari 1534 [8032]</w:t>
      </w:r>
    </w:p>
    <w:p w:rsidR="003865A7" w:rsidRDefault="003865A7">
      <w:r>
        <w:t>van eenen ottroye om testeren voer Dierick Maes van Broeghel woenende te Leegmierde natuerlic zoone Sebastiaen M</w:t>
      </w:r>
      <w:r>
        <w:t>aes – 27 februari 1534 [8033]</w:t>
      </w:r>
    </w:p>
    <w:p w:rsidR="003865A7" w:rsidRDefault="003865A7">
      <w:r>
        <w:t>van een placet van Heer Philips de Spina op de dekene van Sint Jans ten Bossche – 12 maart 1534 [8034]</w:t>
      </w:r>
    </w:p>
    <w:p w:rsidR="003865A7" w:rsidRDefault="003865A7">
      <w:r>
        <w:t>van een condempnatie voer de stadt van Bergen opten Zoom ende diversche andere persoonen renten gecocht hebbende op de selve stadt – 9 maart 1534 [8037]</w:t>
      </w:r>
    </w:p>
    <w:p w:rsidR="003865A7" w:rsidRDefault="003865A7">
      <w:r>
        <w:t>van een placet voer Mr. Henrick Hovelmans op de resignacie die hy gedaen heeft van der dekenyen ende provende van Beke tot behoeff van Meester Claes Busius – 12 april 1535[8039]</w:t>
      </w:r>
    </w:p>
    <w:p w:rsidR="003865A7" w:rsidRDefault="003865A7"/>
    <w:p w:rsidR="003865A7" w:rsidRDefault="003865A7">
      <w:pPr>
        <w:pStyle w:val="Kop1"/>
        <w:rPr>
          <w:rFonts w:eastAsia="Times New Roman"/>
          <w:b w:val="0"/>
          <w:bCs w:val="0"/>
          <w:u w:val="none"/>
        </w:rPr>
      </w:pPr>
      <w:r>
        <w:rPr>
          <w:rFonts w:eastAsia="Times New Roman"/>
        </w:rPr>
        <w:t>MICROFICHE 9 inventarisnummer 20787 periode 152</w:t>
      </w:r>
      <w:r>
        <w:rPr>
          <w:rFonts w:eastAsia="Times New Roman"/>
        </w:rPr>
        <w:t>6 – 1536</w:t>
      </w:r>
    </w:p>
    <w:p w:rsidR="003865A7" w:rsidRDefault="003865A7">
      <w:pPr>
        <w:pStyle w:val="Kop1"/>
        <w:rPr>
          <w:rFonts w:eastAsia="Times New Roman"/>
          <w:b w:val="0"/>
          <w:bCs w:val="0"/>
          <w:u w:val="none"/>
        </w:rPr>
      </w:pPr>
    </w:p>
    <w:p w:rsidR="003865A7" w:rsidRDefault="003865A7">
      <w:pPr>
        <w:pStyle w:val="Kop1"/>
        <w:rPr>
          <w:rFonts w:eastAsia="Times New Roman"/>
          <w:b w:val="0"/>
          <w:bCs w:val="0"/>
          <w:u w:val="none"/>
        </w:rPr>
      </w:pPr>
      <w:r>
        <w:rPr>
          <w:rFonts w:eastAsia="Times New Roman"/>
          <w:b w:val="0"/>
          <w:bCs w:val="0"/>
          <w:u w:val="none"/>
        </w:rPr>
        <w:t>van eenen vonnisse voer Cornelis Smeets als meester vanden Gasthuyse van Oirschot tegen Goessen Peeter Ruelenssoen – 24 october 1534 [8046]</w:t>
      </w:r>
    </w:p>
    <w:p w:rsidR="003865A7" w:rsidRDefault="003865A7">
      <w:pPr>
        <w:pStyle w:val="Kop1"/>
        <w:rPr>
          <w:rFonts w:eastAsia="Times New Roman"/>
          <w:b w:val="0"/>
          <w:bCs w:val="0"/>
          <w:u w:val="none"/>
        </w:rPr>
      </w:pPr>
      <w:r>
        <w:rPr>
          <w:rFonts w:eastAsia="Times New Roman"/>
          <w:b w:val="0"/>
          <w:bCs w:val="0"/>
          <w:u w:val="none"/>
        </w:rPr>
        <w:t>van eeen nstadhouderscap Hermans van Bruheze scoutet van Maeslant met zynen toebehoirten op Claes van den Pol  - 16 juli 1535 [8055]</w:t>
      </w:r>
    </w:p>
    <w:p w:rsidR="003865A7" w:rsidRDefault="003865A7">
      <w:r>
        <w:t>van een placet voer Heer Peeter van Zenneke priester op zekere bulle apostolicque none provisionis in forma rationi congruit op een cappelrye van St. Mertens tot Raemsdonck – 28 juli 1535 [8057]</w:t>
      </w:r>
    </w:p>
    <w:p w:rsidR="003865A7" w:rsidRDefault="003865A7">
      <w:r>
        <w:t>van enen ottroye om testeren van A</w:t>
      </w:r>
      <w:r>
        <w:t>nna natuerlic dochtere Jans Goyer woenende tsHertogenbossche – 28 juli 1535 [8057]</w:t>
      </w:r>
    </w:p>
    <w:p w:rsidR="003865A7" w:rsidRDefault="003865A7">
      <w:r>
        <w:t>van een resignacie vander provenden van Oirschot gedaen by Floris van Vaerick tot behoeff van Cornelis van vaerick zynen bruedere causa tamen permutacionis opde prooffstye van Alem – 2 augustus 1535 [8059]</w:t>
      </w:r>
    </w:p>
    <w:p w:rsidR="003865A7" w:rsidRDefault="003865A7">
      <w:r>
        <w:t>van eenen leenbrief voer Franchoir Bogaert van xxv Karolusgulden op zekere leengoeden gelegen tot Oisterwyck – 17 juli 1535 [8059]</w:t>
      </w:r>
    </w:p>
    <w:p w:rsidR="003865A7" w:rsidRDefault="003865A7">
      <w:r>
        <w:t xml:space="preserve"> </w:t>
      </w:r>
    </w:p>
    <w:p w:rsidR="003865A7" w:rsidRDefault="003865A7">
      <w:pPr>
        <w:pStyle w:val="Plattetekst"/>
      </w:pPr>
      <w:r>
        <w:t>Aanhef van een nieuwe rekening van Heer Laureys du Blioul secretaris en audiencier over de</w:t>
      </w:r>
      <w:r>
        <w:t xml:space="preserve"> periode 1 october 1535 tot en met 30 september 1536 [8076]</w:t>
      </w:r>
    </w:p>
    <w:p w:rsidR="003865A7" w:rsidRDefault="003865A7"/>
    <w:p w:rsidR="003865A7" w:rsidRDefault="003865A7">
      <w:r>
        <w:t>van een octroye om testeren voer Heer Jan van Meervenne priester wonende tot Sinte Oden Roede wettich soene wylen Cornelis van Meervenne – 4 october 1535 [8076]</w:t>
      </w:r>
    </w:p>
    <w:p w:rsidR="003865A7" w:rsidRDefault="003865A7">
      <w:r>
        <w:t>van een placet voere Heere Goessen Jacopssen op een canonicx provende vanden Bossche – 29 october 1535 [8079]</w:t>
      </w:r>
    </w:p>
    <w:p w:rsidR="003865A7" w:rsidRDefault="003865A7">
      <w:r>
        <w:t>van eenen octroy om testeren voer Katherine natuerlic dochtere wylen Willem Rutgheerssoen woenende tot Griensvenne byden Bossche – 3 november 1535 [8079]</w:t>
      </w:r>
    </w:p>
    <w:p w:rsidR="003865A7" w:rsidRDefault="003865A7">
      <w:r>
        <w:t>van een placet voer Meeste</w:t>
      </w:r>
      <w:r>
        <w:t>r Henricke Loyen licenciaet inder godheyt op de prochiekercke van Breda – 28 november 1535 [8083]</w:t>
      </w:r>
    </w:p>
    <w:p w:rsidR="003865A7" w:rsidRDefault="003865A7">
      <w:r>
        <w:t>van een octroy om testeren voer Gheeryt van Vladeracken Heere van Geffen ende Jouffrouwe Cornelia van Bochoven zyn huysvrouwe beyde wettich – 13 december 1535 [8086]</w:t>
      </w:r>
    </w:p>
    <w:p w:rsidR="003865A7" w:rsidRDefault="003865A7">
      <w:r>
        <w:t>van eender commissien van hoochschouthet vanden Bossche ende leeghschouthet die welcke twee officien tsamen geannexeert syn op Janne van Brecht – 18 december 1535 [8087]</w:t>
      </w:r>
    </w:p>
    <w:p w:rsidR="003865A7" w:rsidRDefault="003865A7">
      <w:r>
        <w:t>van een octroy om testeren voer Elisabeth Michiels natuerlick dochtere Meester</w:t>
      </w:r>
      <w:r>
        <w:t>en Willem Michiels woenende tot tsHertogenbossche – prima februari 1535 [8090]</w:t>
      </w:r>
    </w:p>
    <w:p w:rsidR="003865A7" w:rsidRDefault="003865A7">
      <w:r>
        <w:t>van eenen octroye om testeren voer Janneken natuerlyck dochtere Jans van den Dale woenende tot tsHertogenbossche – 15 februari 1535 [8093]</w:t>
      </w:r>
    </w:p>
    <w:p w:rsidR="003865A7" w:rsidRDefault="003865A7">
      <w:r>
        <w:t>van een octroye om testeren voer Dierick van Grevenbroeck Heer van Venloon ende Jouffrouwe van Ymmersele zyn huysvrouwe beyde wettich – 24 april 1536 na Pasen – 8100]</w:t>
      </w:r>
    </w:p>
    <w:p w:rsidR="003865A7" w:rsidRDefault="003865A7"/>
    <w:p w:rsidR="003865A7" w:rsidRDefault="003865A7">
      <w:pPr>
        <w:pStyle w:val="Kop1"/>
        <w:rPr>
          <w:rFonts w:eastAsia="Times New Roman"/>
          <w:b w:val="0"/>
          <w:bCs w:val="0"/>
          <w:u w:val="none"/>
        </w:rPr>
      </w:pPr>
      <w:r>
        <w:rPr>
          <w:rFonts w:eastAsia="Times New Roman"/>
        </w:rPr>
        <w:t>MICROFICHE 10 inventarisnummer 20787 periode 1526 – 1536</w:t>
      </w:r>
    </w:p>
    <w:p w:rsidR="003865A7" w:rsidRDefault="003865A7">
      <w:pPr>
        <w:pStyle w:val="Kop1"/>
        <w:rPr>
          <w:rFonts w:eastAsia="Times New Roman"/>
          <w:b w:val="0"/>
          <w:bCs w:val="0"/>
          <w:u w:val="none"/>
        </w:rPr>
      </w:pPr>
    </w:p>
    <w:p w:rsidR="003865A7" w:rsidRDefault="003865A7">
      <w:pPr>
        <w:pStyle w:val="Kop1"/>
        <w:rPr>
          <w:rFonts w:eastAsia="Times New Roman"/>
          <w:b w:val="0"/>
          <w:bCs w:val="0"/>
          <w:u w:val="none"/>
        </w:rPr>
      </w:pPr>
      <w:r>
        <w:rPr>
          <w:rFonts w:eastAsia="Times New Roman"/>
          <w:b w:val="0"/>
          <w:bCs w:val="0"/>
          <w:u w:val="none"/>
        </w:rPr>
        <w:t>van eenen octroye om testeren voer Elizabeth van Lotthem woenende to</w:t>
      </w:r>
      <w:r>
        <w:rPr>
          <w:rFonts w:eastAsia="Times New Roman"/>
          <w:b w:val="0"/>
          <w:bCs w:val="0"/>
          <w:u w:val="none"/>
        </w:rPr>
        <w:t>t Oirschot natuerlycke dochtere Meesteren Henricx van Lotthem – 16 juli 1536 [8110]</w:t>
      </w:r>
    </w:p>
    <w:p w:rsidR="003865A7" w:rsidRDefault="003865A7">
      <w:pPr>
        <w:pStyle w:val="Kop1"/>
        <w:rPr>
          <w:rFonts w:eastAsia="Times New Roman"/>
          <w:b w:val="0"/>
          <w:bCs w:val="0"/>
          <w:u w:val="none"/>
        </w:rPr>
      </w:pPr>
      <w:r>
        <w:rPr>
          <w:rFonts w:eastAsia="Times New Roman"/>
          <w:b w:val="0"/>
          <w:bCs w:val="0"/>
          <w:u w:val="none"/>
        </w:rPr>
        <w:t>van eenen octroye om testeren voere Anna Wolffs woenende tot tsHertogenbosssche natuerlycke dochtere wylen Heeren Reyner Wolffs priestere – 7 juli 1536 [8114]</w:t>
      </w:r>
    </w:p>
    <w:p w:rsidR="003865A7" w:rsidRDefault="003865A7">
      <w:pPr>
        <w:pStyle w:val="Kop1"/>
        <w:rPr>
          <w:rFonts w:eastAsia="Times New Roman"/>
          <w:b w:val="0"/>
          <w:bCs w:val="0"/>
          <w:u w:val="none"/>
        </w:rPr>
      </w:pPr>
      <w:r>
        <w:rPr>
          <w:rFonts w:eastAsia="Times New Roman"/>
          <w:b w:val="0"/>
          <w:bCs w:val="0"/>
          <w:u w:val="none"/>
        </w:rPr>
        <w:t>van eenen vonnisse voer Engel Mertens de Cuyper tegen Hubrecht de Bastart schouthet van Wouwe – 8 april 1535 voor Pasen [8117]</w:t>
      </w:r>
    </w:p>
    <w:p w:rsidR="003865A7" w:rsidRDefault="003865A7">
      <w:pPr>
        <w:pStyle w:val="Kop1"/>
        <w:rPr>
          <w:rFonts w:eastAsia="Times New Roman"/>
          <w:b w:val="0"/>
          <w:bCs w:val="0"/>
          <w:u w:val="none"/>
        </w:rPr>
      </w:pPr>
      <w:r>
        <w:rPr>
          <w:rFonts w:eastAsia="Times New Roman"/>
          <w:b w:val="0"/>
          <w:bCs w:val="0"/>
          <w:u w:val="none"/>
        </w:rPr>
        <w:t>van eenen vonnisse voere de stadt vanden Bossche tegen de procureur generael – 14 juli 1536 [8120]</w:t>
      </w:r>
    </w:p>
    <w:p w:rsidR="003865A7" w:rsidRDefault="003865A7">
      <w:pPr>
        <w:pStyle w:val="Kop1"/>
        <w:rPr>
          <w:rFonts w:eastAsia="Times New Roman"/>
          <w:b w:val="0"/>
          <w:bCs w:val="0"/>
          <w:u w:val="none"/>
        </w:rPr>
      </w:pPr>
      <w:r>
        <w:rPr>
          <w:rFonts w:eastAsia="Times New Roman"/>
          <w:b w:val="0"/>
          <w:bCs w:val="0"/>
          <w:u w:val="none"/>
        </w:rPr>
        <w:t>van een octroye om testeren voer Heere Henr</w:t>
      </w:r>
      <w:r>
        <w:rPr>
          <w:rFonts w:eastAsia="Times New Roman"/>
          <w:b w:val="0"/>
          <w:bCs w:val="0"/>
          <w:u w:val="none"/>
        </w:rPr>
        <w:t>ick van Doirne priestere woenende tot Doerne natuerlyck zoone van wylen Gevaerts van Doerne – 30 augustus 1536 [8122]</w:t>
      </w:r>
    </w:p>
    <w:p w:rsidR="003865A7" w:rsidRDefault="003865A7">
      <w:pPr>
        <w:pStyle w:val="Kop1"/>
        <w:rPr>
          <w:rFonts w:eastAsia="Times New Roman"/>
          <w:b w:val="0"/>
          <w:bCs w:val="0"/>
          <w:u w:val="none"/>
        </w:rPr>
      </w:pPr>
    </w:p>
    <w:p w:rsidR="003865A7" w:rsidRDefault="003865A7">
      <w:pPr>
        <w:pStyle w:val="Kop1"/>
        <w:rPr>
          <w:rFonts w:eastAsia="Times New Roman"/>
        </w:rPr>
      </w:pPr>
      <w:r>
        <w:rPr>
          <w:rFonts w:eastAsia="Times New Roman"/>
          <w:u w:val="none"/>
        </w:rPr>
        <w:t>EINDE VAN DIT INVENTARISNUMMER</w:t>
      </w:r>
      <w:r>
        <w:rPr>
          <w:rFonts w:eastAsia="Times New Roman"/>
        </w:rPr>
        <w:t xml:space="preserve">     </w:t>
      </w:r>
    </w:p>
    <w:p w:rsidR="003865A7" w:rsidRDefault="003865A7">
      <w:r>
        <w:t xml:space="preserve"> </w:t>
      </w:r>
    </w:p>
    <w:p w:rsidR="003865A7" w:rsidRDefault="003865A7"/>
    <w:p w:rsidR="003865A7" w:rsidRDefault="003865A7"/>
    <w:p w:rsidR="003865A7" w:rsidRDefault="003865A7">
      <w:pPr>
        <w:pStyle w:val="Kop1"/>
        <w:rPr>
          <w:rFonts w:eastAsia="Times New Roman"/>
        </w:rPr>
      </w:pPr>
      <w:r>
        <w:rPr>
          <w:rFonts w:eastAsia="Times New Roman"/>
          <w:b w:val="0"/>
          <w:bCs w:val="0"/>
          <w:u w:val="none"/>
        </w:rPr>
        <w:t xml:space="preserve">  </w:t>
      </w:r>
      <w:r>
        <w:rPr>
          <w:rFonts w:eastAsia="Times New Roman"/>
        </w:rPr>
        <w:t xml:space="preserve">   </w:t>
      </w:r>
    </w:p>
    <w:p w:rsidR="003865A7" w:rsidRDefault="003865A7">
      <w:r>
        <w:t xml:space="preserve">  </w:t>
      </w:r>
    </w:p>
    <w:p w:rsidR="003865A7" w:rsidRDefault="003865A7">
      <w:pPr>
        <w:pStyle w:val="Kop1"/>
        <w:rPr>
          <w:rFonts w:eastAsia="Times New Roman"/>
        </w:rPr>
      </w:pPr>
      <w:r>
        <w:rPr>
          <w:rFonts w:eastAsia="Times New Roman"/>
        </w:rPr>
        <w:t xml:space="preserve">  </w:t>
      </w:r>
    </w:p>
    <w:p w:rsidR="003865A7" w:rsidRDefault="003865A7">
      <w:r>
        <w:t xml:space="preserve"> </w:t>
      </w:r>
    </w:p>
    <w:p w:rsidR="003865A7" w:rsidRDefault="003865A7">
      <w:pPr>
        <w:pStyle w:val="Kop1"/>
        <w:rPr>
          <w:rFonts w:eastAsia="Times New Roman"/>
        </w:rPr>
      </w:pPr>
      <w:r>
        <w:rPr>
          <w:rFonts w:eastAsia="Times New Roman"/>
          <w:b w:val="0"/>
          <w:bCs w:val="0"/>
          <w:u w:val="none"/>
        </w:rPr>
        <w:t xml:space="preserve"> </w:t>
      </w:r>
      <w:r>
        <w:rPr>
          <w:rFonts w:eastAsia="Times New Roman"/>
        </w:rPr>
        <w:t xml:space="preserve"> </w:t>
      </w:r>
    </w:p>
    <w:p w:rsidR="003865A7" w:rsidRDefault="003865A7">
      <w:r>
        <w:t xml:space="preserve"> </w:t>
      </w:r>
    </w:p>
    <w:sectPr w:rsidR="003865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7F10"/>
    <w:rsid w:val="003865A7"/>
    <w:rsid w:val="00C125E1"/>
    <w:rsid w:val="00C67F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84BED53-E44D-4F4A-B2F5-E6EEA379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4989</Words>
  <Characters>27445</Characters>
  <Application>Microsoft Office Word</Application>
  <DocSecurity>0</DocSecurity>
  <Lines>228</Lines>
  <Paragraphs>64</Paragraphs>
  <ScaleCrop>false</ScaleCrop>
  <HeadingPairs>
    <vt:vector size="2" baseType="variant">
      <vt:variant>
        <vt:lpstr>Titel</vt:lpstr>
      </vt:variant>
      <vt:variant>
        <vt:i4>1</vt:i4>
      </vt:variant>
    </vt:vector>
  </HeadingPairs>
  <TitlesOfParts>
    <vt:vector size="1" baseType="lpstr">
      <vt:lpstr>Rekenkamer Delen 20787</vt:lpstr>
    </vt:vector>
  </TitlesOfParts>
  <Company/>
  <LinksUpToDate>false</LinksUpToDate>
  <CharactersWithSpaces>32370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2004-04-14T12:52:00Z</cp:lastPrinted>
  <dcterms:created xsi:type="dcterms:W3CDTF">2026-10-24T11:00:00Z</dcterms:created>
  <dcterms:modified xsi:type="dcterms:W3CDTF">2026-10-24T11:00:00Z</dcterms:modified>
</cp:coreProperties>
</file>