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ED713C" w:rsidRDefault="00ED713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OUDE SCHIJNDELSE FAMILIENAMEN 1</w:t>
      </w:r>
      <w:r>
        <w:rPr>
          <w:spacing w:val="-3"/>
          <w:sz w:val="24"/>
          <w:szCs w:val="24"/>
        </w:rPr>
        <w:fldChar w:fldCharType="begin"/>
      </w:r>
      <w:r>
        <w:rPr>
          <w:spacing w:val="-3"/>
          <w:sz w:val="24"/>
          <w:szCs w:val="24"/>
        </w:rPr>
        <w:instrText xml:space="preserve">PRIVATE </w:instrText>
      </w:r>
      <w:r>
        <w:rPr>
          <w:spacing w:val="-3"/>
          <w:sz w:val="24"/>
          <w:szCs w:val="24"/>
        </w:rPr>
      </w:r>
      <w:r>
        <w:rPr>
          <w:spacing w:val="-3"/>
          <w:sz w:val="24"/>
          <w:szCs w:val="24"/>
        </w:rPr>
        <w:fldChar w:fldCharType="end"/>
      </w:r>
    </w:p>
    <w:p w:rsidR="00ED713C" w:rsidRDefault="00ED713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ED713C" w:rsidRDefault="00ED713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In het rijke archief van ons bisdom bevindt zich onder de oudere stukken van het parochie-archief van de Serva</w:t>
      </w:r>
      <w:r>
        <w:rPr>
          <w:spacing w:val="-3"/>
          <w:sz w:val="24"/>
          <w:szCs w:val="24"/>
        </w:rPr>
        <w:softHyphen/>
        <w:t>tius</w:t>
      </w:r>
      <w:r>
        <w:rPr>
          <w:spacing w:val="-3"/>
          <w:sz w:val="24"/>
          <w:szCs w:val="24"/>
        </w:rPr>
        <w:softHyphen/>
        <w:t>kerk een interessant boekje met als titel 'LIBER ANNIVERS</w:t>
      </w:r>
      <w:r>
        <w:rPr>
          <w:spacing w:val="-3"/>
          <w:sz w:val="24"/>
          <w:szCs w:val="24"/>
        </w:rPr>
        <w:softHyphen/>
        <w:t>ARIO</w:t>
      </w:r>
      <w:r>
        <w:rPr>
          <w:spacing w:val="-3"/>
          <w:sz w:val="24"/>
          <w:szCs w:val="24"/>
        </w:rPr>
        <w:softHyphen/>
        <w:t>RUM PRO ECCESLIA PAROCHIALI IN SCHIJNDELE RENOVATUS ANNO 1582 PER NOTARIUS IN FINE LIBRI HUIUS SCRIPTUM'. Het gaat hier om een jaargetijdenboek waarin 16de-eeuwse overleden Schijnde</w:t>
      </w:r>
      <w:r>
        <w:rPr>
          <w:spacing w:val="-3"/>
          <w:sz w:val="24"/>
          <w:szCs w:val="24"/>
        </w:rPr>
        <w:softHyphen/>
        <w:t>lse ingezetenen staan opgetekend. Dat boek is in 1582 opnieuw uitge</w:t>
      </w:r>
      <w:r>
        <w:rPr>
          <w:spacing w:val="-3"/>
          <w:sz w:val="24"/>
          <w:szCs w:val="24"/>
        </w:rPr>
        <w:softHyphen/>
        <w:t>schre</w:t>
      </w:r>
      <w:r>
        <w:rPr>
          <w:spacing w:val="-3"/>
          <w:sz w:val="24"/>
          <w:szCs w:val="24"/>
        </w:rPr>
        <w:softHyphen/>
        <w:t>ven door de toenmalige openbaar notaris genaamd Reynerus Reyneri Moors. Het is een doorlopende heili</w:t>
      </w:r>
      <w:r>
        <w:rPr>
          <w:spacing w:val="-3"/>
          <w:sz w:val="24"/>
          <w:szCs w:val="24"/>
        </w:rPr>
        <w:softHyphen/>
        <w:t>genkalen</w:t>
      </w:r>
      <w:r>
        <w:rPr>
          <w:spacing w:val="-3"/>
          <w:sz w:val="24"/>
          <w:szCs w:val="24"/>
        </w:rPr>
        <w:softHyphen/>
        <w:t>der met op bepaalde dagen de namen van de overledenen waarvoor 'n jaarge</w:t>
      </w:r>
      <w:r>
        <w:rPr>
          <w:spacing w:val="-3"/>
          <w:sz w:val="24"/>
          <w:szCs w:val="24"/>
        </w:rPr>
        <w:softHyphen/>
        <w:t>tijde werd gehouden. Het leek ons bijzonder interes</w:t>
      </w:r>
      <w:r>
        <w:rPr>
          <w:spacing w:val="-3"/>
          <w:sz w:val="24"/>
          <w:szCs w:val="24"/>
        </w:rPr>
        <w:softHyphen/>
        <w:t>sant de familienamen uit dit antieke document te publice</w:t>
      </w:r>
      <w:r>
        <w:rPr>
          <w:spacing w:val="-3"/>
          <w:sz w:val="24"/>
          <w:szCs w:val="24"/>
        </w:rPr>
        <w:softHyphen/>
        <w:t>ren, weliswaar gespreid over een aantal afleveringen van ons heem</w:t>
      </w:r>
      <w:r>
        <w:rPr>
          <w:spacing w:val="-3"/>
          <w:sz w:val="24"/>
          <w:szCs w:val="24"/>
        </w:rPr>
        <w:softHyphen/>
        <w:t>kun</w:t>
      </w:r>
      <w:r>
        <w:rPr>
          <w:spacing w:val="-3"/>
          <w:sz w:val="24"/>
          <w:szCs w:val="24"/>
        </w:rPr>
        <w:softHyphen/>
        <w:t>deblad, zodat eventuele Schijn</w:t>
      </w:r>
      <w:r>
        <w:rPr>
          <w:spacing w:val="-3"/>
          <w:sz w:val="24"/>
          <w:szCs w:val="24"/>
        </w:rPr>
        <w:softHyphen/>
        <w:t>delse stamboomon</w:t>
      </w:r>
      <w:r>
        <w:rPr>
          <w:spacing w:val="-3"/>
          <w:sz w:val="24"/>
          <w:szCs w:val="24"/>
        </w:rPr>
        <w:softHyphen/>
        <w:t>derzoe</w:t>
      </w:r>
      <w:r>
        <w:rPr>
          <w:spacing w:val="-3"/>
          <w:sz w:val="24"/>
          <w:szCs w:val="24"/>
        </w:rPr>
        <w:softHyphen/>
        <w:t>kers daar hun voor</w:t>
      </w:r>
      <w:r>
        <w:rPr>
          <w:spacing w:val="-3"/>
          <w:sz w:val="24"/>
          <w:szCs w:val="24"/>
        </w:rPr>
        <w:softHyphen/>
        <w:t>deel mee kunnen doen. Het tijdstip waarop het boekje is ver</w:t>
      </w:r>
      <w:r>
        <w:rPr>
          <w:spacing w:val="-3"/>
          <w:sz w:val="24"/>
          <w:szCs w:val="24"/>
        </w:rPr>
        <w:softHyphen/>
        <w:t>nieuwd ligt nl. geruime tijd voor de nog bewaard gebleven oude doop - trouw- en be</w:t>
      </w:r>
      <w:r>
        <w:rPr>
          <w:spacing w:val="-3"/>
          <w:sz w:val="24"/>
          <w:szCs w:val="24"/>
        </w:rPr>
        <w:softHyphen/>
        <w:t>graafboe</w:t>
      </w:r>
      <w:r>
        <w:rPr>
          <w:spacing w:val="-3"/>
          <w:sz w:val="24"/>
          <w:szCs w:val="24"/>
        </w:rPr>
        <w:softHyphen/>
        <w:t>ken van de Schijn</w:t>
      </w:r>
      <w:r>
        <w:rPr>
          <w:spacing w:val="-3"/>
          <w:sz w:val="24"/>
          <w:szCs w:val="24"/>
        </w:rPr>
        <w:softHyphen/>
        <w:t>delse paro</w:t>
      </w:r>
      <w:r>
        <w:rPr>
          <w:spacing w:val="-3"/>
          <w:sz w:val="24"/>
          <w:szCs w:val="24"/>
        </w:rPr>
        <w:softHyphen/>
        <w:t>chie. Dat maakt deze uitga</w:t>
      </w:r>
      <w:r>
        <w:rPr>
          <w:spacing w:val="-3"/>
          <w:sz w:val="24"/>
          <w:szCs w:val="24"/>
        </w:rPr>
        <w:softHyphen/>
        <w:t>ve daarom zo bijzon</w:t>
      </w:r>
      <w:r>
        <w:rPr>
          <w:spacing w:val="-3"/>
          <w:sz w:val="24"/>
          <w:szCs w:val="24"/>
        </w:rPr>
        <w:softHyphen/>
        <w:t>der</w:t>
      </w:r>
    </w:p>
    <w:p w:rsidR="00ED713C" w:rsidRDefault="00ED713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ED713C" w:rsidRDefault="00ED713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In de teksten staan op diverse plaatsen jaartallen ge</w:t>
      </w:r>
      <w:r>
        <w:rPr>
          <w:spacing w:val="-3"/>
          <w:sz w:val="24"/>
          <w:szCs w:val="24"/>
        </w:rPr>
        <w:softHyphen/>
        <w:t>noemd,die mogelijk verwijzen naar het jaar waarin een bepaald jaar</w:t>
      </w:r>
      <w:r>
        <w:rPr>
          <w:spacing w:val="-3"/>
          <w:sz w:val="24"/>
          <w:szCs w:val="24"/>
        </w:rPr>
        <w:softHyphen/>
        <w:t>getij</w:t>
      </w:r>
      <w:r>
        <w:rPr>
          <w:spacing w:val="-3"/>
          <w:sz w:val="24"/>
          <w:szCs w:val="24"/>
        </w:rPr>
        <w:softHyphen/>
        <w:t>de in het 'liber anniversariorum' voor het eerst is opgenomen. Dat zou dan mogelijk kunnen corresponderen met het over</w:t>
      </w:r>
      <w:r>
        <w:rPr>
          <w:spacing w:val="-3"/>
          <w:sz w:val="24"/>
          <w:szCs w:val="24"/>
        </w:rPr>
        <w:softHyphen/>
        <w:t>lij</w:t>
      </w:r>
      <w:r>
        <w:rPr>
          <w:spacing w:val="-3"/>
          <w:sz w:val="24"/>
          <w:szCs w:val="24"/>
        </w:rPr>
        <w:softHyphen/>
        <w:t xml:space="preserve">densjaar van een bepaalde persoon. </w:t>
      </w:r>
    </w:p>
    <w:p w:rsidR="00ED713C" w:rsidRDefault="00ED713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 xml:space="preserve"> </w:t>
      </w:r>
    </w:p>
    <w:p w:rsidR="00ED713C" w:rsidRDefault="00ED713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Opm. De dubbele ss achter familienamen wordt door mij conse-</w:t>
      </w:r>
      <w:r>
        <w:rPr>
          <w:spacing w:val="-3"/>
          <w:sz w:val="24"/>
          <w:szCs w:val="24"/>
        </w:rPr>
        <w:softHyphen/>
        <w:t xml:space="preserve">         quent geschreven als  Janssoen, Henrickssoen, etc. de           zoon van ......! In de tekst staat JANSS. HENRICKSS.</w:t>
      </w:r>
    </w:p>
    <w:p w:rsidR="00ED713C" w:rsidRDefault="00ED713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ED713C" w:rsidRDefault="00ED713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===========================================================</w:t>
      </w:r>
    </w:p>
    <w:p w:rsidR="00ED713C" w:rsidRDefault="00ED713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ED713C" w:rsidRDefault="00ED713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JANUARIUS habet dies xxxi - januari heeft 31 dagen</w:t>
      </w:r>
    </w:p>
    <w:p w:rsidR="00ED713C" w:rsidRDefault="00ED713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ED713C" w:rsidRDefault="00ED713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1</w:t>
      </w:r>
      <w:r>
        <w:rPr>
          <w:spacing w:val="-3"/>
          <w:sz w:val="24"/>
          <w:szCs w:val="24"/>
        </w:rPr>
        <w:tab/>
        <w:t>Besnijdenis der Heren</w:t>
      </w:r>
    </w:p>
    <w:p w:rsidR="00ED713C" w:rsidRDefault="00ED713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ED713C" w:rsidRDefault="00ED713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2</w:t>
      </w:r>
      <w:r>
        <w:rPr>
          <w:spacing w:val="-3"/>
          <w:sz w:val="24"/>
          <w:szCs w:val="24"/>
        </w:rPr>
        <w:tab/>
        <w:t>octaaf van Stephanus</w:t>
      </w:r>
    </w:p>
    <w:p w:rsidR="00ED713C" w:rsidRDefault="00ED713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ED713C" w:rsidRDefault="00ED713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3</w:t>
      </w:r>
      <w:r>
        <w:rPr>
          <w:spacing w:val="-3"/>
          <w:sz w:val="24"/>
          <w:szCs w:val="24"/>
        </w:rPr>
        <w:tab/>
        <w:t>octaaf van Johannes Evangelist</w:t>
      </w:r>
    </w:p>
    <w:p w:rsidR="00ED713C" w:rsidRDefault="00ED713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ED713C" w:rsidRDefault="00ED713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4</w:t>
      </w:r>
      <w:r>
        <w:rPr>
          <w:spacing w:val="-3"/>
          <w:sz w:val="24"/>
          <w:szCs w:val="24"/>
        </w:rPr>
        <w:tab/>
        <w:t>Henrick van der Cuylen, Henrick zijn huysvrouw,</w:t>
      </w:r>
    </w:p>
    <w:p w:rsidR="00ED713C" w:rsidRDefault="00ED713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 xml:space="preserve">Dirick haer zoon </w:t>
      </w:r>
    </w:p>
    <w:p w:rsidR="00ED713C" w:rsidRDefault="00ED713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>Elisabeth ende Beatris huysvrou wilner Jan Lamberts</w:t>
      </w:r>
    </w:p>
    <w:p w:rsidR="00ED713C" w:rsidRDefault="00ED713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>Engbrechtssoen</w:t>
      </w:r>
    </w:p>
    <w:p w:rsidR="00ED713C" w:rsidRDefault="00ED713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 xml:space="preserve">Jan Lambrechts vander Vorstenbosch </w:t>
      </w:r>
    </w:p>
    <w:p w:rsidR="00ED713C" w:rsidRDefault="00ED713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>Catharina zijn dochter</w:t>
      </w:r>
    </w:p>
    <w:p w:rsidR="00ED713C" w:rsidRDefault="00ED713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ED713C" w:rsidRDefault="00ED713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5</w:t>
      </w:r>
      <w:r>
        <w:rPr>
          <w:spacing w:val="-3"/>
          <w:sz w:val="24"/>
          <w:szCs w:val="24"/>
        </w:rPr>
        <w:tab/>
        <w:t>Willem Peter Mathijssoen van Herethum ende Catharina</w:t>
      </w:r>
    </w:p>
    <w:p w:rsidR="00ED713C" w:rsidRDefault="00ED713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 xml:space="preserve">zijn huysvrouw ende Lyntken die dochter ende </w:t>
      </w:r>
    </w:p>
    <w:p w:rsidR="00ED713C" w:rsidRDefault="00ED713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>Henricxken Willem Geringx dochter</w:t>
      </w:r>
    </w:p>
    <w:p w:rsidR="00ED713C" w:rsidRDefault="00ED713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 xml:space="preserve"> </w:t>
      </w:r>
    </w:p>
    <w:p w:rsidR="00ED713C" w:rsidRDefault="00ED713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6</w:t>
      </w:r>
      <w:r>
        <w:rPr>
          <w:spacing w:val="-3"/>
          <w:sz w:val="24"/>
          <w:szCs w:val="24"/>
        </w:rPr>
        <w:tab/>
        <w:t>Verschijning des Heren = Driekoningen</w:t>
      </w:r>
    </w:p>
    <w:p w:rsidR="00ED713C" w:rsidRDefault="00ED713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ED713C" w:rsidRDefault="00ED713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7</w:t>
      </w:r>
      <w:r>
        <w:rPr>
          <w:spacing w:val="-3"/>
          <w:sz w:val="24"/>
          <w:szCs w:val="24"/>
        </w:rPr>
        <w:tab/>
        <w:t>Jan Timmerman ende Haywich zijn huysvrou ende Mechtelt</w:t>
      </w:r>
    </w:p>
    <w:p w:rsidR="00ED713C" w:rsidRDefault="00ED713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>Haywichs suster</w:t>
      </w:r>
    </w:p>
    <w:p w:rsidR="00ED713C" w:rsidRDefault="00ED713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ED713C" w:rsidRDefault="00ED713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8</w:t>
      </w:r>
    </w:p>
    <w:p w:rsidR="00ED713C" w:rsidRDefault="00ED713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ED713C" w:rsidRDefault="00ED713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lastRenderedPageBreak/>
        <w:t>9</w:t>
      </w:r>
      <w:r>
        <w:rPr>
          <w:spacing w:val="-3"/>
          <w:sz w:val="24"/>
          <w:szCs w:val="24"/>
        </w:rPr>
        <w:tab/>
        <w:t>Mechtelt Gisbert Henrick Voets dochter [1566]</w:t>
      </w:r>
    </w:p>
    <w:p w:rsidR="00ED713C" w:rsidRDefault="00ED713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>schenkt de vicarie 1 pont uit eenen heycamp genaempt die       Laeck gelegen op die Cruysstraet nu toebehorende</w:t>
      </w:r>
    </w:p>
    <w:p w:rsidR="00ED713C" w:rsidRDefault="00ED713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>Cristien Henrick Voets</w:t>
      </w:r>
    </w:p>
    <w:p w:rsidR="00ED713C" w:rsidRDefault="00ED713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ED713C" w:rsidRDefault="00ED713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10</w:t>
      </w:r>
    </w:p>
    <w:p w:rsidR="00ED713C" w:rsidRDefault="00ED713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</w:r>
    </w:p>
    <w:p w:rsidR="00ED713C" w:rsidRDefault="00ED713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11</w:t>
      </w:r>
      <w:r>
        <w:rPr>
          <w:spacing w:val="-3"/>
          <w:sz w:val="24"/>
          <w:szCs w:val="24"/>
        </w:rPr>
        <w:tab/>
        <w:t>Hillegondt Mijs,Mechtelt Meijs,Heilwich van Hynthem haer</w:t>
      </w:r>
    </w:p>
    <w:p w:rsidR="00ED713C" w:rsidRDefault="00ED713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>moeder -  Jan haer man ende Jan haer zoon -</w:t>
      </w:r>
    </w:p>
    <w:p w:rsidR="00ED713C" w:rsidRDefault="00ED713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>Jan Hutman,Luijt ende Hille zijn huysvrouwen -</w:t>
      </w:r>
    </w:p>
    <w:p w:rsidR="00ED713C" w:rsidRDefault="00ED713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 xml:space="preserve">Willem van Meijlfoort -  Lijsbeth zijn huysvrou - Gerart </w:t>
      </w:r>
      <w:r>
        <w:rPr>
          <w:spacing w:val="-3"/>
          <w:sz w:val="24"/>
          <w:szCs w:val="24"/>
        </w:rPr>
        <w:tab/>
        <w:t>zijn zoon - Aleijt zijn dochter</w:t>
      </w:r>
    </w:p>
    <w:p w:rsidR="00ED713C" w:rsidRDefault="00ED713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ED713C" w:rsidRDefault="00ED713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12</w:t>
      </w:r>
      <w:r>
        <w:rPr>
          <w:spacing w:val="-3"/>
          <w:sz w:val="24"/>
          <w:szCs w:val="24"/>
        </w:rPr>
        <w:tab/>
        <w:t>Marcelis van Zomeren ende Heilwich zijn huysvrou</w:t>
      </w:r>
    </w:p>
    <w:p w:rsidR="00ED713C" w:rsidRDefault="00ED713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ED713C" w:rsidRDefault="00ED713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13</w:t>
      </w:r>
      <w:r>
        <w:rPr>
          <w:spacing w:val="-3"/>
          <w:sz w:val="24"/>
          <w:szCs w:val="24"/>
        </w:rPr>
        <w:tab/>
        <w:t>Jan Zwertoges - Yken zijn huysvrou - Jan zijn zoon -</w:t>
      </w:r>
    </w:p>
    <w:p w:rsidR="00ED713C" w:rsidRDefault="00ED713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>Mechtelt ende Lijsbeth Zwertoges haer dochter</w:t>
      </w:r>
    </w:p>
    <w:p w:rsidR="00ED713C" w:rsidRDefault="00ED713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ED713C" w:rsidRDefault="00ED713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14</w:t>
      </w:r>
      <w:r>
        <w:rPr>
          <w:spacing w:val="-3"/>
          <w:sz w:val="24"/>
          <w:szCs w:val="24"/>
        </w:rPr>
        <w:tab/>
        <w:t>Gerart Ravens ende Eva zijn huysvrou</w:t>
      </w:r>
    </w:p>
    <w:p w:rsidR="00ED713C" w:rsidRDefault="00ED713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>Henrick Henrick Schoenmaeckers ende Agnees zijn huysvrou</w:t>
      </w:r>
    </w:p>
    <w:p w:rsidR="00ED713C" w:rsidRDefault="00ED713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>Gressen Henrick ende Aert die zoon</w:t>
      </w:r>
    </w:p>
    <w:p w:rsidR="00ED713C" w:rsidRDefault="00ED713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>Henrick Pauwels ende Oda die huysvrou</w:t>
      </w:r>
    </w:p>
    <w:p w:rsidR="00ED713C" w:rsidRDefault="00ED713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>Peter Peterss Verweteringen ende Lijn zijn huysvrou</w:t>
      </w:r>
    </w:p>
    <w:p w:rsidR="00ED713C" w:rsidRDefault="00ED713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>Henricus Petri Verweteringen inwoner van Wijbossch</w:t>
      </w:r>
    </w:p>
    <w:p w:rsidR="00ED713C" w:rsidRDefault="00ED713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ED713C" w:rsidRDefault="00ED713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15</w:t>
      </w:r>
      <w:r>
        <w:rPr>
          <w:spacing w:val="-3"/>
          <w:sz w:val="24"/>
          <w:szCs w:val="24"/>
        </w:rPr>
        <w:tab/>
        <w:t>Dirck van den Heuvel ende Mechtelt - Gerart haer zoon</w:t>
      </w:r>
    </w:p>
    <w:p w:rsidR="00ED713C" w:rsidRDefault="00ED713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>ende Heilwich haer dochter</w:t>
      </w:r>
    </w:p>
    <w:p w:rsidR="00ED713C" w:rsidRDefault="00ED713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ED713C" w:rsidRDefault="00ED713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16</w:t>
      </w:r>
      <w:r>
        <w:rPr>
          <w:spacing w:val="-3"/>
          <w:sz w:val="24"/>
          <w:szCs w:val="24"/>
        </w:rPr>
        <w:tab/>
        <w:t>Jan van den Schoet - Lijsbeth zijn huysvrou</w:t>
      </w:r>
    </w:p>
    <w:p w:rsidR="00ED713C" w:rsidRDefault="00ED713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>Roeloff van den Born ende Weijndelmoet zijn huysvrou</w:t>
      </w:r>
    </w:p>
    <w:p w:rsidR="00ED713C" w:rsidRDefault="00ED713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>Wolter Aermenboij</w:t>
      </w:r>
    </w:p>
    <w:p w:rsidR="00ED713C" w:rsidRDefault="00ED713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>Huybert Danielssoen - Aleijt zijn huysvrou - Hanrick haer</w:t>
      </w:r>
    </w:p>
    <w:p w:rsidR="00ED713C" w:rsidRDefault="00ED713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>zoon - Catharina ende Heilwich haer dochteren</w:t>
      </w:r>
    </w:p>
    <w:p w:rsidR="00ED713C" w:rsidRDefault="00ED713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ED713C" w:rsidRDefault="00ED713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17</w:t>
      </w:r>
      <w:r>
        <w:rPr>
          <w:spacing w:val="-3"/>
          <w:sz w:val="24"/>
          <w:szCs w:val="24"/>
        </w:rPr>
        <w:tab/>
        <w:t>feestdag van Antonius</w:t>
      </w:r>
    </w:p>
    <w:p w:rsidR="00ED713C" w:rsidRDefault="00ED713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ED713C" w:rsidRDefault="00ED713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18</w:t>
      </w:r>
      <w:r>
        <w:rPr>
          <w:spacing w:val="-3"/>
          <w:sz w:val="24"/>
          <w:szCs w:val="24"/>
        </w:rPr>
        <w:tab/>
        <w:t>[1551] Dirick Aert Jan Pennincx met zijn zuster</w:t>
      </w:r>
    </w:p>
    <w:p w:rsidR="00ED713C" w:rsidRDefault="00ED713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ED713C" w:rsidRDefault="00ED713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19</w:t>
      </w:r>
      <w:r>
        <w:rPr>
          <w:spacing w:val="-3"/>
          <w:sz w:val="24"/>
          <w:szCs w:val="24"/>
        </w:rPr>
        <w:tab/>
        <w:t>Gerart vander Hautert ende Beatris zijn huysvrou</w:t>
      </w:r>
    </w:p>
    <w:p w:rsidR="00ED713C" w:rsidRDefault="00ED713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ED713C" w:rsidRDefault="00ED713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20</w:t>
      </w:r>
      <w:r>
        <w:rPr>
          <w:spacing w:val="-3"/>
          <w:sz w:val="24"/>
          <w:szCs w:val="24"/>
        </w:rPr>
        <w:tab/>
        <w:t>feestdag van Sebastianus</w:t>
      </w:r>
    </w:p>
    <w:p w:rsidR="00ED713C" w:rsidRDefault="00ED713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>Gerart Willem Claessen ende Heilwich zijn huysvrou</w:t>
      </w:r>
    </w:p>
    <w:p w:rsidR="00ED713C" w:rsidRDefault="00ED713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ED713C" w:rsidRDefault="00ED713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21</w:t>
      </w:r>
      <w:r>
        <w:rPr>
          <w:spacing w:val="-3"/>
          <w:sz w:val="24"/>
          <w:szCs w:val="24"/>
        </w:rPr>
        <w:tab/>
        <w:t>feestdag van Agnes</w:t>
      </w:r>
    </w:p>
    <w:p w:rsidR="00ED713C" w:rsidRDefault="00ED713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>Catharijn geheiten Siongen [vgl. sJongen, later de Jong]</w:t>
      </w:r>
    </w:p>
    <w:p w:rsidR="00ED713C" w:rsidRDefault="00ED713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ED713C" w:rsidRDefault="00ED713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22</w:t>
      </w:r>
      <w:r>
        <w:rPr>
          <w:spacing w:val="-3"/>
          <w:sz w:val="24"/>
          <w:szCs w:val="24"/>
        </w:rPr>
        <w:tab/>
        <w:t>feestdag van Vincentius</w:t>
      </w:r>
    </w:p>
    <w:p w:rsidR="00ED713C" w:rsidRDefault="00ED713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ED713C" w:rsidRDefault="00ED713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23</w:t>
      </w:r>
      <w:r>
        <w:rPr>
          <w:spacing w:val="-3"/>
          <w:sz w:val="24"/>
          <w:szCs w:val="24"/>
        </w:rPr>
        <w:tab/>
        <w:t>Aert van Kessel - Margriet zijn huysvrou</w:t>
      </w:r>
    </w:p>
    <w:p w:rsidR="00ED713C" w:rsidRDefault="00ED713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>Goyart van Kessel - Aelken die huysvrou</w:t>
      </w:r>
    </w:p>
    <w:p w:rsidR="00ED713C" w:rsidRDefault="00ED713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>Aert van Kessel - Henrick Dyrick Schoenmaeckers ende</w:t>
      </w:r>
    </w:p>
    <w:p w:rsidR="00ED713C" w:rsidRDefault="00ED713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>Henricksken sijn ijerste huysvrou met den alders van</w:t>
      </w:r>
    </w:p>
    <w:p w:rsidR="00ED713C" w:rsidRDefault="00ED713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>den voorseijden - uit een hof en huis nabij Hermaele -</w:t>
      </w:r>
    </w:p>
    <w:p w:rsidR="00ED713C" w:rsidRDefault="00ED713C">
      <w:pPr>
        <w:suppressAutoHyphens/>
        <w:spacing w:line="240" w:lineRule="atLeast"/>
        <w:jc w:val="both"/>
        <w:rPr>
          <w:spacing w:val="-3"/>
          <w:sz w:val="24"/>
          <w:szCs w:val="24"/>
          <w:lang w:val="fr-FR"/>
        </w:rPr>
      </w:pPr>
      <w:r>
        <w:rPr>
          <w:spacing w:val="-3"/>
          <w:sz w:val="24"/>
          <w:szCs w:val="24"/>
          <w:lang w:val="fr-FR"/>
        </w:rPr>
        <w:tab/>
        <w:t>Guilielmus Jacobi Arnoldi - Ida filia Jacobi Artssoen</w:t>
      </w:r>
    </w:p>
    <w:p w:rsidR="00ED713C" w:rsidRDefault="00ED713C">
      <w:pPr>
        <w:suppressAutoHyphens/>
        <w:spacing w:line="240" w:lineRule="atLeast"/>
        <w:jc w:val="both"/>
        <w:rPr>
          <w:spacing w:val="-3"/>
          <w:sz w:val="24"/>
          <w:szCs w:val="24"/>
          <w:lang w:val="fr-FR"/>
        </w:rPr>
      </w:pPr>
    </w:p>
    <w:p w:rsidR="00ED713C" w:rsidRDefault="00ED713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24</w:t>
      </w:r>
      <w:r>
        <w:rPr>
          <w:spacing w:val="-3"/>
          <w:sz w:val="24"/>
          <w:szCs w:val="24"/>
        </w:rPr>
        <w:tab/>
        <w:t>Lambert Luytensoen ende Hillegondt zijn dochtere</w:t>
      </w:r>
    </w:p>
    <w:p w:rsidR="00ED713C" w:rsidRDefault="00ED713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ED713C" w:rsidRDefault="00ED713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25</w:t>
      </w:r>
      <w:r>
        <w:rPr>
          <w:spacing w:val="-3"/>
          <w:sz w:val="24"/>
          <w:szCs w:val="24"/>
        </w:rPr>
        <w:tab/>
        <w:t>feestdag van de bekering van Paulus</w:t>
      </w:r>
    </w:p>
    <w:p w:rsidR="00ED713C" w:rsidRDefault="00ED713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lastRenderedPageBreak/>
        <w:tab/>
        <w:t>Jan Henrick Goiart Willemssoen</w:t>
      </w:r>
    </w:p>
    <w:p w:rsidR="00ED713C" w:rsidRDefault="00ED713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>de kerkmeesters ontvangen 6 florijnen</w:t>
      </w:r>
    </w:p>
    <w:p w:rsidR="00ED713C" w:rsidRDefault="00ED713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ED713C" w:rsidRDefault="00ED713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26</w:t>
      </w:r>
      <w:r>
        <w:rPr>
          <w:spacing w:val="-3"/>
          <w:sz w:val="24"/>
          <w:szCs w:val="24"/>
        </w:rPr>
        <w:tab/>
        <w:t>Gielis Henrickssoen van Mierloe ende Jenneken zijn huys</w:t>
      </w:r>
      <w:r>
        <w:rPr>
          <w:spacing w:val="-3"/>
          <w:sz w:val="24"/>
          <w:szCs w:val="24"/>
        </w:rPr>
        <w:softHyphen/>
      </w:r>
      <w:r>
        <w:rPr>
          <w:spacing w:val="-3"/>
          <w:sz w:val="24"/>
          <w:szCs w:val="24"/>
        </w:rPr>
        <w:tab/>
        <w:t>vrou - Arien die zoon - Meesken ende Lijsken zijn dochte</w:t>
      </w:r>
      <w:r>
        <w:rPr>
          <w:spacing w:val="-3"/>
          <w:sz w:val="24"/>
          <w:szCs w:val="24"/>
        </w:rPr>
        <w:softHyphen/>
      </w:r>
      <w:r>
        <w:rPr>
          <w:spacing w:val="-3"/>
          <w:sz w:val="24"/>
          <w:szCs w:val="24"/>
        </w:rPr>
        <w:tab/>
        <w:t>ren [1548]</w:t>
      </w:r>
    </w:p>
    <w:p w:rsidR="00ED713C" w:rsidRDefault="00ED713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ED713C" w:rsidRDefault="00ED713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27</w:t>
      </w:r>
      <w:r>
        <w:rPr>
          <w:spacing w:val="-3"/>
          <w:sz w:val="24"/>
          <w:szCs w:val="24"/>
        </w:rPr>
        <w:tab/>
        <w:t xml:space="preserve">Jacop Geritssoen - Dingen sijn huysvrou - Agnees ende </w:t>
      </w:r>
    </w:p>
    <w:p w:rsidR="00ED713C" w:rsidRDefault="00ED713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>Jacop hare dochteren</w:t>
      </w:r>
    </w:p>
    <w:p w:rsidR="00ED713C" w:rsidRDefault="00ED713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ED713C" w:rsidRDefault="00ED713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28</w:t>
      </w:r>
      <w:r>
        <w:rPr>
          <w:spacing w:val="-3"/>
          <w:sz w:val="24"/>
          <w:szCs w:val="24"/>
        </w:rPr>
        <w:tab/>
        <w:t>octaaf van Agnes</w:t>
      </w:r>
    </w:p>
    <w:p w:rsidR="00ED713C" w:rsidRDefault="00ED713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ED713C" w:rsidRDefault="00ED713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29</w:t>
      </w:r>
      <w:r>
        <w:rPr>
          <w:spacing w:val="-3"/>
          <w:sz w:val="24"/>
          <w:szCs w:val="24"/>
        </w:rPr>
        <w:tab/>
        <w:t>Jan van den Schoet - Catharijn sijn huysvrou ende haer</w:t>
      </w:r>
    </w:p>
    <w:p w:rsidR="00ED713C" w:rsidRDefault="00ED713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>alders</w:t>
      </w:r>
    </w:p>
    <w:p w:rsidR="00ED713C" w:rsidRDefault="00ED713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ED713C" w:rsidRDefault="00ED713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30</w:t>
      </w:r>
      <w:r>
        <w:rPr>
          <w:spacing w:val="-3"/>
          <w:sz w:val="24"/>
          <w:szCs w:val="24"/>
        </w:rPr>
        <w:tab/>
        <w:t>Henrick Pauwels van Gerwen - Yken zijn huysvrou</w:t>
      </w:r>
    </w:p>
    <w:p w:rsidR="00ED713C" w:rsidRDefault="00ED713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>Mathijs Henrick ende Heilwich Lonis zijn huysvrou</w:t>
      </w:r>
    </w:p>
    <w:p w:rsidR="00ED713C" w:rsidRDefault="00ED713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ED713C" w:rsidRDefault="00ED713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31</w:t>
      </w:r>
    </w:p>
    <w:p w:rsidR="00ED713C" w:rsidRDefault="00ED713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ED713C" w:rsidRDefault="00ED713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=============================================================</w:t>
      </w:r>
    </w:p>
    <w:p w:rsidR="00ED713C" w:rsidRDefault="00ED713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ED713C" w:rsidRDefault="00ED713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FEBRUARIUS habet dies xxviii - februari heeft 28 dagen</w:t>
      </w:r>
    </w:p>
    <w:p w:rsidR="00ED713C" w:rsidRDefault="00ED713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ED713C" w:rsidRDefault="00ED713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1</w:t>
      </w:r>
    </w:p>
    <w:p w:rsidR="00ED713C" w:rsidRDefault="00ED713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ED713C" w:rsidRDefault="00ED713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2</w:t>
      </w:r>
      <w:r>
        <w:rPr>
          <w:spacing w:val="-3"/>
          <w:sz w:val="24"/>
          <w:szCs w:val="24"/>
        </w:rPr>
        <w:tab/>
        <w:t>feest van Maria Lichtmis [Purificatio]</w:t>
      </w:r>
    </w:p>
    <w:p w:rsidR="00ED713C" w:rsidRDefault="00ED713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ED713C" w:rsidRDefault="00ED713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3</w:t>
      </w:r>
      <w:r>
        <w:rPr>
          <w:spacing w:val="-3"/>
          <w:sz w:val="24"/>
          <w:szCs w:val="24"/>
        </w:rPr>
        <w:tab/>
        <w:t>Lambert Wouter Janssen - Catharijn sijn huysvrou - Anna</w:t>
      </w:r>
    </w:p>
    <w:p w:rsidR="00ED713C" w:rsidRDefault="00ED713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>sijn andere huysvrou - Huybert,Pauwels die zoonen metten</w:t>
      </w:r>
    </w:p>
    <w:p w:rsidR="00ED713C" w:rsidRDefault="00ED713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>alderen kinderen</w:t>
      </w:r>
    </w:p>
    <w:p w:rsidR="00ED713C" w:rsidRDefault="00ED713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ED713C" w:rsidRDefault="00ED713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4</w:t>
      </w:r>
      <w:r>
        <w:rPr>
          <w:spacing w:val="-3"/>
          <w:sz w:val="24"/>
          <w:szCs w:val="24"/>
        </w:rPr>
        <w:tab/>
        <w:t>Zibertus Guelielmi [= Zibertus Willems] en Yda zijn</w:t>
      </w:r>
    </w:p>
    <w:p w:rsidR="00ED713C" w:rsidRDefault="00ED713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>huysvrou</w:t>
      </w:r>
    </w:p>
    <w:p w:rsidR="00ED713C" w:rsidRDefault="00ED713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ED713C" w:rsidRDefault="00ED713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5</w:t>
      </w:r>
      <w:r>
        <w:rPr>
          <w:spacing w:val="-3"/>
          <w:sz w:val="24"/>
          <w:szCs w:val="24"/>
        </w:rPr>
        <w:tab/>
        <w:t>feestdag van Agatha</w:t>
      </w:r>
    </w:p>
    <w:p w:rsidR="00ED713C" w:rsidRDefault="00ED713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>Aert Henrickssoen van Leend sijn vader ende moeder ende</w:t>
      </w:r>
    </w:p>
    <w:p w:rsidR="00ED713C" w:rsidRDefault="00ED713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>Katharijn sijn huysvrou</w:t>
      </w:r>
    </w:p>
    <w:p w:rsidR="00ED713C" w:rsidRDefault="00ED713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ED713C" w:rsidRDefault="00ED713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ED713C" w:rsidRDefault="00ED713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6</w:t>
      </w:r>
      <w:r>
        <w:rPr>
          <w:spacing w:val="-3"/>
          <w:sz w:val="24"/>
          <w:szCs w:val="24"/>
        </w:rPr>
        <w:tab/>
        <w:t xml:space="preserve">Delis Jan Lamberts van Vorstenbosch - Jenneken sijn </w:t>
      </w:r>
    </w:p>
    <w:p w:rsidR="00ED713C" w:rsidRDefault="00ED713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 xml:space="preserve">huysvrou - Michiel die zoon ende Faesken die huysvrou - </w:t>
      </w:r>
    </w:p>
    <w:p w:rsidR="00ED713C" w:rsidRDefault="00ED713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>Gielisken die sone - Henrick Janssen van der Hagen ende</w:t>
      </w:r>
    </w:p>
    <w:p w:rsidR="00ED713C" w:rsidRDefault="00ED713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>Elisabeth zijn huysvrou - Lijntken Jan Delis huysvrou</w:t>
      </w:r>
    </w:p>
    <w:p w:rsidR="00ED713C" w:rsidRDefault="00ED713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>ende Aelken die dochter [1574]</w:t>
      </w:r>
    </w:p>
    <w:p w:rsidR="00ED713C" w:rsidRDefault="00ED713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ED713C" w:rsidRDefault="00ED713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7</w:t>
      </w:r>
    </w:p>
    <w:p w:rsidR="00ED713C" w:rsidRDefault="00ED713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ED713C" w:rsidRDefault="00ED713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8</w:t>
      </w:r>
    </w:p>
    <w:p w:rsidR="00ED713C" w:rsidRDefault="00ED713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ED713C" w:rsidRDefault="00ED713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9</w:t>
      </w:r>
    </w:p>
    <w:p w:rsidR="00ED713C" w:rsidRDefault="00ED713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ED713C" w:rsidRDefault="00ED713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10</w:t>
      </w:r>
    </w:p>
    <w:p w:rsidR="00ED713C" w:rsidRDefault="00ED713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ED713C" w:rsidRDefault="00ED713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11</w:t>
      </w:r>
      <w:r>
        <w:rPr>
          <w:spacing w:val="-3"/>
          <w:sz w:val="24"/>
          <w:szCs w:val="24"/>
        </w:rPr>
        <w:tab/>
        <w:t>Greffen [Gressen ?] van Nuwenhuys - Fissie sijn huysvrou</w:t>
      </w:r>
    </w:p>
    <w:p w:rsidR="00ED713C" w:rsidRDefault="00ED713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>Jan van Nuwenhuys ende Agnees sijn huysvrou</w:t>
      </w:r>
    </w:p>
    <w:p w:rsidR="00ED713C" w:rsidRDefault="00ED713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>Willem Janssen van Nuwenhuys - Margriet Lemmenssoen</w:t>
      </w:r>
    </w:p>
    <w:p w:rsidR="00ED713C" w:rsidRDefault="00ED713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ED713C" w:rsidRDefault="00ED713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12</w:t>
      </w:r>
    </w:p>
    <w:p w:rsidR="00ED713C" w:rsidRDefault="00ED713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ED713C" w:rsidRDefault="00ED713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13</w:t>
      </w:r>
      <w:r>
        <w:rPr>
          <w:spacing w:val="-3"/>
          <w:sz w:val="24"/>
          <w:szCs w:val="24"/>
        </w:rPr>
        <w:tab/>
        <w:t xml:space="preserve">Willem van den Hautert - Catharijn sijn huysvrou - </w:t>
      </w:r>
    </w:p>
    <w:p w:rsidR="00ED713C" w:rsidRDefault="00ED713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>Lijsbeth die dochter</w:t>
      </w:r>
    </w:p>
    <w:p w:rsidR="00ED713C" w:rsidRDefault="00ED713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ED713C" w:rsidRDefault="00ED713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14</w:t>
      </w:r>
      <w:r>
        <w:rPr>
          <w:spacing w:val="-3"/>
          <w:sz w:val="24"/>
          <w:szCs w:val="24"/>
        </w:rPr>
        <w:tab/>
        <w:t>feestdag van Valentinus [vgl. Valentijnsdag]</w:t>
      </w:r>
    </w:p>
    <w:p w:rsidR="00ED713C" w:rsidRDefault="00ED713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ED713C" w:rsidRDefault="00ED713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15</w:t>
      </w:r>
      <w:r>
        <w:rPr>
          <w:spacing w:val="-3"/>
          <w:sz w:val="24"/>
          <w:szCs w:val="24"/>
        </w:rPr>
        <w:tab/>
        <w:t>Maes Weijgergancx ende Hilleken zijn huysvrou - Jan haer</w:t>
      </w:r>
    </w:p>
    <w:p w:rsidR="00ED713C" w:rsidRDefault="00ED713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>zoon ende Meijs die dochter</w:t>
      </w:r>
    </w:p>
    <w:p w:rsidR="00ED713C" w:rsidRDefault="00ED713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ED713C" w:rsidRDefault="00ED713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16</w:t>
      </w:r>
      <w:r>
        <w:rPr>
          <w:spacing w:val="-3"/>
          <w:sz w:val="24"/>
          <w:szCs w:val="24"/>
        </w:rPr>
        <w:tab/>
        <w:t>feestdag van Julianus</w:t>
      </w:r>
    </w:p>
    <w:p w:rsidR="00ED713C" w:rsidRDefault="00ED713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>Aert Henrickssoen Vercuylen ende Mechtelt [dubieus] zijn</w:t>
      </w:r>
    </w:p>
    <w:p w:rsidR="00ED713C" w:rsidRDefault="00ED713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>huysvrou</w:t>
      </w:r>
    </w:p>
    <w:p w:rsidR="00ED713C" w:rsidRDefault="00ED713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ED713C" w:rsidRDefault="00ED713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17</w:t>
      </w:r>
      <w:r>
        <w:rPr>
          <w:spacing w:val="-3"/>
          <w:sz w:val="24"/>
          <w:szCs w:val="24"/>
        </w:rPr>
        <w:tab/>
        <w:t xml:space="preserve">Jan Pauwels ende Gertruyt sijn ierste huysvrou ende </w:t>
      </w:r>
    </w:p>
    <w:p w:rsidR="00ED713C" w:rsidRDefault="00ED713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>Gerling sijn huysvrou - Pauwels Jan Pauwels ende Barber</w:t>
      </w:r>
    </w:p>
    <w:p w:rsidR="00ED713C" w:rsidRDefault="00ED713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 xml:space="preserve">sijn huysvrou ende Gertruyt Aert Lamberts huysvrou - </w:t>
      </w:r>
    </w:p>
    <w:p w:rsidR="00ED713C" w:rsidRDefault="00ED713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>Faes Thonissen van Dinther</w:t>
      </w:r>
    </w:p>
    <w:p w:rsidR="00ED713C" w:rsidRDefault="00ED713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>Gerling Jan Schoenmaeckers huysvrou ende Meriken Thonis</w:t>
      </w:r>
    </w:p>
    <w:p w:rsidR="00ED713C" w:rsidRDefault="00ED713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>Dirick Philips huysvrou</w:t>
      </w:r>
    </w:p>
    <w:p w:rsidR="00ED713C" w:rsidRDefault="00ED713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ED713C" w:rsidRDefault="00ED713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18</w:t>
      </w:r>
      <w:r>
        <w:rPr>
          <w:spacing w:val="-3"/>
          <w:sz w:val="24"/>
          <w:szCs w:val="24"/>
        </w:rPr>
        <w:tab/>
        <w:t>[1547] Henrick Henrickssoen Vercuijlen ende Margriet sijn</w:t>
      </w:r>
    </w:p>
    <w:p w:rsidR="00ED713C" w:rsidRDefault="00ED713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>huysvrou ende Henrick Henrickssoen vander Cuijlen</w:t>
      </w:r>
    </w:p>
    <w:p w:rsidR="00ED713C" w:rsidRDefault="00ED713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ED713C" w:rsidRDefault="00ED713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19</w:t>
      </w:r>
      <w:r>
        <w:rPr>
          <w:spacing w:val="-3"/>
          <w:sz w:val="24"/>
          <w:szCs w:val="24"/>
        </w:rPr>
        <w:tab/>
        <w:t>Lambert Janssoen van der Heijden ende Aelken sijn huys</w:t>
      </w:r>
      <w:r>
        <w:rPr>
          <w:spacing w:val="-3"/>
          <w:sz w:val="24"/>
          <w:szCs w:val="24"/>
        </w:rPr>
        <w:softHyphen/>
        <w:t xml:space="preserve">     </w:t>
      </w:r>
      <w:r>
        <w:rPr>
          <w:spacing w:val="-3"/>
          <w:sz w:val="24"/>
          <w:szCs w:val="24"/>
        </w:rPr>
        <w:tab/>
        <w:t>vrou</w:t>
      </w:r>
    </w:p>
    <w:p w:rsidR="00ED713C" w:rsidRDefault="00ED713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>ende Catharijn sijn dochter met haerderen beijder vader</w:t>
      </w:r>
    </w:p>
    <w:p w:rsidR="00ED713C" w:rsidRDefault="00ED713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 xml:space="preserve">ende moeder - </w:t>
      </w:r>
    </w:p>
    <w:p w:rsidR="00ED713C" w:rsidRDefault="00ED713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 xml:space="preserve">Peter Willem Spoerssoen ende Aelken die huysvrou ende </w:t>
      </w:r>
    </w:p>
    <w:p w:rsidR="00ED713C" w:rsidRDefault="00ED713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>Jenneken die dochter - Yken Gerit Lamberts huysvrou</w:t>
      </w:r>
    </w:p>
    <w:p w:rsidR="00ED713C" w:rsidRDefault="00ED713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>Jan van Dijck</w:t>
      </w:r>
    </w:p>
    <w:p w:rsidR="00ED713C" w:rsidRDefault="00ED713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ED713C" w:rsidRDefault="00ED713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20</w:t>
      </w:r>
      <w:r>
        <w:rPr>
          <w:spacing w:val="-3"/>
          <w:sz w:val="24"/>
          <w:szCs w:val="24"/>
        </w:rPr>
        <w:tab/>
        <w:t>Gering Henrickssoen van Houthum - Haich sijn huysvrou</w:t>
      </w:r>
    </w:p>
    <w:p w:rsidR="00ED713C" w:rsidRDefault="00ED713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 xml:space="preserve">Gerart ende Rijkart ende Andries zijn broeders ende </w:t>
      </w:r>
    </w:p>
    <w:p w:rsidR="00ED713C" w:rsidRDefault="00ED713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 xml:space="preserve">Henrick die zoon ende Henricksken die huysvrou - </w:t>
      </w:r>
    </w:p>
    <w:p w:rsidR="00ED713C" w:rsidRDefault="00ED713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>Batholomeus Geringssoen - Cathrijn die huysvrou met den</w:t>
      </w:r>
    </w:p>
    <w:p w:rsidR="00ED713C" w:rsidRDefault="00ED713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 xml:space="preserve">kynderen ende Lijntken Gerincs Meussoen huysvrou - </w:t>
      </w:r>
    </w:p>
    <w:p w:rsidR="00ED713C" w:rsidRDefault="00ED713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>Jan Willems ende Wilmken ende Lijntken ende Meriken</w:t>
      </w:r>
    </w:p>
    <w:p w:rsidR="00ED713C" w:rsidRDefault="00ED713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>sijn dochteren</w:t>
      </w:r>
    </w:p>
    <w:p w:rsidR="00ED713C" w:rsidRDefault="00ED713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>2 pont uit een beemd gelegen int Abelthere</w:t>
      </w:r>
    </w:p>
    <w:p w:rsidR="00ED713C" w:rsidRDefault="00ED713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ED713C" w:rsidRDefault="00ED713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21</w:t>
      </w:r>
      <w:r>
        <w:rPr>
          <w:spacing w:val="-3"/>
          <w:sz w:val="24"/>
          <w:szCs w:val="24"/>
        </w:rPr>
        <w:tab/>
        <w:t>[1573] Aert Henrickssoen van Cuijlen ende Mechtelt</w:t>
      </w:r>
    </w:p>
    <w:p w:rsidR="00ED713C" w:rsidRDefault="00ED713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 xml:space="preserve">zijn huysvrou - Jan die zoon - Iken zijn huysvrou - </w:t>
      </w:r>
    </w:p>
    <w:p w:rsidR="00ED713C" w:rsidRDefault="00ED713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>Jan en Aert Jans vs. zoonen ende Aelken Jan Roem...</w:t>
      </w:r>
    </w:p>
    <w:p w:rsidR="00ED713C" w:rsidRDefault="00ED713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>1 pont uit een beemd inden Bogart aent Elscot</w:t>
      </w:r>
    </w:p>
    <w:p w:rsidR="00ED713C" w:rsidRDefault="00ED713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>genaamd Peterskempken</w:t>
      </w:r>
    </w:p>
    <w:p w:rsidR="00ED713C" w:rsidRDefault="00ED713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ED713C" w:rsidRDefault="00ED713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22</w:t>
      </w:r>
      <w:r>
        <w:rPr>
          <w:spacing w:val="-3"/>
          <w:sz w:val="24"/>
          <w:szCs w:val="24"/>
        </w:rPr>
        <w:tab/>
        <w:t>feestdag van Petrus' Stoel</w:t>
      </w:r>
    </w:p>
    <w:p w:rsidR="00ED713C" w:rsidRDefault="00ED713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 xml:space="preserve">[1504] Claes Liebrechtssoen ende Catharijn sijn </w:t>
      </w:r>
    </w:p>
    <w:p w:rsidR="00ED713C" w:rsidRDefault="00ED713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>huysvrou - Heer Liebert - Meester Jan</w:t>
      </w:r>
    </w:p>
    <w:p w:rsidR="00ED713C" w:rsidRDefault="00ED713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>Goetstuwe,Emken ende Elisabeth Claes Liberts kynderen</w:t>
      </w:r>
    </w:p>
    <w:p w:rsidR="00ED713C" w:rsidRDefault="00ED713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>Lijsken Claes Liebrechts dochter heeft geschonken aan de</w:t>
      </w:r>
    </w:p>
    <w:p w:rsidR="00ED713C" w:rsidRDefault="00ED713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>vicaris in Schijndel een lopensaets gelegen binnen der</w:t>
      </w:r>
    </w:p>
    <w:p w:rsidR="00ED713C" w:rsidRDefault="00ED713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>prochie van Schijndell in die gemeijn eckeren</w:t>
      </w:r>
    </w:p>
    <w:p w:rsidR="00ED713C" w:rsidRDefault="00ED713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ED713C" w:rsidRDefault="00ED713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23</w:t>
      </w:r>
      <w:r>
        <w:rPr>
          <w:spacing w:val="-3"/>
          <w:sz w:val="24"/>
          <w:szCs w:val="24"/>
        </w:rPr>
        <w:tab/>
        <w:t>[1551] Arien Lucas Jan Mathijssoen - capella aent Wij</w:t>
      </w:r>
      <w:r>
        <w:rPr>
          <w:spacing w:val="-3"/>
          <w:sz w:val="24"/>
          <w:szCs w:val="24"/>
        </w:rPr>
        <w:softHyphen/>
      </w:r>
      <w:r>
        <w:rPr>
          <w:spacing w:val="-3"/>
          <w:sz w:val="24"/>
          <w:szCs w:val="24"/>
        </w:rPr>
        <w:tab/>
        <w:t>bosch</w:t>
      </w:r>
    </w:p>
    <w:p w:rsidR="00ED713C" w:rsidRDefault="00ED713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ED713C" w:rsidRDefault="00ED713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24</w:t>
      </w:r>
      <w:r>
        <w:rPr>
          <w:spacing w:val="-3"/>
          <w:sz w:val="24"/>
          <w:szCs w:val="24"/>
        </w:rPr>
        <w:tab/>
        <w:t>feestdag van Mattheus apostel</w:t>
      </w:r>
    </w:p>
    <w:p w:rsidR="00ED713C" w:rsidRDefault="00ED713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ED713C" w:rsidRDefault="00ED713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25</w:t>
      </w:r>
      <w:r>
        <w:rPr>
          <w:spacing w:val="-3"/>
          <w:sz w:val="24"/>
          <w:szCs w:val="24"/>
        </w:rPr>
        <w:tab/>
        <w:t xml:space="preserve">Adam van der Spanck ende Elisabeth zijn huysvrou - </w:t>
      </w:r>
    </w:p>
    <w:p w:rsidR="00ED713C" w:rsidRDefault="00ED713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 xml:space="preserve">Jan,Zeger ende Emondt die zoonen - Margriet ende </w:t>
      </w:r>
    </w:p>
    <w:p w:rsidR="00ED713C" w:rsidRDefault="00ED713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 xml:space="preserve">Elisabeth die dochteren metten anderen kynderen ende </w:t>
      </w:r>
    </w:p>
    <w:p w:rsidR="00ED713C" w:rsidRDefault="00ED713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>Heijlken Pauwels [1561]- Paulus Marini van Boxtel</w:t>
      </w:r>
    </w:p>
    <w:p w:rsidR="00ED713C" w:rsidRDefault="00ED713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ED713C" w:rsidRDefault="00ED713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26</w:t>
      </w:r>
    </w:p>
    <w:p w:rsidR="00ED713C" w:rsidRDefault="00ED713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ED713C" w:rsidRDefault="00ED713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27</w:t>
      </w:r>
    </w:p>
    <w:p w:rsidR="00ED713C" w:rsidRDefault="00ED713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ED713C" w:rsidRDefault="00ED713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28</w:t>
      </w:r>
    </w:p>
    <w:p w:rsidR="00ED713C" w:rsidRDefault="00ED713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ED713C" w:rsidRDefault="00ED713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</w:r>
      <w:r>
        <w:rPr>
          <w:spacing w:val="-3"/>
          <w:sz w:val="24"/>
          <w:szCs w:val="24"/>
        </w:rPr>
        <w:tab/>
      </w:r>
      <w:r>
        <w:rPr>
          <w:spacing w:val="-3"/>
          <w:sz w:val="24"/>
          <w:szCs w:val="24"/>
        </w:rPr>
        <w:tab/>
      </w:r>
      <w:r>
        <w:rPr>
          <w:spacing w:val="-3"/>
          <w:sz w:val="24"/>
          <w:szCs w:val="24"/>
        </w:rPr>
        <w:tab/>
        <w:t>[wordt vervolgd]</w:t>
      </w:r>
    </w:p>
    <w:p w:rsidR="00ED713C" w:rsidRDefault="00ED713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ED713C" w:rsidRDefault="00ED713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</w:r>
      <w:r>
        <w:rPr>
          <w:spacing w:val="-3"/>
          <w:sz w:val="24"/>
          <w:szCs w:val="24"/>
        </w:rPr>
        <w:tab/>
      </w:r>
      <w:r>
        <w:rPr>
          <w:spacing w:val="-3"/>
          <w:sz w:val="24"/>
          <w:szCs w:val="24"/>
        </w:rPr>
        <w:tab/>
      </w:r>
      <w:r>
        <w:rPr>
          <w:spacing w:val="-3"/>
          <w:sz w:val="24"/>
          <w:szCs w:val="24"/>
        </w:rPr>
        <w:tab/>
      </w:r>
      <w:r>
        <w:rPr>
          <w:spacing w:val="-3"/>
          <w:sz w:val="24"/>
          <w:szCs w:val="24"/>
        </w:rPr>
        <w:tab/>
      </w:r>
    </w:p>
    <w:p w:rsidR="00ED713C" w:rsidRDefault="00ED713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door : Henk Beijers - namens de genealogische werkgroep.</w:t>
      </w:r>
    </w:p>
    <w:p w:rsidR="00ED713C" w:rsidRDefault="00ED713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ED713C" w:rsidRDefault="00ED713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========================================================</w:t>
      </w:r>
    </w:p>
    <w:p w:rsidR="00ED713C" w:rsidRDefault="00ED713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ED713C" w:rsidRDefault="00ED713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ED713C" w:rsidRDefault="00ED713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</w:r>
      <w:r>
        <w:rPr>
          <w:spacing w:val="-3"/>
          <w:sz w:val="24"/>
          <w:szCs w:val="24"/>
        </w:rPr>
        <w:tab/>
      </w:r>
      <w:r>
        <w:rPr>
          <w:spacing w:val="-3"/>
          <w:sz w:val="24"/>
          <w:szCs w:val="24"/>
        </w:rPr>
        <w:tab/>
      </w:r>
      <w:r>
        <w:rPr>
          <w:spacing w:val="-3"/>
          <w:sz w:val="24"/>
          <w:szCs w:val="24"/>
        </w:rPr>
        <w:tab/>
      </w:r>
      <w:r>
        <w:rPr>
          <w:spacing w:val="-3"/>
          <w:sz w:val="24"/>
          <w:szCs w:val="24"/>
        </w:rPr>
        <w:tab/>
      </w:r>
      <w:r>
        <w:rPr>
          <w:spacing w:val="-3"/>
          <w:sz w:val="24"/>
          <w:szCs w:val="24"/>
        </w:rPr>
        <w:tab/>
      </w:r>
      <w:r>
        <w:rPr>
          <w:spacing w:val="-3"/>
          <w:sz w:val="24"/>
          <w:szCs w:val="24"/>
        </w:rPr>
        <w:tab/>
      </w:r>
      <w:r>
        <w:rPr>
          <w:spacing w:val="-3"/>
          <w:sz w:val="24"/>
          <w:szCs w:val="24"/>
        </w:rPr>
        <w:tab/>
      </w:r>
      <w:r>
        <w:rPr>
          <w:spacing w:val="-3"/>
          <w:sz w:val="24"/>
          <w:szCs w:val="24"/>
        </w:rPr>
        <w:tab/>
      </w:r>
      <w:r>
        <w:rPr>
          <w:spacing w:val="-3"/>
          <w:sz w:val="24"/>
          <w:szCs w:val="24"/>
        </w:rPr>
        <w:tab/>
      </w:r>
      <w:r>
        <w:rPr>
          <w:spacing w:val="-3"/>
          <w:sz w:val="24"/>
          <w:szCs w:val="24"/>
        </w:rPr>
        <w:tab/>
      </w:r>
      <w:r>
        <w:rPr>
          <w:spacing w:val="-3"/>
          <w:sz w:val="24"/>
          <w:szCs w:val="24"/>
        </w:rPr>
        <w:tab/>
      </w:r>
    </w:p>
    <w:p w:rsidR="00ED713C" w:rsidRDefault="00ED713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 xml:space="preserve">  </w:t>
      </w:r>
    </w:p>
    <w:p w:rsidR="00ED713C" w:rsidRDefault="00ED713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ED713C" w:rsidRDefault="00ED713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ED713C" w:rsidRDefault="00ED713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 xml:space="preserve"> </w:t>
      </w:r>
    </w:p>
    <w:p w:rsidR="00ED713C" w:rsidRDefault="00ED713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ED713C" w:rsidRDefault="00ED713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ED713C" w:rsidRDefault="00ED713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ED713C" w:rsidRDefault="00ED713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 xml:space="preserve"> </w:t>
      </w:r>
    </w:p>
    <w:p w:rsidR="00ED713C" w:rsidRDefault="00ED713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</w:r>
    </w:p>
    <w:p w:rsidR="00ED713C" w:rsidRDefault="00ED713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ED713C" w:rsidRDefault="00ED713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sectPr w:rsidR="00ED713C" w:rsidSect="00ED713C">
      <w:pgSz w:w="11904" w:h="16836"/>
      <w:pgMar w:top="1440" w:right="1440" w:bottom="1440" w:left="1440" w:header="1440" w:footer="1440" w:gutter="0"/>
      <w:pgNumType w:start="1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232BF6" w:rsidRDefault="00232BF6">
      <w:pPr>
        <w:spacing w:line="20" w:lineRule="exact"/>
        <w:rPr>
          <w:sz w:val="24"/>
          <w:szCs w:val="24"/>
        </w:rPr>
      </w:pPr>
    </w:p>
  </w:endnote>
  <w:endnote w:type="continuationSeparator" w:id="0">
    <w:p w:rsidR="00232BF6" w:rsidRDefault="00232BF6" w:rsidP="00ED713C">
      <w:r>
        <w:rPr>
          <w:sz w:val="24"/>
          <w:szCs w:val="24"/>
        </w:rPr>
        <w:t xml:space="preserve"> </w:t>
      </w:r>
    </w:p>
  </w:endnote>
  <w:endnote w:type="continuationNotice" w:id="1">
    <w:p w:rsidR="00232BF6" w:rsidRDefault="00232BF6" w:rsidP="00ED713C">
      <w:r>
        <w:rPr>
          <w:sz w:val="24"/>
          <w:szCs w:val="24"/>
        </w:rP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altName w:val="Courier New"/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232BF6" w:rsidRDefault="00232BF6" w:rsidP="00ED713C">
      <w:r>
        <w:rPr>
          <w:sz w:val="24"/>
          <w:szCs w:val="24"/>
        </w:rPr>
        <w:separator/>
      </w:r>
    </w:p>
  </w:footnote>
  <w:footnote w:type="continuationSeparator" w:id="0">
    <w:p w:rsidR="00232BF6" w:rsidRDefault="00232BF6" w:rsidP="00ED713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64"/>
    <w:multiLevelType w:val="multilevel"/>
    <w:tmpl w:val="FFFFFFFF"/>
    <w:name w:val="WP List 0"/>
    <w:lvl w:ilvl="0">
      <w:start w:val="1"/>
      <w:numFmt w:val="upperRoman"/>
      <w:suff w:val="nothing"/>
      <w:lvlText w:val="%1."/>
      <w:lvlJc w:val="left"/>
    </w:lvl>
    <w:lvl w:ilvl="1">
      <w:start w:val="1"/>
      <w:numFmt w:val="upperLetter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lowerLetter"/>
      <w:suff w:val="nothing"/>
      <w:lvlText w:val="%4."/>
      <w:lvlJc w:val="left"/>
    </w:lvl>
    <w:lvl w:ilvl="4">
      <w:start w:val="1"/>
      <w:numFmt w:val="decimal"/>
      <w:suff w:val="nothing"/>
      <w:lvlText w:val="(%5)"/>
      <w:lvlJc w:val="left"/>
    </w:lvl>
    <w:lvl w:ilvl="5">
      <w:start w:val="1"/>
      <w:numFmt w:val="lowerLetter"/>
      <w:suff w:val="nothing"/>
      <w:lvlText w:val="(%6)"/>
      <w:lvlJc w:val="left"/>
    </w:lvl>
    <w:lvl w:ilvl="6">
      <w:start w:val="1"/>
      <w:numFmt w:val="lowerRoman"/>
      <w:suff w:val="nothing"/>
      <w:lvlText w:val="%7)"/>
      <w:lvlJc w:val="left"/>
    </w:lvl>
    <w:lvl w:ilvl="7">
      <w:start w:val="1"/>
      <w:numFmt w:val="lowerLetter"/>
      <w:suff w:val="nothing"/>
      <w:lvlText w:val="%8)"/>
      <w:lvlJc w:val="left"/>
    </w:lvl>
    <w:lvl w:ilvl="8">
      <w:numFmt w:val="none"/>
      <w:lvlText w:val=""/>
      <w:lvlJc w:val="left"/>
    </w:lvl>
  </w:abstractNum>
  <w:num w:numId="1" w16cid:durableId="14862402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SystemFonts/>
  <w:bordersDoNotSurroundHeader/>
  <w:bordersDoNotSurroundFooter/>
  <w:defaultTabStop w:val="720"/>
  <w:hyphenationZone w:val="916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  <w:endnote w:id="1"/>
  </w:endnotePr>
  <w:compat>
    <w:noTabHangInd/>
    <w:spaceForUL/>
    <w:noColumnBalance/>
    <w:balanceSingleByteDoubleByteWidth/>
    <w:doNotLeaveBackslashAlone/>
    <w:ulTrailSpace/>
    <w:doNotExpandShiftReturn/>
    <w:suppressTopSpacingWP/>
    <w:usePrinterMetrics/>
    <w:wrapTrailSpaces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0"/>
  </w:compat>
  <w:rsids>
    <w:rsidRoot w:val="00ED713C"/>
    <w:rsid w:val="00232BF6"/>
    <w:rsid w:val="00691C4D"/>
    <w:rsid w:val="008D78AA"/>
    <w:rsid w:val="00ED71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F6325797-7857-4AFE-B134-2C289B014C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nl-NL" w:eastAsia="nl-N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/>
    <w:lsdException w:name="endnote text" w:semiHidden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kern w:val="0"/>
      <w:sz w:val="20"/>
      <w:szCs w:val="20"/>
    </w:rPr>
  </w:style>
  <w:style w:type="character" w:default="1" w:styleId="Standaardalinea-lettertype">
    <w:name w:val="Default Paragraph Font"/>
    <w:uiPriority w:val="99"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Eindnoottekst">
    <w:name w:val="endnote text"/>
    <w:basedOn w:val="Standaard"/>
    <w:link w:val="EindnoottekstChar"/>
    <w:uiPriority w:val="99"/>
    <w:rPr>
      <w:sz w:val="24"/>
      <w:szCs w:val="24"/>
    </w:rPr>
  </w:style>
  <w:style w:type="character" w:customStyle="1" w:styleId="EindnoottekstChar">
    <w:name w:val="Eindnoottekst Char"/>
    <w:basedOn w:val="Standaardalinea-lettertype"/>
    <w:link w:val="Eindnoottekst"/>
    <w:uiPriority w:val="99"/>
    <w:semiHidden/>
    <w:rsid w:val="00ED713C"/>
    <w:rPr>
      <w:rFonts w:ascii="Courier New" w:hAnsi="Courier New" w:cs="Courier New"/>
      <w:kern w:val="0"/>
      <w:sz w:val="20"/>
      <w:szCs w:val="20"/>
    </w:rPr>
  </w:style>
  <w:style w:type="character" w:styleId="Eindnootmarkering">
    <w:name w:val="endnote reference"/>
    <w:basedOn w:val="Standaardalinea-lettertype"/>
    <w:uiPriority w:val="99"/>
    <w:rPr>
      <w:vertAlign w:val="superscript"/>
    </w:rPr>
  </w:style>
  <w:style w:type="paragraph" w:styleId="Voetnoottekst">
    <w:name w:val="footnote text"/>
    <w:basedOn w:val="Standaard"/>
    <w:link w:val="VoetnoottekstChar"/>
    <w:uiPriority w:val="99"/>
    <w:rPr>
      <w:sz w:val="24"/>
      <w:szCs w:val="24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ED713C"/>
    <w:rPr>
      <w:rFonts w:ascii="Courier New" w:hAnsi="Courier New" w:cs="Courier New"/>
      <w:kern w:val="0"/>
      <w:sz w:val="20"/>
      <w:szCs w:val="20"/>
    </w:rPr>
  </w:style>
  <w:style w:type="character" w:styleId="Voetnootmarkering">
    <w:name w:val="footnote reference"/>
    <w:basedOn w:val="Standaardalinea-lettertype"/>
    <w:uiPriority w:val="99"/>
    <w:rPr>
      <w:vertAlign w:val="superscript"/>
    </w:rPr>
  </w:style>
  <w:style w:type="paragraph" w:customStyle="1" w:styleId="inhopg1">
    <w:name w:val="inhopg 1"/>
    <w:basedOn w:val="Standaard"/>
    <w:uiPriority w:val="99"/>
    <w:pPr>
      <w:tabs>
        <w:tab w:val="right" w:leader="dot" w:pos="9360"/>
      </w:tabs>
      <w:suppressAutoHyphens/>
      <w:spacing w:before="480" w:line="240" w:lineRule="atLeast"/>
      <w:ind w:left="720" w:right="720" w:hanging="720"/>
    </w:pPr>
    <w:rPr>
      <w:lang w:val="en-US"/>
    </w:rPr>
  </w:style>
  <w:style w:type="paragraph" w:customStyle="1" w:styleId="inhopg2">
    <w:name w:val="inhopg 2"/>
    <w:basedOn w:val="Standaard"/>
    <w:uiPriority w:val="99"/>
    <w:pPr>
      <w:tabs>
        <w:tab w:val="right" w:leader="dot" w:pos="9360"/>
      </w:tabs>
      <w:suppressAutoHyphens/>
      <w:spacing w:line="240" w:lineRule="atLeast"/>
      <w:ind w:left="720" w:right="720"/>
    </w:pPr>
    <w:rPr>
      <w:lang w:val="en-US"/>
    </w:rPr>
  </w:style>
  <w:style w:type="paragraph" w:customStyle="1" w:styleId="inhopg3">
    <w:name w:val="inhopg 3"/>
    <w:basedOn w:val="Standaard"/>
    <w:uiPriority w:val="99"/>
    <w:pPr>
      <w:tabs>
        <w:tab w:val="right" w:leader="dot" w:pos="9360"/>
      </w:tabs>
      <w:suppressAutoHyphens/>
      <w:spacing w:line="240" w:lineRule="atLeast"/>
      <w:ind w:left="720" w:right="720"/>
    </w:pPr>
    <w:rPr>
      <w:lang w:val="en-US"/>
    </w:rPr>
  </w:style>
  <w:style w:type="paragraph" w:customStyle="1" w:styleId="inhopg4">
    <w:name w:val="inhopg 4"/>
    <w:basedOn w:val="Standaard"/>
    <w:uiPriority w:val="99"/>
    <w:pPr>
      <w:tabs>
        <w:tab w:val="right" w:leader="dot" w:pos="9360"/>
      </w:tabs>
      <w:suppressAutoHyphens/>
      <w:spacing w:line="240" w:lineRule="atLeast"/>
      <w:ind w:left="720" w:right="720"/>
    </w:pPr>
    <w:rPr>
      <w:lang w:val="en-US"/>
    </w:rPr>
  </w:style>
  <w:style w:type="paragraph" w:customStyle="1" w:styleId="inhopg5">
    <w:name w:val="inhopg 5"/>
    <w:basedOn w:val="Standaard"/>
    <w:uiPriority w:val="99"/>
    <w:pPr>
      <w:tabs>
        <w:tab w:val="right" w:leader="dot" w:pos="9360"/>
      </w:tabs>
      <w:suppressAutoHyphens/>
      <w:spacing w:line="240" w:lineRule="atLeast"/>
      <w:ind w:left="720" w:right="720"/>
    </w:pPr>
    <w:rPr>
      <w:lang w:val="en-US"/>
    </w:rPr>
  </w:style>
  <w:style w:type="paragraph" w:customStyle="1" w:styleId="inhopg6">
    <w:name w:val="inhopg 6"/>
    <w:basedOn w:val="Standaard"/>
    <w:uiPriority w:val="99"/>
    <w:pPr>
      <w:tabs>
        <w:tab w:val="right" w:pos="9360"/>
      </w:tabs>
      <w:suppressAutoHyphens/>
      <w:spacing w:line="240" w:lineRule="atLeast"/>
      <w:ind w:left="720" w:hanging="720"/>
    </w:pPr>
    <w:rPr>
      <w:lang w:val="en-US"/>
    </w:rPr>
  </w:style>
  <w:style w:type="paragraph" w:customStyle="1" w:styleId="inhopg7">
    <w:name w:val="inhopg 7"/>
    <w:basedOn w:val="Standaard"/>
    <w:uiPriority w:val="99"/>
    <w:pPr>
      <w:suppressAutoHyphens/>
      <w:spacing w:line="240" w:lineRule="atLeast"/>
      <w:ind w:left="720" w:hanging="720"/>
    </w:pPr>
    <w:rPr>
      <w:lang w:val="en-US"/>
    </w:rPr>
  </w:style>
  <w:style w:type="paragraph" w:customStyle="1" w:styleId="inhopg8">
    <w:name w:val="inhopg 8"/>
    <w:basedOn w:val="Standaard"/>
    <w:uiPriority w:val="99"/>
    <w:pPr>
      <w:tabs>
        <w:tab w:val="right" w:pos="9360"/>
      </w:tabs>
      <w:suppressAutoHyphens/>
      <w:spacing w:line="240" w:lineRule="atLeast"/>
      <w:ind w:left="720" w:hanging="720"/>
    </w:pPr>
    <w:rPr>
      <w:lang w:val="en-US"/>
    </w:rPr>
  </w:style>
  <w:style w:type="paragraph" w:customStyle="1" w:styleId="inhopg9">
    <w:name w:val="inhopg 9"/>
    <w:basedOn w:val="Standaard"/>
    <w:uiPriority w:val="99"/>
    <w:pPr>
      <w:tabs>
        <w:tab w:val="right" w:leader="dot" w:pos="9360"/>
      </w:tabs>
      <w:suppressAutoHyphens/>
      <w:spacing w:line="240" w:lineRule="atLeast"/>
      <w:ind w:left="720" w:hanging="720"/>
    </w:pPr>
    <w:rPr>
      <w:lang w:val="en-US"/>
    </w:rPr>
  </w:style>
  <w:style w:type="paragraph" w:styleId="Index1">
    <w:name w:val="index 1"/>
    <w:basedOn w:val="Standaard"/>
    <w:next w:val="Standaard"/>
    <w:uiPriority w:val="99"/>
    <w:pPr>
      <w:tabs>
        <w:tab w:val="right" w:leader="dot" w:pos="9360"/>
      </w:tabs>
      <w:suppressAutoHyphens/>
      <w:spacing w:line="240" w:lineRule="atLeast"/>
      <w:ind w:left="720" w:hanging="720"/>
    </w:pPr>
    <w:rPr>
      <w:lang w:val="en-US"/>
    </w:rPr>
  </w:style>
  <w:style w:type="paragraph" w:styleId="Index2">
    <w:name w:val="index 2"/>
    <w:basedOn w:val="Standaard"/>
    <w:next w:val="Standaard"/>
    <w:uiPriority w:val="99"/>
    <w:pPr>
      <w:tabs>
        <w:tab w:val="right" w:leader="dot" w:pos="9360"/>
      </w:tabs>
      <w:suppressAutoHyphens/>
      <w:spacing w:line="240" w:lineRule="atLeast"/>
      <w:ind w:left="720"/>
    </w:pPr>
    <w:rPr>
      <w:lang w:val="en-US"/>
    </w:rPr>
  </w:style>
  <w:style w:type="paragraph" w:customStyle="1" w:styleId="bronvermelding">
    <w:name w:val="bronvermelding"/>
    <w:basedOn w:val="Standaard"/>
    <w:uiPriority w:val="99"/>
    <w:pPr>
      <w:tabs>
        <w:tab w:val="right" w:pos="9360"/>
      </w:tabs>
      <w:suppressAutoHyphens/>
      <w:spacing w:line="240" w:lineRule="atLeast"/>
    </w:pPr>
    <w:rPr>
      <w:lang w:val="en-US"/>
    </w:rPr>
  </w:style>
  <w:style w:type="paragraph" w:customStyle="1" w:styleId="bijschrift">
    <w:name w:val="bijschrift"/>
    <w:basedOn w:val="Standaard"/>
    <w:uiPriority w:val="99"/>
    <w:rPr>
      <w:sz w:val="24"/>
      <w:szCs w:val="24"/>
    </w:rPr>
  </w:style>
  <w:style w:type="character" w:customStyle="1" w:styleId="EquationCaption">
    <w:name w:val="_Equation Caption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1228</Words>
  <Characters>6757</Characters>
  <Application>Microsoft Office Word</Application>
  <DocSecurity>0</DocSecurity>
  <Lines>56</Lines>
  <Paragraphs>15</Paragraphs>
  <ScaleCrop>false</ScaleCrop>
  <Company/>
  <LinksUpToDate>false</LinksUpToDate>
  <CharactersWithSpaces>7970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Snoeks</dc:creator>
  <cp:keywords/>
  <dc:description/>
  <cp:lastModifiedBy>Sandra Snoeks</cp:lastModifiedBy>
  <cp:revision>2</cp:revision>
  <dcterms:created xsi:type="dcterms:W3CDTF">2026-10-24T11:00:00Z</dcterms:created>
  <dcterms:modified xsi:type="dcterms:W3CDTF">2026-10-24T11:00:00Z</dcterms:modified>
</cp:coreProperties>
</file>