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3C3E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2DEA199"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MINUTEN VAN RESOLUTIEN VAN DE ALGEMENE KWARTIERSVERGADERING EN VANAF 1694 VAN DE VERGADERING VAN DE ORDINARIS GECOMMITTEERDEN 1596 - 1700</w:t>
      </w:r>
      <w:r w:rsidRPr="007C687E">
        <w:rPr>
          <w:rFonts w:ascii="Times New Roman" w:hAnsi="Times New Roman" w:cs="Times New Roman"/>
          <w:spacing w:val="-3"/>
          <w:sz w:val="24"/>
          <w:szCs w:val="24"/>
        </w:rPr>
        <w:fldChar w:fldCharType="begin"/>
      </w:r>
      <w:r w:rsidRPr="007C687E">
        <w:rPr>
          <w:rFonts w:ascii="Times New Roman" w:hAnsi="Times New Roman" w:cs="Times New Roman"/>
          <w:spacing w:val="-3"/>
          <w:sz w:val="24"/>
          <w:szCs w:val="24"/>
        </w:rPr>
        <w:instrText xml:space="preserve">PRIVATE </w:instrText>
      </w:r>
      <w:r w:rsidRPr="007C687E">
        <w:rPr>
          <w:rFonts w:ascii="Times New Roman" w:hAnsi="Times New Roman" w:cs="Times New Roman"/>
          <w:spacing w:val="-3"/>
          <w:sz w:val="24"/>
          <w:szCs w:val="24"/>
        </w:rPr>
      </w:r>
      <w:r w:rsidRPr="007C687E">
        <w:rPr>
          <w:rFonts w:ascii="Times New Roman" w:hAnsi="Times New Roman" w:cs="Times New Roman"/>
          <w:spacing w:val="-3"/>
          <w:sz w:val="24"/>
          <w:szCs w:val="24"/>
        </w:rPr>
        <w:fldChar w:fldCharType="end"/>
      </w:r>
    </w:p>
    <w:p w14:paraId="41EA4505"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5366B3D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INVENTARISNUMMER 13  PERIODE 8.1.1620 - 7.12.1624</w:t>
      </w:r>
    </w:p>
    <w:p w14:paraId="260F50CC"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349B735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AA459D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13.1</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no.2408.2.1</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8.1.1620</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p>
    <w:p w14:paraId="1E16B43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80D780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Kwartiersvergadering in de Wildeman waar  de volgende agenda</w:t>
      </w:r>
      <w:r w:rsidRPr="007C687E">
        <w:rPr>
          <w:rFonts w:ascii="Times New Roman" w:hAnsi="Times New Roman" w:cs="Times New Roman"/>
          <w:spacing w:val="-3"/>
          <w:sz w:val="24"/>
          <w:szCs w:val="24"/>
        </w:rPr>
        <w:softHyphen/>
        <w:t>punten besproken zijn:</w:t>
      </w:r>
    </w:p>
    <w:p w14:paraId="67C285A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C8E1ABB"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w:t>
      </w:r>
    </w:p>
    <w:p w14:paraId="62A44136"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Het door de Staten Generaal gepubliceerde plakkaat van de munten van 18.12.1619.</w:t>
      </w:r>
    </w:p>
    <w:p w14:paraId="5266A72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728858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2.</w:t>
      </w:r>
    </w:p>
    <w:p w14:paraId="789647A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Het door de kwartierschout ingediende request aan de Staten van Brabant in verband met het niet hoeven nakomen van de levering van rijshout en tuin</w:t>
      </w:r>
      <w:r w:rsidRPr="007C687E">
        <w:rPr>
          <w:rFonts w:ascii="Times New Roman" w:hAnsi="Times New Roman" w:cs="Times New Roman"/>
          <w:spacing w:val="-3"/>
          <w:sz w:val="24"/>
          <w:szCs w:val="24"/>
        </w:rPr>
        <w:softHyphen/>
        <w:t>gaarden. Hiervoor is inderdaaad voor het jaar 1620 exemptie [= vrijstellling] verleend.</w:t>
      </w:r>
    </w:p>
    <w:p w14:paraId="3847CEC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5D54F2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3.</w:t>
      </w:r>
    </w:p>
    <w:p w14:paraId="5349C23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jaarlijkse schenking aan de kanselier - besloten wordt in plaats van 1 os de rentmeester een geldbedrag te laten overma</w:t>
      </w:r>
      <w:r w:rsidRPr="007C687E">
        <w:rPr>
          <w:rFonts w:ascii="Times New Roman" w:hAnsi="Times New Roman" w:cs="Times New Roman"/>
          <w:spacing w:val="-3"/>
          <w:sz w:val="24"/>
          <w:szCs w:val="24"/>
        </w:rPr>
        <w:softHyphen/>
        <w:t>ken.</w:t>
      </w:r>
    </w:p>
    <w:p w14:paraId="4FAB886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29D810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6F6BFC0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CB0768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WILDEMAN stond te Helmond aan de westzijde van de Markt, iets voorbij de Grote Leeuw. In dat huis woonde in 1515 sche</w:t>
      </w:r>
      <w:r w:rsidRPr="007C687E">
        <w:rPr>
          <w:rFonts w:ascii="Times New Roman" w:hAnsi="Times New Roman" w:cs="Times New Roman"/>
          <w:spacing w:val="-3"/>
          <w:sz w:val="24"/>
          <w:szCs w:val="24"/>
        </w:rPr>
        <w:softHyphen/>
        <w:t>pen Peter Meijssen. In het huis werd de 'schepencomme' be</w:t>
      </w:r>
      <w:r w:rsidRPr="007C687E">
        <w:rPr>
          <w:rFonts w:ascii="Times New Roman" w:hAnsi="Times New Roman" w:cs="Times New Roman"/>
          <w:spacing w:val="-3"/>
          <w:sz w:val="24"/>
          <w:szCs w:val="24"/>
        </w:rPr>
        <w:softHyphen/>
        <w:t>waard. In 1515 bij de grote stadsbrand ontsprong dit pand de dans niet! In 1545 ging de herberg over op Mr.Peter van Bruhe</w:t>
      </w:r>
      <w:r w:rsidRPr="007C687E">
        <w:rPr>
          <w:rFonts w:ascii="Times New Roman" w:hAnsi="Times New Roman" w:cs="Times New Roman"/>
          <w:spacing w:val="-3"/>
          <w:sz w:val="24"/>
          <w:szCs w:val="24"/>
        </w:rPr>
        <w:softHyphen/>
        <w:t>ze en in 1583 werd hij verkocht door Robrecht Bruhezius aan Jan Becx Lambrechts die gehuwd was met Lijsken de dochter van Mr.Joost van den berg. Na hun dood kwam de Wildeman toe aan hun zoon Joost Becx die op 26 juli 1618 huwde met Adriana dochter van Antonius Mols. In 1681 werd het pand door Jan Becx verkocht aan de stad die het pand tot stadhuis bestemde. De stad verhuurde het op 2 juni 1682 aan Bertram van Luytelaer ingaande met Pasen 1683 voor 50 gulden. In de jaren 1685 - 1687 vond een verbouwing plaats.</w:t>
      </w:r>
    </w:p>
    <w:p w14:paraId="38BF1B3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684CDF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[informatie uit: A.M.Frenken 'Helmond in het verleden deel 1 pag.70 - heruitgave Helmond 1975]</w:t>
      </w:r>
    </w:p>
    <w:p w14:paraId="7FDEA8F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C05E274"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PS In de navolgende inventarisnummers wordt de Wildeman als herberg voor de kwartiersvergaderingen niet meer opgenomen. Wel wordt vermeld als men 'elders' vergaderde bv. ten huize van Gerart Pauwels te Aarle.</w:t>
      </w:r>
    </w:p>
    <w:p w14:paraId="28CD4F6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76B5B3C"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 xml:space="preserve">============================================================== </w:t>
      </w:r>
    </w:p>
    <w:p w14:paraId="1C97F79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D016FA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B25752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70BE29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E01502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36D3EC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13.2</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no.2408.2.2</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6.4.1620</w:t>
      </w:r>
    </w:p>
    <w:p w14:paraId="410DA11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2E90E79"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Schrijven in de vorm van een request van de hand van de kwar</w:t>
      </w:r>
      <w:r w:rsidRPr="007C687E">
        <w:rPr>
          <w:rFonts w:ascii="Times New Roman" w:hAnsi="Times New Roman" w:cs="Times New Roman"/>
          <w:spacing w:val="-3"/>
          <w:sz w:val="24"/>
          <w:szCs w:val="24"/>
        </w:rPr>
        <w:softHyphen/>
        <w:t>tierschout :</w:t>
      </w:r>
    </w:p>
    <w:p w14:paraId="01DD171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9CCA79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"In den iersten alsoo vele ende diversche ingesetenen vanden dorpen des quartiers van Peelant aenden schoutet desselffs quartiers clachtich hebben te kennen gegeven dat sij boven maeten seer worden getravailleert [= arbeiden,kwellen,moeyte aandoen] ende gequelt soo achter lande reijsende als oyck op vrije merckten int vercoopen van henne perden ende int vervue</w:t>
      </w:r>
      <w:r w:rsidRPr="007C687E">
        <w:rPr>
          <w:rFonts w:ascii="Times New Roman" w:hAnsi="Times New Roman" w:cs="Times New Roman"/>
          <w:spacing w:val="-3"/>
          <w:sz w:val="24"/>
          <w:szCs w:val="24"/>
        </w:rPr>
        <w:softHyphen/>
        <w:t>ren van henne goederen ende eijgen gewas ende verweije van het een dorp int andere ofte vanden dorpen in inlantsche ende brabantsche steeden,jae dat sij niet vrijelijck en mogen vaaren ofte hanteren achter lande met hunne perden ende kerre alwaer sij henne cleijne ende sobere neringe ende mercktganck te doen hebben sonder te worden gemolesteeert ende getravail</w:t>
      </w:r>
      <w:r w:rsidRPr="007C687E">
        <w:rPr>
          <w:rFonts w:ascii="Times New Roman" w:hAnsi="Times New Roman" w:cs="Times New Roman"/>
          <w:spacing w:val="-3"/>
          <w:sz w:val="24"/>
          <w:szCs w:val="24"/>
        </w:rPr>
        <w:softHyphen/>
        <w:t>leert op alle weegen ende baenen liggende tegens alle previle</w:t>
      </w:r>
      <w:r w:rsidRPr="007C687E">
        <w:rPr>
          <w:rFonts w:ascii="Times New Roman" w:hAnsi="Times New Roman" w:cs="Times New Roman"/>
          <w:spacing w:val="-3"/>
          <w:sz w:val="24"/>
          <w:szCs w:val="24"/>
        </w:rPr>
        <w:softHyphen/>
        <w:t>gien ende vrijdom vanden lande min ofte meer als ofter egeenen vrijdom ofte voorstant meer ten platten landen en waere - maer wel ofte het noch waere int middel ende het heetste vanden oijrloge - alle het welck geschiet onder het decksele vande collectatie ofte ontfangen vanden licenten,tholl ende peert</w:t>
      </w:r>
      <w:r w:rsidRPr="007C687E">
        <w:rPr>
          <w:rFonts w:ascii="Times New Roman" w:hAnsi="Times New Roman" w:cs="Times New Roman"/>
          <w:spacing w:val="-3"/>
          <w:sz w:val="24"/>
          <w:szCs w:val="24"/>
        </w:rPr>
        <w:softHyphen/>
        <w:t>gelt,die worden geheijst op goederen comende vuyt vianden ofte neutraele landen ende hoewel de pachters vande voors. licenten thollen ende peertgelde</w:t>
      </w:r>
    </w:p>
    <w:p w14:paraId="5B468049"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henne authoriteijt niet en behooren te gebruijken over enige goeden tsij peerden beesten ofte andere waeren binnen desen lande gevoijt ofte gewasschen de welcke oijck niet en worden vervuert vuyt den lande dan alleenlijck vande dorpen inder naest gelegen steeden ende van het een dorp int andere dan alleenlijck over de goederen comende vuyt vianden ofte neutra</w:t>
      </w:r>
      <w:r w:rsidRPr="007C687E">
        <w:rPr>
          <w:rFonts w:ascii="Times New Roman" w:hAnsi="Times New Roman" w:cs="Times New Roman"/>
          <w:spacing w:val="-3"/>
          <w:sz w:val="24"/>
          <w:szCs w:val="24"/>
        </w:rPr>
        <w:softHyphen/>
        <w:t>le landen - soo eest nochtans dat daerin grootelijck wordt geexecedeert [= te boven gaan] ende daeg</w:t>
      </w:r>
      <w:r w:rsidRPr="007C687E">
        <w:rPr>
          <w:rFonts w:ascii="Times New Roman" w:hAnsi="Times New Roman" w:cs="Times New Roman"/>
          <w:spacing w:val="-3"/>
          <w:sz w:val="24"/>
          <w:szCs w:val="24"/>
        </w:rPr>
        <w:softHyphen/>
        <w:t>lijcx meer ende meer wordt gepractiseert ende voorts gebrocht nieu inventien ende vonden [?] [vgl.vindingen] tot groote expressie vanden in</w:t>
      </w:r>
      <w:r w:rsidRPr="007C687E">
        <w:rPr>
          <w:rFonts w:ascii="Times New Roman" w:hAnsi="Times New Roman" w:cs="Times New Roman"/>
          <w:spacing w:val="-3"/>
          <w:sz w:val="24"/>
          <w:szCs w:val="24"/>
        </w:rPr>
        <w:softHyphen/>
        <w:t>woondren vanden lande tegen de blijde incompste ende previ</w:t>
      </w:r>
      <w:r w:rsidRPr="007C687E">
        <w:rPr>
          <w:rFonts w:ascii="Times New Roman" w:hAnsi="Times New Roman" w:cs="Times New Roman"/>
          <w:spacing w:val="-3"/>
          <w:sz w:val="24"/>
          <w:szCs w:val="24"/>
        </w:rPr>
        <w:softHyphen/>
        <w:t>legien vanden selven lande,waeromme soo hebben veele inwoonde</w:t>
      </w:r>
      <w:r w:rsidRPr="007C687E">
        <w:rPr>
          <w:rFonts w:ascii="Times New Roman" w:hAnsi="Times New Roman" w:cs="Times New Roman"/>
          <w:spacing w:val="-3"/>
          <w:sz w:val="24"/>
          <w:szCs w:val="24"/>
        </w:rPr>
        <w:softHyphen/>
        <w:t>ren deses quartiers versocht aenden voors. schoutet ten eijnde hij het quartiere eens soude doen vergaederen ende den selven tgene voors. is soude aendienen om,in soo verre enichsins mogelijck waere te vijnden enich middel waerbij mede de voors. expressen ende abusen soude mogen worden geremedieert, waerop de comparanten alhier vergadert sijnde sal gelieven te letten ende nemen alsulcken resolutie als henluijden tot hennen besten orbaer sal goet duncken".</w:t>
      </w:r>
    </w:p>
    <w:p w14:paraId="3AB449F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1871DBE"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2.</w:t>
      </w:r>
    </w:p>
    <w:p w14:paraId="278CC9A8"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Het plakkaat over de vagebonden en bedelaars moet gepubliceerd worden.</w:t>
      </w:r>
    </w:p>
    <w:p w14:paraId="5F20FE6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FCBD2F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9690DA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E3D4A7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05E4A5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C56AB5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3F9251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810CB9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75EE00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DC46E2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13.3</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no.2408.2.3</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19.7.1620</w:t>
      </w:r>
    </w:p>
    <w:p w14:paraId="73C2248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9FF695D"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Kwartiersvergadering ten huize van GERAERT PAUWELS te Aarle met de volgende agendapunten:</w:t>
      </w:r>
    </w:p>
    <w:p w14:paraId="567A026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1BB1FBB"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Missive van MONSIEUR D'AUBRIMONT kapitein van een compagnie paarden in Den Bosch die een verzoek indient om enige wagens en paarden te leveren om zijn bagage te vervoeren; Helmond wordt hier van vrijgesteld.</w:t>
      </w:r>
    </w:p>
    <w:p w14:paraId="22BD1B8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BD50425"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Melding dat vanuit Den Bosch door het kwartier zullen trekken 2 compagnieen paarden en 3 vendels voetvolk en dat ook de compagnie die nu te Helmond ligt zal vertrekken.</w:t>
      </w:r>
    </w:p>
    <w:p w14:paraId="460CE8F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85135CC"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5E89C18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5D33488"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13.4</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no.2408.2.4</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21.8.1620</w:t>
      </w:r>
    </w:p>
    <w:p w14:paraId="72933E5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5CB6FE4"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nb. beschadigd stuk</w:t>
      </w:r>
    </w:p>
    <w:p w14:paraId="3890410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11BF3D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meldt geweest te zijn bij de gouverneur van Bergen op Zoom en bij de oversten van enige compagnieen paar</w:t>
      </w:r>
      <w:r w:rsidRPr="007C687E">
        <w:rPr>
          <w:rFonts w:ascii="Times New Roman" w:hAnsi="Times New Roman" w:cs="Times New Roman"/>
          <w:spacing w:val="-3"/>
          <w:sz w:val="24"/>
          <w:szCs w:val="24"/>
        </w:rPr>
        <w:softHyphen/>
        <w:t>den gelegen te Gemert en elders in het land van Ravestein en rapporteert bovendien dat hij daar een schenking heeft gedaan om te voorkomen dat men door het kwartier zou trekken.</w:t>
      </w:r>
    </w:p>
    <w:p w14:paraId="7866B62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766ECB5"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Onderhandelingen met DON LOYS DE VELASCO te Weert.</w:t>
      </w:r>
    </w:p>
    <w:p w14:paraId="62939D0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3FB844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730FAD1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B6FC51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9E7C6C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13.5</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no.2408.2.5</w:t>
      </w:r>
      <w:r w:rsidRPr="007C687E">
        <w:rPr>
          <w:rFonts w:ascii="Times New Roman" w:hAnsi="Times New Roman" w:cs="Times New Roman"/>
          <w:spacing w:val="-3"/>
          <w:sz w:val="24"/>
          <w:szCs w:val="24"/>
        </w:rPr>
        <w:tab/>
        <w:t>[no.30]</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8.9.1620</w:t>
      </w:r>
    </w:p>
    <w:p w14:paraId="5BC0F96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52D116E"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Kwartiersvergadering ten huize van GERAERT PAUWELS te Aarle - besproken punten:</w:t>
      </w:r>
    </w:p>
    <w:p w14:paraId="7D026C1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0F9CB54"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BARON DE ROSSIGNOL commandant van een compagnie cavallerie die momenteel in garnizoen ligt te Hel</w:t>
      </w:r>
      <w:r w:rsidRPr="007C687E">
        <w:rPr>
          <w:rFonts w:ascii="Times New Roman" w:hAnsi="Times New Roman" w:cs="Times New Roman"/>
          <w:spacing w:val="-3"/>
          <w:sz w:val="24"/>
          <w:szCs w:val="24"/>
        </w:rPr>
        <w:softHyphen/>
        <w:t>mond vraagt om hooi en strooi voor zijn ruiters hopende dat de soldaten zelf niet langs de dorpen hoeven komen om het te halen of af te persen.</w:t>
      </w:r>
    </w:p>
    <w:p w14:paraId="69FA440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110E409"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Diverse dorpen melden een brief te hebben ontvangen van rent</w:t>
      </w:r>
      <w:r w:rsidRPr="007C687E">
        <w:rPr>
          <w:rFonts w:ascii="Times New Roman" w:hAnsi="Times New Roman" w:cs="Times New Roman"/>
          <w:spacing w:val="-3"/>
          <w:sz w:val="24"/>
          <w:szCs w:val="24"/>
        </w:rPr>
        <w:softHyphen/>
        <w:t>meester FIERLANTS over het gebruik van hun gemeijnt.</w:t>
      </w:r>
    </w:p>
    <w:p w14:paraId="4009142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756B858"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brengt verslag uit van zijn besprekingen en de schenking aan de garnizoenen die uit Den Bosch zijn wegge</w:t>
      </w:r>
      <w:r w:rsidRPr="007C687E">
        <w:rPr>
          <w:rFonts w:ascii="Times New Roman" w:hAnsi="Times New Roman" w:cs="Times New Roman"/>
          <w:spacing w:val="-3"/>
          <w:sz w:val="24"/>
          <w:szCs w:val="24"/>
        </w:rPr>
        <w:softHyphen/>
        <w:t>trokken en waarmee hij een accoord heeft bereikt dat ze de dorpen in Peelland onbelast zouden laten. De comparanten wachten op de rekening van de schenkingen.</w:t>
      </w:r>
    </w:p>
    <w:p w14:paraId="14EAC6D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DDAC26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1C61C2C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D7993A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C2214D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286EF6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D9AEDC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BA1B1E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532E25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C22853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35D65C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115374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13.6</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no.2408.2.6</w:t>
      </w:r>
      <w:r w:rsidRPr="007C687E">
        <w:rPr>
          <w:rFonts w:ascii="Times New Roman" w:hAnsi="Times New Roman" w:cs="Times New Roman"/>
          <w:spacing w:val="-3"/>
          <w:sz w:val="24"/>
          <w:szCs w:val="24"/>
        </w:rPr>
        <w:tab/>
        <w:t>[no.33]</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22.9.1620</w:t>
      </w:r>
    </w:p>
    <w:p w14:paraId="35F5EE3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6C17F64"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Kwartiersvergadering ten huize van GERAERT PAUWELS te Aarle.</w:t>
      </w:r>
    </w:p>
    <w:p w14:paraId="3840E20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C2B804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 xml:space="preserve">De kwartierschout meldt dat er een vergadering van de vier kwartieren is geweest te Oirschot. </w:t>
      </w:r>
    </w:p>
    <w:p w14:paraId="1BE41E6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96FE2C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Men vindt een bespreking nodig met de heer fiscaal van Brabant van belang in verband met het schrijven over het gebruik van de gemeynt; voorts keurt men goed dat iedereen binnen 6 dagen een authentieke kopie bezorgt bij de kwartierschout van de verkrijgbrieven van hun gemeynt met het verzoek aan de kwar</w:t>
      </w:r>
      <w:r w:rsidRPr="007C687E">
        <w:rPr>
          <w:rFonts w:ascii="Times New Roman" w:hAnsi="Times New Roman" w:cs="Times New Roman"/>
          <w:spacing w:val="-3"/>
          <w:sz w:val="24"/>
          <w:szCs w:val="24"/>
        </w:rPr>
        <w:softHyphen/>
        <w:t>tierschout om te zorgen dat ze naar Brussel worden gezonden; ingesloten moeten worden de rekeningen van verkochte stukken gemeynt of moeren.</w:t>
      </w:r>
    </w:p>
    <w:p w14:paraId="745C12C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B4973B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brengt verslag uit van zijn bezoek aan Den Bosch bij de gouverneur die het kwartier verzoekt te assiste</w:t>
      </w:r>
      <w:r w:rsidRPr="007C687E">
        <w:rPr>
          <w:rFonts w:ascii="Times New Roman" w:hAnsi="Times New Roman" w:cs="Times New Roman"/>
          <w:spacing w:val="-3"/>
          <w:sz w:val="24"/>
          <w:szCs w:val="24"/>
        </w:rPr>
        <w:softHyphen/>
        <w:t>ren bij het overbrengen van geschut en andere munitie van Mechelen naar Den Bosch.</w:t>
      </w:r>
    </w:p>
    <w:p w14:paraId="1BE95DC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2C0099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Voorstel tot onderhandelingen met DON LOYS DE VELASCO generaal van het leger liggende op de Rijn over het vertrek van 2 compagnieen vanuit Helmond en Eindhoven met het verzoek het kwartier onbelast te laten - men verzoekt ook onbelast te blijven van het wintergarnizoen; de kwartierschout mag hier</w:t>
      </w:r>
      <w:r w:rsidRPr="007C687E">
        <w:rPr>
          <w:rFonts w:ascii="Times New Roman" w:hAnsi="Times New Roman" w:cs="Times New Roman"/>
          <w:spacing w:val="-3"/>
          <w:sz w:val="24"/>
          <w:szCs w:val="24"/>
        </w:rPr>
        <w:softHyphen/>
        <w:t xml:space="preserve">voor de benodigde penningen inzetten en  onderhandelen. </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p>
    <w:p w14:paraId="7C3BCAD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p>
    <w:p w14:paraId="1CE107F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7FFBB71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6ABF32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D9CEF1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13.7</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no.2408.2.7</w:t>
      </w:r>
      <w:r w:rsidRPr="007C687E">
        <w:rPr>
          <w:rFonts w:ascii="Times New Roman" w:hAnsi="Times New Roman" w:cs="Times New Roman"/>
          <w:spacing w:val="-3"/>
          <w:sz w:val="24"/>
          <w:szCs w:val="24"/>
        </w:rPr>
        <w:tab/>
        <w:t>[no.35]</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28.10.1620</w:t>
      </w:r>
    </w:p>
    <w:p w14:paraId="488C6AC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DE8CA4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Het vervoer van het geschut en de munitie van Mechelen naar Den Bosch. De vrachten moeten door de rentmeester bij provisie vast betaald worden.</w:t>
      </w:r>
    </w:p>
    <w:p w14:paraId="76A3EC6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9B17F5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Specificatie van de kwartierschout en benoeming van auditeurs om deze rekening te controleren.</w:t>
      </w:r>
    </w:p>
    <w:p w14:paraId="796E13F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F013796"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Lijst van de leveranties van eenieder aan de compagnie van ROSSIGNOL.</w:t>
      </w:r>
    </w:p>
    <w:p w14:paraId="3CBE405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9B75B6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Onderhandelingen om gevrijwaard te blijven van het wintergar</w:t>
      </w:r>
      <w:r w:rsidRPr="007C687E">
        <w:rPr>
          <w:rFonts w:ascii="Times New Roman" w:hAnsi="Times New Roman" w:cs="Times New Roman"/>
          <w:spacing w:val="-3"/>
          <w:sz w:val="24"/>
          <w:szCs w:val="24"/>
        </w:rPr>
        <w:softHyphen/>
        <w:t>nizoen.</w:t>
      </w:r>
    </w:p>
    <w:p w14:paraId="3A3ADD7B"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F4F87B4"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Opdracht aan de kwartierschout om te proberen het kwartier te vrijwaren van de levering van langerijs,latbomen en tuingeer</w:t>
      </w:r>
      <w:r w:rsidRPr="007C687E">
        <w:rPr>
          <w:rFonts w:ascii="Times New Roman" w:hAnsi="Times New Roman" w:cs="Times New Roman"/>
          <w:spacing w:val="-3"/>
          <w:sz w:val="24"/>
          <w:szCs w:val="24"/>
        </w:rPr>
        <w:softHyphen/>
        <w:t>den.</w:t>
      </w:r>
    </w:p>
    <w:p w14:paraId="2916044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CAF8D7B"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05D3988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18F3BA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EF0298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E75A17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1C03D6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6FF825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337FDD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61166BC"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13.8</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no.2408.3.1</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9.1.1621</w:t>
      </w:r>
    </w:p>
    <w:p w14:paraId="749F276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8B7132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Kwartiersvergadering ten huize van GERAERT PAUWELS te Aarle.</w:t>
      </w:r>
    </w:p>
    <w:p w14:paraId="4266815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17C5C4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Onenigheid over de telling van de schouwen en ploegen en de interpretatie van het betreffende plakkaat; de kwartierschout heeft hierover gesproken met PETER VAN HEESSEL president van de vrijheid St.Oedenrode. Men vond nl. dat een arme huisman teulende 4,5,6 of meer lopensaten land en daartoe volgens hun zeggen 'een ploechsken' gebruikt even zwaar wordt belast als een hoevenaar die 4 mudsaat land of meer teult. Dit werkt in het nadeel van de kwartieren van de Meierij in vergelijking met die van Brussel en Leuven waar een gemiddelde hoevenaar een bedrijf heeft van 30 bunder grond,waarvan 10 bunder win</w:t>
      </w:r>
      <w:r w:rsidRPr="007C687E">
        <w:rPr>
          <w:rFonts w:ascii="Times New Roman" w:hAnsi="Times New Roman" w:cs="Times New Roman"/>
          <w:spacing w:val="-3"/>
          <w:sz w:val="24"/>
          <w:szCs w:val="24"/>
        </w:rPr>
        <w:softHyphen/>
        <w:t>terkoren,10 bunder zomervruchten en 10 bunder braak. Om deze 30 bunder te bewerken zal daar een gemiddelde hoevenaar 1 ploeg gebruiken. In kwartier Peelland betekent 30 bunder 20 mudsaat wat goed is voor het totaal 5 gemiddelde hoeven het</w:t>
      </w:r>
      <w:r w:rsidRPr="007C687E">
        <w:rPr>
          <w:rFonts w:ascii="Times New Roman" w:hAnsi="Times New Roman" w:cs="Times New Roman"/>
          <w:spacing w:val="-3"/>
          <w:sz w:val="24"/>
          <w:szCs w:val="24"/>
        </w:rPr>
        <w:softHyphen/>
        <w:t>geen betekent 5 ploegen. De gedeputeerden van de Bossche Meierij hebben tegen de telling geprotesteerd,temeer omdat uit deze haard</w:t>
      </w:r>
      <w:r w:rsidRPr="007C687E">
        <w:rPr>
          <w:rFonts w:ascii="Times New Roman" w:hAnsi="Times New Roman" w:cs="Times New Roman"/>
          <w:spacing w:val="-3"/>
          <w:sz w:val="24"/>
          <w:szCs w:val="24"/>
        </w:rPr>
        <w:softHyphen/>
        <w:t>tellling een nieuwe quotisatie zou worden opgesteld over de kwartieren van Bra</w:t>
      </w:r>
      <w:r w:rsidRPr="007C687E">
        <w:rPr>
          <w:rFonts w:ascii="Times New Roman" w:hAnsi="Times New Roman" w:cs="Times New Roman"/>
          <w:spacing w:val="-3"/>
          <w:sz w:val="24"/>
          <w:szCs w:val="24"/>
        </w:rPr>
        <w:softHyphen/>
        <w:t>bant. Men wil de lijsten aan de Staten van Brabant teruggeven als vorm van protest. Rentmees</w:t>
      </w:r>
      <w:r w:rsidRPr="007C687E">
        <w:rPr>
          <w:rFonts w:ascii="Times New Roman" w:hAnsi="Times New Roman" w:cs="Times New Roman"/>
          <w:spacing w:val="-3"/>
          <w:sz w:val="24"/>
          <w:szCs w:val="24"/>
        </w:rPr>
        <w:softHyphen/>
        <w:t>ter BROECHOVEN zal zorg dragen dat de kopieen worden overge</w:t>
      </w:r>
      <w:r w:rsidRPr="007C687E">
        <w:rPr>
          <w:rFonts w:ascii="Times New Roman" w:hAnsi="Times New Roman" w:cs="Times New Roman"/>
          <w:spacing w:val="-3"/>
          <w:sz w:val="24"/>
          <w:szCs w:val="24"/>
        </w:rPr>
        <w:softHyphen/>
        <w:t>bracht naar Brussel. Men wil hierover een vergadering met de magistraat van Den Bosch.</w:t>
      </w:r>
    </w:p>
    <w:p w14:paraId="4AEC73F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C2AC8A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Verslag van de kwartierschout en JACOB BECX over hun bezoek aan het leger van MARQUIS DE BELVEDER om aldaar te bespreken of de stad Helmond ontlast kan blijven van een wintergarni</w:t>
      </w:r>
      <w:r w:rsidRPr="007C687E">
        <w:rPr>
          <w:rFonts w:ascii="Times New Roman" w:hAnsi="Times New Roman" w:cs="Times New Roman"/>
          <w:spacing w:val="-3"/>
          <w:sz w:val="24"/>
          <w:szCs w:val="24"/>
        </w:rPr>
        <w:softHyphen/>
        <w:t>zoen. Spoedig bleek dat voor Helmond al bestemd waren 1 com</w:t>
      </w:r>
      <w:r w:rsidRPr="007C687E">
        <w:rPr>
          <w:rFonts w:ascii="Times New Roman" w:hAnsi="Times New Roman" w:cs="Times New Roman"/>
          <w:spacing w:val="-3"/>
          <w:sz w:val="24"/>
          <w:szCs w:val="24"/>
        </w:rPr>
        <w:softHyphen/>
        <w:t>pagnie ruiters en 3 vendels voetvolk. De markies was echter bereid dit terug te brengen tot slechts 1 vendel voetvolk waarvoor de onderhandelaars de markies en de kwartiermeester generaal een forse schenking hebben moeten doen.</w:t>
      </w:r>
    </w:p>
    <w:p w14:paraId="40600E9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01CE75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FE2B8D6"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Nadien heeft men de markies ontmoet te Stramproij en later te Brussel waar hij heeft verzekerd Helmond zoveel mogelijk te ontlasten en te ontzien en dat de passage van een vendel voetvolk van 200 man dat naar Den Bosch trok het kwartier ongemoeid zou laten.</w:t>
      </w:r>
    </w:p>
    <w:p w14:paraId="27D9BC3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7174979"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Voorts toont de kwartierschout een ordonnantie van VAN GROB</w:t>
      </w:r>
      <w:r w:rsidRPr="007C687E">
        <w:rPr>
          <w:rFonts w:ascii="Times New Roman" w:hAnsi="Times New Roman" w:cs="Times New Roman"/>
          <w:spacing w:val="-3"/>
          <w:sz w:val="24"/>
          <w:szCs w:val="24"/>
        </w:rPr>
        <w:softHyphen/>
        <w:t>BENDONCQ waarin het kwartier wordt belast tot de betaling van 920 gulden als betaling voor het overbrengen van stukken geschut van Mechelen naar Den Bosch en een grote hoeveelheid andere oorlogsmunitie die gehaald werd te Namen om over te bregen naar Den Bosch.</w:t>
      </w:r>
    </w:p>
    <w:p w14:paraId="036A949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AD2C1A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25B7C2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AB7D51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977A2A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DA8012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14184F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99605D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B6ADF5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E0735D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5AA6C0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Verslag van de onderhandelingen om onbelast te blijven van de levering van langerijs etc.. De kwartierschout meldt het uiterste gedaan te hebben zowel richting Staten van Brabant als naar gouverneur GROBBENDONCQ. De laatste heeft toegezegd dat de kwartieren van de Meierij ontlast zullen worden voor het lopende jaar ongeveer ter waarde van 6000 gulden [het derde jaar al in successie]! Dit betekent wel voor de kwartie</w:t>
      </w:r>
      <w:r w:rsidRPr="007C687E">
        <w:rPr>
          <w:rFonts w:ascii="Times New Roman" w:hAnsi="Times New Roman" w:cs="Times New Roman"/>
          <w:spacing w:val="-3"/>
          <w:sz w:val="24"/>
          <w:szCs w:val="24"/>
        </w:rPr>
        <w:softHyphen/>
        <w:t>ren dat ze aan een aantal goede vrienden forse schenkingen zullen moeten doen.</w:t>
      </w:r>
    </w:p>
    <w:p w14:paraId="45FE1A7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04AE2C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Gemeld wordt bovendien dat in augustus 1620 liefst 11 compag</w:t>
      </w:r>
      <w:r w:rsidRPr="007C687E">
        <w:rPr>
          <w:rFonts w:ascii="Times New Roman" w:hAnsi="Times New Roman" w:cs="Times New Roman"/>
          <w:spacing w:val="-3"/>
          <w:sz w:val="24"/>
          <w:szCs w:val="24"/>
        </w:rPr>
        <w:softHyphen/>
        <w:t>nieen ruiters van Breda,Bergen op Zoom en Geertruidenberg zijn gepasseerd zonder het kwartier schade toe te brengen en dat men te Uden de gouverneur van Bergen genaamd DE HEER RIJHOVEN met de rit</w:t>
      </w:r>
      <w:r w:rsidRPr="007C687E">
        <w:rPr>
          <w:rFonts w:ascii="Times New Roman" w:hAnsi="Times New Roman" w:cs="Times New Roman"/>
          <w:spacing w:val="-3"/>
          <w:sz w:val="24"/>
          <w:szCs w:val="24"/>
        </w:rPr>
        <w:softHyphen/>
        <w:t>meester WAGEMAN heeft bedankt voor bewezen diensten en men heeft beide heren tegelijkertijd verzocht of ze bij het terug</w:t>
      </w:r>
      <w:r w:rsidRPr="007C687E">
        <w:rPr>
          <w:rFonts w:ascii="Times New Roman" w:hAnsi="Times New Roman" w:cs="Times New Roman"/>
          <w:spacing w:val="-3"/>
          <w:sz w:val="24"/>
          <w:szCs w:val="24"/>
        </w:rPr>
        <w:softHyphen/>
        <w:t>keren naar hun garnizoen het kwartier weer met rust wilden laten. Om dit te bereiken heeft men GIJSBERT JAN ALARTS VAN VECHEL gestuurd naar dat leger. Om de vriendschap met deze legeroversten te onderhouden zal men een tegenpresta</w:t>
      </w:r>
      <w:r w:rsidRPr="007C687E">
        <w:rPr>
          <w:rFonts w:ascii="Times New Roman" w:hAnsi="Times New Roman" w:cs="Times New Roman"/>
          <w:spacing w:val="-3"/>
          <w:sz w:val="24"/>
          <w:szCs w:val="24"/>
        </w:rPr>
        <w:softHyphen/>
        <w:t>tie moeten leveren.</w:t>
      </w:r>
    </w:p>
    <w:p w14:paraId="13EA12E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5E40D6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Van het vendel voetvolk dat te Helmond ligt wordt gezegd dat er goede orde en discipline heerst onder dat krijgsvolk en dat het kwartier daar verder geen schade van heeft ondervonden. De daar verblijvende kapitein vraagt het kwartier wel te zorgen voor enige fourage en 'brant'.</w:t>
      </w:r>
    </w:p>
    <w:p w14:paraId="68E1CD1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986453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6F1B63D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8D1324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13.9</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no.2408.3.2</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25.2.1621</w:t>
      </w:r>
    </w:p>
    <w:p w14:paraId="5C82904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7E4EBE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brengt verslag uit van zijn overleg met de andere kwartieren aangaande de ongelijkheid bij de telling van schouwen,ovens en ploegen; de Staten van Brabant hebben be</w:t>
      </w:r>
      <w:r w:rsidRPr="007C687E">
        <w:rPr>
          <w:rFonts w:ascii="Times New Roman" w:hAnsi="Times New Roman" w:cs="Times New Roman"/>
          <w:spacing w:val="-3"/>
          <w:sz w:val="24"/>
          <w:szCs w:val="24"/>
        </w:rPr>
        <w:softHyphen/>
        <w:t>loofd deze kwestie in de maand maart nader te bekijken, maar men liet al weten dat het niet hun bedoeling is om via de telling te komen tot een quotisering of smaldeling over het gehele hertogdom, maar dat het voorn. schouw - en ploeggeld zou worden opgeheven.</w:t>
      </w:r>
    </w:p>
    <w:p w14:paraId="4439B72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535528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Voorts brengt de kwartierschout verslag uit van zijn onderhan</w:t>
      </w:r>
      <w:r w:rsidRPr="007C687E">
        <w:rPr>
          <w:rFonts w:ascii="Times New Roman" w:hAnsi="Times New Roman" w:cs="Times New Roman"/>
          <w:spacing w:val="-3"/>
          <w:sz w:val="24"/>
          <w:szCs w:val="24"/>
        </w:rPr>
        <w:softHyphen/>
        <w:t>delingen met het leger te Uden met name met RIJHOVEN en rit</w:t>
      </w:r>
      <w:r w:rsidRPr="007C687E">
        <w:rPr>
          <w:rFonts w:ascii="Times New Roman" w:hAnsi="Times New Roman" w:cs="Times New Roman"/>
          <w:spacing w:val="-3"/>
          <w:sz w:val="24"/>
          <w:szCs w:val="24"/>
        </w:rPr>
        <w:softHyphen/>
        <w:t>meester WAEGEMAN. Inmiddels was vernomen dat dit leger over de Maas zou terugkeren richting Maaseik en daarom heeft de kwar</w:t>
      </w:r>
      <w:r w:rsidRPr="007C687E">
        <w:rPr>
          <w:rFonts w:ascii="Times New Roman" w:hAnsi="Times New Roman" w:cs="Times New Roman"/>
          <w:spacing w:val="-3"/>
          <w:sz w:val="24"/>
          <w:szCs w:val="24"/>
        </w:rPr>
        <w:softHyphen/>
        <w:t>tierschout hen wederom aangeschreven. Omdat de kwartierschout te Brussel verbleef hebben zich 7 ruiters gemeld te St.Oeden</w:t>
      </w:r>
      <w:r w:rsidRPr="007C687E">
        <w:rPr>
          <w:rFonts w:ascii="Times New Roman" w:hAnsi="Times New Roman" w:cs="Times New Roman"/>
          <w:spacing w:val="-3"/>
          <w:sz w:val="24"/>
          <w:szCs w:val="24"/>
        </w:rPr>
        <w:softHyphen/>
        <w:t>rode om te bevestigen dat men het kwartier zou ontzien - consequentie: een schenking.</w:t>
      </w:r>
    </w:p>
    <w:p w14:paraId="19AADCD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AE6933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heeft gesproken met de kanselier over het afgeven van sauvegardes nu het bestand [1609 - 1621] binnen niet al te lange tijd afloopt. In het perspectief van deze kwestie is de kwar</w:t>
      </w:r>
      <w:r w:rsidRPr="007C687E">
        <w:rPr>
          <w:rFonts w:ascii="Times New Roman" w:hAnsi="Times New Roman" w:cs="Times New Roman"/>
          <w:spacing w:val="-3"/>
          <w:sz w:val="24"/>
          <w:szCs w:val="24"/>
        </w:rPr>
        <w:softHyphen/>
        <w:t>tierschout vervolgens naar Heusden afgereisd om te spreken met rentmeester BRUYNINCX en hem te vragen deze kwestie aan te kaarten in Den Haag.</w:t>
      </w:r>
    </w:p>
    <w:p w14:paraId="0AABB6C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88E959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10D209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FA801D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Ook heeft de kwartierschout gerapporteeerd over zijn gesprek</w:t>
      </w:r>
      <w:r w:rsidRPr="007C687E">
        <w:rPr>
          <w:rFonts w:ascii="Times New Roman" w:hAnsi="Times New Roman" w:cs="Times New Roman"/>
          <w:spacing w:val="-3"/>
          <w:sz w:val="24"/>
          <w:szCs w:val="24"/>
        </w:rPr>
        <w:softHyphen/>
        <w:t>ken te Brussel met leden van de Staten van Brabant en de heren van de afdeling financien inzake de onenigheid rond de licen</w:t>
      </w:r>
      <w:r w:rsidRPr="007C687E">
        <w:rPr>
          <w:rFonts w:ascii="Times New Roman" w:hAnsi="Times New Roman" w:cs="Times New Roman"/>
          <w:spacing w:val="-3"/>
          <w:sz w:val="24"/>
          <w:szCs w:val="24"/>
        </w:rPr>
        <w:softHyphen/>
        <w:t>ten en tollen. De heer fiscaal te Brussel heeft hierover informatie ingewonnen bij enkele licentmeesters en tollenaars om goed over de zaak te kunnen onderhandelen.</w:t>
      </w:r>
    </w:p>
    <w:p w14:paraId="2B5A9B4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E0398EE"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Ook heeft hij bij de heer fiscaal geprotesteerd n.a.v. het verzoek van rentmeester FIERLANTS om de kopie op te sturen van de verkrijgtitels van de gemeynt van ieder dorp. De kwartier</w:t>
      </w:r>
      <w:r w:rsidRPr="007C687E">
        <w:rPr>
          <w:rFonts w:ascii="Times New Roman" w:hAnsi="Times New Roman" w:cs="Times New Roman"/>
          <w:spacing w:val="-3"/>
          <w:sz w:val="24"/>
          <w:szCs w:val="24"/>
        </w:rPr>
        <w:softHyphen/>
        <w:t>schout heeft ze overhandigd van de dorpen Veghel,Erp,Mier</w:t>
      </w:r>
      <w:r w:rsidRPr="007C687E">
        <w:rPr>
          <w:rFonts w:ascii="Times New Roman" w:hAnsi="Times New Roman" w:cs="Times New Roman"/>
          <w:spacing w:val="-3"/>
          <w:sz w:val="24"/>
          <w:szCs w:val="24"/>
        </w:rPr>
        <w:softHyphen/>
        <w:t>lo,Nuenen,Gerwen,Deurne,Heeze,Liempde,Tongelre,Aarle Rix</w:t>
      </w:r>
      <w:r w:rsidRPr="007C687E">
        <w:rPr>
          <w:rFonts w:ascii="Times New Roman" w:hAnsi="Times New Roman" w:cs="Times New Roman"/>
          <w:spacing w:val="-3"/>
          <w:sz w:val="24"/>
          <w:szCs w:val="24"/>
        </w:rPr>
        <w:softHyphen/>
        <w:t>tel,Beek,Son,Vlierden,Stiphout,Lieshout en Someren. Bovendien heeft hij gemeld dat FIERLANTS de dorpen molesteert. De ont</w:t>
      </w:r>
      <w:r w:rsidRPr="007C687E">
        <w:rPr>
          <w:rFonts w:ascii="Times New Roman" w:hAnsi="Times New Roman" w:cs="Times New Roman"/>
          <w:spacing w:val="-3"/>
          <w:sz w:val="24"/>
          <w:szCs w:val="24"/>
        </w:rPr>
        <w:softHyphen/>
        <w:t>brekende plaatsen nl.Helmond,St.Oedenrode,Schijndel,Ast</w:t>
      </w:r>
      <w:r w:rsidRPr="007C687E">
        <w:rPr>
          <w:rFonts w:ascii="Times New Roman" w:hAnsi="Times New Roman" w:cs="Times New Roman"/>
          <w:spacing w:val="-3"/>
          <w:sz w:val="24"/>
          <w:szCs w:val="24"/>
        </w:rPr>
        <w:softHyphen/>
        <w:t>en,Ba</w:t>
      </w:r>
      <w:r w:rsidRPr="007C687E">
        <w:rPr>
          <w:rFonts w:ascii="Times New Roman" w:hAnsi="Times New Roman" w:cs="Times New Roman"/>
          <w:spacing w:val="-3"/>
          <w:sz w:val="24"/>
          <w:szCs w:val="24"/>
        </w:rPr>
        <w:softHyphen/>
        <w:t>kel,Breugel,Geldrop,Zesgehuchten,Leende,Lier</w:t>
      </w:r>
      <w:r w:rsidRPr="007C687E">
        <w:rPr>
          <w:rFonts w:ascii="Times New Roman" w:hAnsi="Times New Roman" w:cs="Times New Roman"/>
          <w:spacing w:val="-3"/>
          <w:sz w:val="24"/>
          <w:szCs w:val="24"/>
        </w:rPr>
        <w:softHyphen/>
        <w:t>op,Nederwet</w:t>
      </w:r>
      <w:r w:rsidRPr="007C687E">
        <w:rPr>
          <w:rFonts w:ascii="Times New Roman" w:hAnsi="Times New Roman" w:cs="Times New Roman"/>
          <w:spacing w:val="-3"/>
          <w:sz w:val="24"/>
          <w:szCs w:val="24"/>
        </w:rPr>
        <w:softHyphen/>
        <w:t>ten, Bude</w:t>
      </w:r>
      <w:r w:rsidRPr="007C687E">
        <w:rPr>
          <w:rFonts w:ascii="Times New Roman" w:hAnsi="Times New Roman" w:cs="Times New Roman"/>
          <w:spacing w:val="-3"/>
          <w:sz w:val="24"/>
          <w:szCs w:val="24"/>
        </w:rPr>
        <w:softHyphen/>
        <w:t>l,Maar</w:t>
      </w:r>
      <w:r w:rsidRPr="007C687E">
        <w:rPr>
          <w:rFonts w:ascii="Times New Roman" w:hAnsi="Times New Roman" w:cs="Times New Roman"/>
          <w:spacing w:val="-3"/>
          <w:sz w:val="24"/>
          <w:szCs w:val="24"/>
        </w:rPr>
        <w:softHyphen/>
        <w:t xml:space="preserve">heeze en Soerendonk moeten hun kopie zo spoedig mogelijk insturen. </w:t>
      </w:r>
    </w:p>
    <w:p w14:paraId="7B0ECDC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1F86984"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commandant te Helmond heeft de kwartierschout verzocht de levering te regelen van hooi,brandstof en verlichting voor zijn huisgezin. De aanwezigen adviseren de kwartierschout dit te leve</w:t>
      </w:r>
      <w:r w:rsidRPr="007C687E">
        <w:rPr>
          <w:rFonts w:ascii="Times New Roman" w:hAnsi="Times New Roman" w:cs="Times New Roman"/>
          <w:spacing w:val="-3"/>
          <w:sz w:val="24"/>
          <w:szCs w:val="24"/>
        </w:rPr>
        <w:softHyphen/>
        <w:t>ren uit 'courtoisie' [= beleefdheid] en er geen reke</w:t>
      </w:r>
      <w:r w:rsidRPr="007C687E">
        <w:rPr>
          <w:rFonts w:ascii="Times New Roman" w:hAnsi="Times New Roman" w:cs="Times New Roman"/>
          <w:spacing w:val="-3"/>
          <w:sz w:val="24"/>
          <w:szCs w:val="24"/>
        </w:rPr>
        <w:softHyphen/>
        <w:t>ning van op te maken ['daervan eenigen taux vuyt te seynden'].</w:t>
      </w:r>
    </w:p>
    <w:p w14:paraId="31F49EE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081F03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63E98A6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17081FE"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13.10</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no.2408.3.3</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9.3.1621</w:t>
      </w:r>
    </w:p>
    <w:p w14:paraId="2437B38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7F036F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kwestie van de aan te vragen sauvegardes. De comparanten adviseren de kwartierschout zijn reis naar Brussel te 'accele</w:t>
      </w:r>
      <w:r w:rsidRPr="007C687E">
        <w:rPr>
          <w:rFonts w:ascii="Times New Roman" w:hAnsi="Times New Roman" w:cs="Times New Roman"/>
          <w:spacing w:val="-3"/>
          <w:sz w:val="24"/>
          <w:szCs w:val="24"/>
        </w:rPr>
        <w:softHyphen/>
        <w:t>reren'</w:t>
      </w:r>
    </w:p>
    <w:p w14:paraId="2579562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AEC023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0B1EF51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DAC6046"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13.11</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no.2408.3.4</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26.3.1621</w:t>
      </w:r>
    </w:p>
    <w:p w14:paraId="18F621C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57A28DB"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Verslag van de kwartierschout van zijn reis naar Brussel die men hem had opgedragen op 9.3.1621 in verband met het verkrij</w:t>
      </w:r>
      <w:r w:rsidRPr="007C687E">
        <w:rPr>
          <w:rFonts w:ascii="Times New Roman" w:hAnsi="Times New Roman" w:cs="Times New Roman"/>
          <w:spacing w:val="-3"/>
          <w:sz w:val="24"/>
          <w:szCs w:val="24"/>
        </w:rPr>
        <w:softHyphen/>
        <w:t>gen van sauvegardes van de Heren Staten van de Geunieerde Provincien na het einde van het bestand. In dit verband toont hij ter vergadering een door Zijne Hoogheid ondertekende brief waarin de sauvergardes worden verleend. Men had hem geadvi</w:t>
      </w:r>
      <w:r w:rsidRPr="007C687E">
        <w:rPr>
          <w:rFonts w:ascii="Times New Roman" w:hAnsi="Times New Roman" w:cs="Times New Roman"/>
          <w:spacing w:val="-3"/>
          <w:sz w:val="24"/>
          <w:szCs w:val="24"/>
        </w:rPr>
        <w:softHyphen/>
        <w:t>seerd niet teveel tijd te verliezen en daarom reisde hij meteen naar Den Haag om het gehele kwartier van een sauvergar</w:t>
      </w:r>
      <w:r w:rsidRPr="007C687E">
        <w:rPr>
          <w:rFonts w:ascii="Times New Roman" w:hAnsi="Times New Roman" w:cs="Times New Roman"/>
          <w:spacing w:val="-3"/>
          <w:sz w:val="24"/>
          <w:szCs w:val="24"/>
        </w:rPr>
        <w:softHyphen/>
        <w:t>de te voorzien zodat men 'niet en geraecken te vallen in enich ongemack ofte bederffenisse'. Toch bleek men die voortvarend</w:t>
      </w:r>
      <w:r w:rsidRPr="007C687E">
        <w:rPr>
          <w:rFonts w:ascii="Times New Roman" w:hAnsi="Times New Roman" w:cs="Times New Roman"/>
          <w:spacing w:val="-3"/>
          <w:sz w:val="24"/>
          <w:szCs w:val="24"/>
        </w:rPr>
        <w:softHyphen/>
        <w:t>heid niet geheel te vertrouwen......in de tekst staat:</w:t>
      </w:r>
    </w:p>
    <w:p w14:paraId="2A7E2C6E"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 ende voorts overmits dat de voors. schoutet van Peelant door scrijvens van sommige vanden quartiere heeft verstaen dat die vanden selven quartiere souden hebben enige differentie ende achterdencken vanden vooors. schoutet sulx dat sij hem dese saecken niet ten vollen en souden betrouwen sonder dat hij nochtans niet en weete daertoe den quartiere gegeven te hebben enige redenen ofte oijrsaecke - niettemin ingevalle sulx is</w:t>
      </w:r>
    </w:p>
    <w:p w14:paraId="457B4DC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662BE2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524C9B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F5C11A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A1E242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ende het quartier hem niet betrout soo mogen de comparanten ende het quartier hem naer seijnden soo veele controleurs als den selven gelieven sal ofte wel iemants anders te geven den laste van dese saecke protesterende de voors. schoutet dat hij dese reijse naer Den Haege niet en accelereert voor sijn eijgen particulier baets dan tot grooten dienste ende voordele vanden quartiere ende ten eijnde tselve quartier soude weesen verseeckert van ruinerien ende bederffenisse ingevalle de saecken hem quaemen te begeven totten oijrloge.</w:t>
      </w:r>
    </w:p>
    <w:p w14:paraId="215D1ED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C750CEE"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r w:rsidRPr="007C687E">
        <w:rPr>
          <w:rFonts w:ascii="Times New Roman" w:hAnsi="Times New Roman" w:cs="Times New Roman"/>
          <w:spacing w:val="-3"/>
          <w:sz w:val="24"/>
          <w:szCs w:val="24"/>
        </w:rPr>
        <w:softHyphen/>
      </w:r>
    </w:p>
    <w:p w14:paraId="017DAC6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 xml:space="preserve"> </w:t>
      </w:r>
    </w:p>
    <w:p w14:paraId="4D4AB544"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13.12</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no.2408.3.5</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8.4.1621</w:t>
      </w:r>
    </w:p>
    <w:p w14:paraId="4618DC1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2C0B40D"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rapporteert over zijn bezoek aan Den Haag waar hij de sauvegardes verkregen heeft voor het hele kwar</w:t>
      </w:r>
      <w:r w:rsidRPr="007C687E">
        <w:rPr>
          <w:rFonts w:ascii="Times New Roman" w:hAnsi="Times New Roman" w:cs="Times New Roman"/>
          <w:spacing w:val="-3"/>
          <w:sz w:val="24"/>
          <w:szCs w:val="24"/>
        </w:rPr>
        <w:softHyphen/>
        <w:t>tier. " Hij heeft doen maecken diversche copien voor elcken dorpe ....ende daer beneffens beseegelen metten segele oft cachet van sijne Excellentie [de Prins van Oranje] welke copien van alsoo groote machte worden gehauden als de princi</w:t>
      </w:r>
      <w:r w:rsidRPr="007C687E">
        <w:rPr>
          <w:rFonts w:ascii="Times New Roman" w:hAnsi="Times New Roman" w:cs="Times New Roman"/>
          <w:spacing w:val="-3"/>
          <w:sz w:val="24"/>
          <w:szCs w:val="24"/>
        </w:rPr>
        <w:softHyphen/>
        <w:t xml:space="preserve">paele". </w:t>
      </w:r>
    </w:p>
    <w:p w14:paraId="75C8320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Bovendien verklaart hij gesproken te hebben met de heren van de Raad van State aangaande de contributie vanwege de verleen</w:t>
      </w:r>
      <w:r w:rsidRPr="007C687E">
        <w:rPr>
          <w:rFonts w:ascii="Times New Roman" w:hAnsi="Times New Roman" w:cs="Times New Roman"/>
          <w:spacing w:val="-3"/>
          <w:sz w:val="24"/>
          <w:szCs w:val="24"/>
        </w:rPr>
        <w:softHyphen/>
        <w:t>de sauvegardes. De kwartierschout stelde hen echter op de hoogte van een zekere ongelijkheid in de contributiebijdragen waarop men hem beloofde, zowel de heren van de Raad van State als de tresorier generaal DE BIJE dat daarin 'sal worden geremedieert'.</w:t>
      </w:r>
    </w:p>
    <w:p w14:paraId="1C355366"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Tenslotte verklaart hij zowel te Brussel om het consent als te Den Haag om de sauvergardes te verkrijgen 'groote somme van penningen' waarover hij de rekening zal indienen waarin het hele kwartier zal moeten bijdragen.</w:t>
      </w:r>
    </w:p>
    <w:p w14:paraId="44CD43E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1B2B236"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0F6B8B6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BD084D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13.13</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no.2408.3.5 [2e ex.]</w:t>
      </w:r>
      <w:r w:rsidRPr="007C687E">
        <w:rPr>
          <w:rFonts w:ascii="Times New Roman" w:hAnsi="Times New Roman" w:cs="Times New Roman"/>
          <w:spacing w:val="-3"/>
          <w:sz w:val="24"/>
          <w:szCs w:val="24"/>
        </w:rPr>
        <w:tab/>
        <w:t>8.4.1621</w:t>
      </w:r>
    </w:p>
    <w:p w14:paraId="7985782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05EA17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1966436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3349E1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13.14</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no.2408.3.6</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6.5.1621</w:t>
      </w:r>
    </w:p>
    <w:p w14:paraId="14A1796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1BB1BD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Aanschrijven voor de plaatsen van Peelland om te Heusden hun contributie te komen voldoen. Men hanteerde dezelfde zware contributiebedragen als voor het 12-jarig bestand, hetgeen men niet kon opbrengen omdat men ook aan de tegenpartij contribu</w:t>
      </w:r>
      <w:r w:rsidRPr="007C687E">
        <w:rPr>
          <w:rFonts w:ascii="Times New Roman" w:hAnsi="Times New Roman" w:cs="Times New Roman"/>
          <w:spacing w:val="-3"/>
          <w:sz w:val="24"/>
          <w:szCs w:val="24"/>
        </w:rPr>
        <w:softHyphen/>
        <w:t>tie moest betalen. Men verzoekt de kwartierschout te onderhan</w:t>
      </w:r>
      <w:r w:rsidRPr="007C687E">
        <w:rPr>
          <w:rFonts w:ascii="Times New Roman" w:hAnsi="Times New Roman" w:cs="Times New Roman"/>
          <w:spacing w:val="-3"/>
          <w:sz w:val="24"/>
          <w:szCs w:val="24"/>
        </w:rPr>
        <w:softHyphen/>
        <w:t>delen en daardoor gedaan te krijgen dat de taux voor de con</w:t>
      </w:r>
      <w:r w:rsidRPr="007C687E">
        <w:rPr>
          <w:rFonts w:ascii="Times New Roman" w:hAnsi="Times New Roman" w:cs="Times New Roman"/>
          <w:spacing w:val="-3"/>
          <w:sz w:val="24"/>
          <w:szCs w:val="24"/>
        </w:rPr>
        <w:softHyphen/>
        <w:t>tributie op het niveau zou komen zoals destijds door de rent</w:t>
      </w:r>
      <w:r w:rsidRPr="007C687E">
        <w:rPr>
          <w:rFonts w:ascii="Times New Roman" w:hAnsi="Times New Roman" w:cs="Times New Roman"/>
          <w:spacing w:val="-3"/>
          <w:sz w:val="24"/>
          <w:szCs w:val="24"/>
        </w:rPr>
        <w:softHyphen/>
        <w:t>meesters der Meierij werd gevraagd.</w:t>
      </w:r>
    </w:p>
    <w:p w14:paraId="5228EE0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73FC52E"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Brief van gouverneur VAN GROBBENDONCQ waarin hij verzoekt en beveelt een lijst samen te stellen met daarin de contributie</w:t>
      </w:r>
      <w:r w:rsidRPr="007C687E">
        <w:rPr>
          <w:rFonts w:ascii="Times New Roman" w:hAnsi="Times New Roman" w:cs="Times New Roman"/>
          <w:spacing w:val="-3"/>
          <w:sz w:val="24"/>
          <w:szCs w:val="24"/>
        </w:rPr>
        <w:softHyphen/>
        <w:t>bedragen van elk dorp van Peelland. Tevens verzoekt hij de kwartierschout naar Den Bosch te komen in verband met het opmaken van een repartitielijst m.b.t. het transport van de vrachten munitie van februari en maart jl.</w:t>
      </w:r>
    </w:p>
    <w:p w14:paraId="347C324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BA0B87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verzoekt bovendien zijn ingediende rekening van 1620 af te horen.</w:t>
      </w:r>
    </w:p>
    <w:p w14:paraId="7FD1605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E69721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4E4A0A9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985D5F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13.15</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no.2408.3.7</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25.6.1621</w:t>
      </w:r>
    </w:p>
    <w:p w14:paraId="6E6F4A8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E8A6A3E"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Missive van de rentmeeetser der contributien te Heusden en een missive van de Raad van State.</w:t>
      </w:r>
    </w:p>
    <w:p w14:paraId="5F1AA0AB"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B92994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Missive van VAN GROBBENDONCQ met een uitnodiging om naar Den Bosch te komen voor een vergadering.</w:t>
      </w:r>
    </w:p>
    <w:p w14:paraId="620F653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3AA540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38659B9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D0E683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13.16</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no.2408.3.8</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3.7.1621</w:t>
      </w:r>
    </w:p>
    <w:p w14:paraId="1CC0CB9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B4F2FE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rapporteert over zijn overleg met de andere kwartieren inzake de brief van de rentmeester der contributien te Heusden. In die vergadering is besloten 'noch voor enige daegen den tijt aen te sien'.</w:t>
      </w:r>
    </w:p>
    <w:p w14:paraId="17ECA44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C6713F4"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4975618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72AD1C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13.17</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no.2408.3.9</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3.9.1621</w:t>
      </w:r>
    </w:p>
    <w:p w14:paraId="00BDB9E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992604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rapporteert over zijn bezoek aan Den Bosch bij de gouverneur op 31.8.1621 waar besproken is dat de vier kwartieren de onkosten hebben te dragen van de fortificatie en andere noodzake</w:t>
      </w:r>
      <w:r w:rsidRPr="007C687E">
        <w:rPr>
          <w:rFonts w:ascii="Times New Roman" w:hAnsi="Times New Roman" w:cs="Times New Roman"/>
          <w:spacing w:val="-3"/>
          <w:sz w:val="24"/>
          <w:szCs w:val="24"/>
        </w:rPr>
        <w:softHyphen/>
        <w:t>lijke kosten van het garnizoen op het kasteel Heeswijk en indien het nodig mocht zijn ook Helmond en/of Eindhoven als garnizoen in te richten, zal men ook voor die onkos</w:t>
      </w:r>
      <w:r w:rsidRPr="007C687E">
        <w:rPr>
          <w:rFonts w:ascii="Times New Roman" w:hAnsi="Times New Roman" w:cs="Times New Roman"/>
          <w:spacing w:val="-3"/>
          <w:sz w:val="24"/>
          <w:szCs w:val="24"/>
        </w:rPr>
        <w:softHyphen/>
        <w:t>ten worden aangesproken. Bovendien betaalt men mee in de kosten van het transport van 'twelff ijseren stucken geschuts' die 12 juni jl. zijn vervoerd van Den Bosch naar Diest en de levering van wagens en karren ten behoeve van het uit Den Bosch weg trek</w:t>
      </w:r>
      <w:r w:rsidRPr="007C687E">
        <w:rPr>
          <w:rFonts w:ascii="Times New Roman" w:hAnsi="Times New Roman" w:cs="Times New Roman"/>
          <w:spacing w:val="-3"/>
          <w:sz w:val="24"/>
          <w:szCs w:val="24"/>
        </w:rPr>
        <w:softHyphen/>
        <w:t>kende garnizoen.</w:t>
      </w:r>
    </w:p>
    <w:p w14:paraId="4F84AA4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F8588B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Verslag van de onderhandelingen met RIJHOVEN en kapitein WAEGEMAN over het eventueel passeren door Peelland van de de ruiterij van Bergen op Zoom, Breda, Geertrui</w:t>
      </w:r>
      <w:r w:rsidRPr="007C687E">
        <w:rPr>
          <w:rFonts w:ascii="Times New Roman" w:hAnsi="Times New Roman" w:cs="Times New Roman"/>
          <w:spacing w:val="-3"/>
          <w:sz w:val="24"/>
          <w:szCs w:val="24"/>
        </w:rPr>
        <w:softHyphen/>
        <w:t>denberg en Heus</w:t>
      </w:r>
      <w:r w:rsidRPr="007C687E">
        <w:rPr>
          <w:rFonts w:ascii="Times New Roman" w:hAnsi="Times New Roman" w:cs="Times New Roman"/>
          <w:spacing w:val="-3"/>
          <w:sz w:val="24"/>
          <w:szCs w:val="24"/>
        </w:rPr>
        <w:softHyphen/>
        <w:t>den in totaal zo'n 2500 paarden. Men heeft beloofd voor deze keer de dorpen in Peelland te ontzien. Het kost het kwartier overi</w:t>
      </w:r>
      <w:r w:rsidRPr="007C687E">
        <w:rPr>
          <w:rFonts w:ascii="Times New Roman" w:hAnsi="Times New Roman" w:cs="Times New Roman"/>
          <w:spacing w:val="-3"/>
          <w:sz w:val="24"/>
          <w:szCs w:val="24"/>
        </w:rPr>
        <w:softHyphen/>
        <w:t>gens wel een aanzienlijk bedrag waarmee de comparanten overi</w:t>
      </w:r>
      <w:r w:rsidRPr="007C687E">
        <w:rPr>
          <w:rFonts w:ascii="Times New Roman" w:hAnsi="Times New Roman" w:cs="Times New Roman"/>
          <w:spacing w:val="-3"/>
          <w:sz w:val="24"/>
          <w:szCs w:val="24"/>
        </w:rPr>
        <w:softHyphen/>
        <w:t>gens accoord gaan.</w:t>
      </w:r>
    </w:p>
    <w:p w14:paraId="30DB0D6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E9E0D58"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7072DC8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182448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D8B34F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07C171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38DA7B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C66F3D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4A53DF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2473C2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1DB243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F0A3F5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72C6D6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E6EEEB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0C9204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EE7FAF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13.18</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no.2408.3.10</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6.10.1621</w:t>
      </w:r>
    </w:p>
    <w:p w14:paraId="2492BD6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C78E7C5"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Verslag van het bezoek aan de Raad van State in verband met de zware last van de taux van de contributies. De kwartierschout heeft daaartoe opgevraagd de cijfers van andere gebieden waar men contribu</w:t>
      </w:r>
      <w:r w:rsidRPr="007C687E">
        <w:rPr>
          <w:rFonts w:ascii="Times New Roman" w:hAnsi="Times New Roman" w:cs="Times New Roman"/>
          <w:spacing w:val="-3"/>
          <w:sz w:val="24"/>
          <w:szCs w:val="24"/>
        </w:rPr>
        <w:softHyphen/>
        <w:t>ties moest betalen zoals de Over - en Neder - Betuwe, het land van Maas en Waal, het rijk van Nijmegen, Tieler - en Bommer</w:t>
      </w:r>
      <w:r w:rsidRPr="007C687E">
        <w:rPr>
          <w:rFonts w:ascii="Times New Roman" w:hAnsi="Times New Roman" w:cs="Times New Roman"/>
          <w:spacing w:val="-3"/>
          <w:sz w:val="24"/>
          <w:szCs w:val="24"/>
        </w:rPr>
        <w:softHyphen/>
        <w:t>lerwaard, het land van Cuijk, het land van Heusden en Altena, de Langstraat e.a. om te bewijzen dat Peelland in de contribu</w:t>
      </w:r>
      <w:r w:rsidRPr="007C687E">
        <w:rPr>
          <w:rFonts w:ascii="Times New Roman" w:hAnsi="Times New Roman" w:cs="Times New Roman"/>
          <w:spacing w:val="-3"/>
          <w:sz w:val="24"/>
          <w:szCs w:val="24"/>
        </w:rPr>
        <w:softHyphen/>
        <w:t>ties hoger werd aangeslagen en verzoekt de heren van de Raad van State om 'enige redelicke moderatie ende egaliteijt van de vuytgesonden taux der voors. contribu</w:t>
      </w:r>
      <w:r w:rsidRPr="007C687E">
        <w:rPr>
          <w:rFonts w:ascii="Times New Roman" w:hAnsi="Times New Roman" w:cs="Times New Roman"/>
          <w:spacing w:val="-3"/>
          <w:sz w:val="24"/>
          <w:szCs w:val="24"/>
        </w:rPr>
        <w:softHyphen/>
        <w:t>tien soo lijdelijken dat in henne machte mochte weesen'. De Raad van State heeft de adviseurs geraadpleegd. Tenslotte werd bericht dat men de eerste zes maanden in ieder geval deze taux zou moeten betalen en dat daarna de zaak opnieuw bekeken zou worden.</w:t>
      </w:r>
    </w:p>
    <w:p w14:paraId="356031C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661940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Missive uit Heusden van BRUYNINCX en VEREIJCKEN van 3.10.1621 waardoor weer 'nieuwe swaericheden ende belastingen op het lant' te verwachten zijn. De kwartierschout zal deze brief eerst bespreken op de vergadering van de vier kwartieren om te bezien of men een gemeenschappelijk standpunt kan innemen.</w:t>
      </w:r>
    </w:p>
    <w:p w14:paraId="2877AA8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1D4DCED"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Ordonnantie van GROBBENDONCQ over het logeren en uitkopen van soldaten die Den Bosch in - of uittrekken.</w:t>
      </w:r>
    </w:p>
    <w:p w14:paraId="2E2C1D3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D693B1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790BD99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6A7243C"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13.19</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no.2408.3.11</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19.6.1621</w:t>
      </w:r>
    </w:p>
    <w:p w14:paraId="6525FC6B"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D5180E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Brief vanuit Heusden.</w:t>
      </w:r>
    </w:p>
    <w:p w14:paraId="3ACB8E5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E215B48"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Brief van AUBERMONT.</w:t>
      </w:r>
    </w:p>
    <w:p w14:paraId="50B7964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E0DC3D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611EEDF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A9BF4EB"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13.20</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no.2408.3.12</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26.11.1621</w:t>
      </w:r>
    </w:p>
    <w:p w14:paraId="4C0FD38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633D5E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heeft van goede vrienden gehoord dat de Staten van Brabant met nieuwe belastingen zullen komen. Men betaalt aan Heusden echter al 8000 gulden en het zou dus redelijk zijn het kwartier te ontzien. De kwartierschout heeft enkele leden gesproken van de magistraat van Den Bosch die dit punt zullen doorgeven aan hun vertegenwoordigers in Brussel.</w:t>
      </w:r>
    </w:p>
    <w:p w14:paraId="5DA237F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34AD7C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gehele ruiterij van Neercant liggende in de garnizoenen van Brabant is tweemaal door het kwartier getrokken nl. in augus</w:t>
      </w:r>
      <w:r w:rsidRPr="007C687E">
        <w:rPr>
          <w:rFonts w:ascii="Times New Roman" w:hAnsi="Times New Roman" w:cs="Times New Roman"/>
          <w:spacing w:val="-3"/>
          <w:sz w:val="24"/>
          <w:szCs w:val="24"/>
        </w:rPr>
        <w:softHyphen/>
        <w:t>tus jl. en nu 4 dagen.</w:t>
      </w:r>
    </w:p>
    <w:p w14:paraId="5944B23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B76391B"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Verslag van zijn bezoek aan Heusden bij BRUYNINCX waar  hem te verstaan werd gegeven dat men in Den Haag denkt aan enkele maanden extra contributie. Er zal contact opgenomen worden met AUBERMONT.</w:t>
      </w:r>
    </w:p>
    <w:p w14:paraId="4179991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0F246B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98ED78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7EE5C9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E62AF7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AF28BA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5E43F36"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13.21</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no.2408.4.1</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24.1.1622</w:t>
      </w:r>
    </w:p>
    <w:p w14:paraId="0059E7A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4183D1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Drie dubbele maanden extra contributie.</w:t>
      </w:r>
    </w:p>
    <w:p w14:paraId="00EBA1C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AA90C29"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724462E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492556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13.22</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no.2408.4.2</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7.2.1622</w:t>
      </w:r>
    </w:p>
    <w:p w14:paraId="3CE2965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BAEB6F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Onderhandelingen door de kwartierschout zowel te Brussel als in Den Haag over de drie maanden extra contributie.</w:t>
      </w:r>
    </w:p>
    <w:p w14:paraId="58ACF08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D942EA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38CDAA2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506A2DE"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13.23</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no.2408.4.3</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21.3.1622</w:t>
      </w:r>
    </w:p>
    <w:p w14:paraId="2AA2F7A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904068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is afwezig. De stadhouder leest enige brie</w:t>
      </w:r>
      <w:r w:rsidRPr="007C687E">
        <w:rPr>
          <w:rFonts w:ascii="Times New Roman" w:hAnsi="Times New Roman" w:cs="Times New Roman"/>
          <w:spacing w:val="-3"/>
          <w:sz w:val="24"/>
          <w:szCs w:val="24"/>
        </w:rPr>
        <w:softHyphen/>
        <w:t>ven voor van de gouverneur van Den Bosch dat de stad is ge</w:t>
      </w:r>
      <w:r w:rsidRPr="007C687E">
        <w:rPr>
          <w:rFonts w:ascii="Times New Roman" w:hAnsi="Times New Roman" w:cs="Times New Roman"/>
          <w:spacing w:val="-3"/>
          <w:sz w:val="24"/>
          <w:szCs w:val="24"/>
        </w:rPr>
        <w:softHyphen/>
        <w:t>troffen door het 'ommevallen van zekeren pant vande oude stadtmue</w:t>
      </w:r>
      <w:r w:rsidRPr="007C687E">
        <w:rPr>
          <w:rFonts w:ascii="Times New Roman" w:hAnsi="Times New Roman" w:cs="Times New Roman"/>
          <w:spacing w:val="-3"/>
          <w:sz w:val="24"/>
          <w:szCs w:val="24"/>
        </w:rPr>
        <w:softHyphen/>
        <w:t>ren' en worden de kwartieren gevraagd een bijdrage te leveren van 6000 gulden. De aanwezigen vinden dat het kwartier al zo zwaar belast is dat er dit niet bij kan.</w:t>
      </w:r>
    </w:p>
    <w:p w14:paraId="3A7A633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43D4BD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3E9236B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A48ECC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13.24</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no.2408.4.4</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21.4.1622</w:t>
      </w:r>
    </w:p>
    <w:p w14:paraId="2AAF9AC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DD0B48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3AA9A34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8E9187C"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OPMERKING</w:t>
      </w:r>
    </w:p>
    <w:p w14:paraId="415D0A0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956F5EE"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Opvallend is dat in deze periode de verslagen van de vergade</w:t>
      </w:r>
      <w:r w:rsidRPr="007C687E">
        <w:rPr>
          <w:rFonts w:ascii="Times New Roman" w:hAnsi="Times New Roman" w:cs="Times New Roman"/>
          <w:spacing w:val="-3"/>
          <w:sz w:val="24"/>
          <w:szCs w:val="24"/>
        </w:rPr>
        <w:softHyphen/>
        <w:t>ring, afgaande op het handschrift[!], geschreven werden door de kwartierschout zelf. De commentaren in de linkermarge en de slotformule zijn van de hand van M.FABRI.</w:t>
      </w:r>
    </w:p>
    <w:p w14:paraId="08256C3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EB4B7F9"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r w:rsidRPr="007C687E">
        <w:rPr>
          <w:rFonts w:ascii="Times New Roman" w:hAnsi="Times New Roman" w:cs="Times New Roman"/>
          <w:spacing w:val="-3"/>
          <w:sz w:val="24"/>
          <w:szCs w:val="24"/>
        </w:rPr>
        <w:softHyphen/>
        <w:t>-------------------------------------------------------------</w:t>
      </w:r>
    </w:p>
    <w:p w14:paraId="16027DF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8A70A2D"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Verslag van de kwartierschout van zijn opdracht de dato 26.11</w:t>
      </w:r>
      <w:r w:rsidRPr="007C687E">
        <w:rPr>
          <w:rFonts w:ascii="Times New Roman" w:hAnsi="Times New Roman" w:cs="Times New Roman"/>
          <w:spacing w:val="-3"/>
          <w:sz w:val="24"/>
          <w:szCs w:val="24"/>
        </w:rPr>
        <w:softHyphen/>
        <w:t>.1621 naar Brussel af te reizen en de armoedige staat van het kwartier onder de aandacht te brengen. Hij heeft ter plaatse diverse protesten ingediend vergezeld van lijsten met schulden en opgenomen penningen van de diverse corpora der dorpen liggend in een orde van grootte van 'elff ende twaelfmael hondert duysent gulden' waarover het kwartier de jaarlijkse intrest moet betalen. Daar bovenop kwam de beslissing in januari tot heffing van de contributie van drie dubbele maan</w:t>
      </w:r>
      <w:r w:rsidRPr="007C687E">
        <w:rPr>
          <w:rFonts w:ascii="Times New Roman" w:hAnsi="Times New Roman" w:cs="Times New Roman"/>
          <w:spacing w:val="-3"/>
          <w:sz w:val="24"/>
          <w:szCs w:val="24"/>
        </w:rPr>
        <w:softHyphen/>
        <w:t>den. Insgelijks is hij in Den Haag geweest waar men de uitruil van gevangenen uit Oldenzaal en Heusden bepleitte. Daarop reisde de kwartierschout weer naar Brussel waar men 'naer lange sollicitatie van vijff weeken' accoord ging met de gevangenenruil. Daarna is hij weer naar Heusden gereisd.</w:t>
      </w:r>
    </w:p>
    <w:p w14:paraId="3B3E48F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F815BA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00A5290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B23967B"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F50DB9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C049B7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7CD619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D251E7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40EA1CE"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13.25</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no.2408.4.5</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21.5.1622</w:t>
      </w:r>
    </w:p>
    <w:p w14:paraId="70624F3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686336C"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stadhouder leest een briefje of 'memorieken' voor vanuit Heusden de dato 17 mei 1622 waarin wordt meegedeeld dat de kwartierschout weer opnieuw naar Brussel is afgereisd en dat het dienstig zou zijn als een vertegenwoordiger van het kwar</w:t>
      </w:r>
      <w:r w:rsidRPr="007C687E">
        <w:rPr>
          <w:rFonts w:ascii="Times New Roman" w:hAnsi="Times New Roman" w:cs="Times New Roman"/>
          <w:spacing w:val="-3"/>
          <w:sz w:val="24"/>
          <w:szCs w:val="24"/>
        </w:rPr>
        <w:softHyphen/>
        <w:t>tier zich in Den Haag zou willen melden om de kwestie van de contributies verder te bespreken om 'de selve aenden haeck nyet te blijven laeten hangen'. De comparanten adviseren de stadhouder snel contact op te nemen met de kwartierschout die in Brussel verblijft en hem om advies te vragen hoe te hande</w:t>
      </w:r>
      <w:r w:rsidRPr="007C687E">
        <w:rPr>
          <w:rFonts w:ascii="Times New Roman" w:hAnsi="Times New Roman" w:cs="Times New Roman"/>
          <w:spacing w:val="-3"/>
          <w:sz w:val="24"/>
          <w:szCs w:val="24"/>
        </w:rPr>
        <w:softHyphen/>
        <w:t>len in deze.</w:t>
      </w:r>
    </w:p>
    <w:p w14:paraId="656F777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04824F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6AC006A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3CC217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13.26</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no.2408.4.6</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28.5.1622</w:t>
      </w:r>
    </w:p>
    <w:p w14:paraId="292CB09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27E7874"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meldt een accoord bereikt te hebben zowel te Brussel als te Den Haag inzake de vrijlating van gevangenen en gijzelaars ten gevolge het uitblijven van de betaling van de drie extra-ordinaire maaden contributie.</w:t>
      </w:r>
    </w:p>
    <w:p w14:paraId="38DFC27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B33741D"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Melding van passerende legers zowel voetvolk als ruiters [33 compagnieen] in het gebied van prins HENDRIK VAN NASSAU bij de rivier de Demer in de driehoek Brussel,Mechelen,Leuven,die aldaar 'veele dorpen,vlecken ende huysen hebbende a</w:t>
      </w:r>
      <w:r w:rsidRPr="007C687E">
        <w:rPr>
          <w:rFonts w:ascii="Times New Roman" w:hAnsi="Times New Roman" w:cs="Times New Roman"/>
          <w:spacing w:val="-3"/>
          <w:sz w:val="24"/>
          <w:szCs w:val="24"/>
        </w:rPr>
        <w:softHyphen/>
        <w:t>ffgebra</w:t>
      </w:r>
      <w:r w:rsidRPr="007C687E">
        <w:rPr>
          <w:rFonts w:ascii="Times New Roman" w:hAnsi="Times New Roman" w:cs="Times New Roman"/>
          <w:spacing w:val="-3"/>
          <w:sz w:val="24"/>
          <w:szCs w:val="24"/>
        </w:rPr>
        <w:softHyphen/>
        <w:t>nt'. De kwartierschout is ze tegemoet gegaan om te voorkomen dat ze Peelland zouden aandoen. Dit kostte hem wel een verering van f 1000,=, waarmee de aanwezigen ter vergadering accoord gingen.</w:t>
      </w:r>
    </w:p>
    <w:p w14:paraId="7FFA818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848282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Verslag van het bezoek aan de vergadering van de vier kwartie</w:t>
      </w:r>
      <w:r w:rsidRPr="007C687E">
        <w:rPr>
          <w:rFonts w:ascii="Times New Roman" w:hAnsi="Times New Roman" w:cs="Times New Roman"/>
          <w:spacing w:val="-3"/>
          <w:sz w:val="24"/>
          <w:szCs w:val="24"/>
        </w:rPr>
        <w:softHyphen/>
        <w:t xml:space="preserve">ren te Oirschot. </w:t>
      </w:r>
    </w:p>
    <w:p w14:paraId="13385F3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4A9AA0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meldt dat hij een onderhoud heeft gehad met GROBBENDONCQ over de bijdrage die men moest leveren vanwege het instorten van een stuk stadsmuur in Den Bosch. Hij heeft hierover een request opgesteld en dit toegezonden aan de Raad van Brabant te Brussel. Daar heeft men echter nog geen uit</w:t>
      </w:r>
      <w:r w:rsidRPr="007C687E">
        <w:rPr>
          <w:rFonts w:ascii="Times New Roman" w:hAnsi="Times New Roman" w:cs="Times New Roman"/>
          <w:spacing w:val="-3"/>
          <w:sz w:val="24"/>
          <w:szCs w:val="24"/>
        </w:rPr>
        <w:softHyphen/>
        <w:t>spraak gedaan.</w:t>
      </w:r>
    </w:p>
    <w:p w14:paraId="2BECC1B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4D01DA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 xml:space="preserve">Protest richting Den Haag in verband met het feit dat men een restrictie had aangebracht in de sauvegardes waardoor het vervoer van goederen vrijwel onmogelijk werd en men geen geld kon verdienen waarmee de zware oorlogsbetalingen voldaan moesten worden. </w:t>
      </w:r>
    </w:p>
    <w:p w14:paraId="2F0DCAB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F2763F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6531DFA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55CFD7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B7510E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5174B9B"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9BC6EA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CED9B2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266715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F1659B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77B9B5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C04243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5EF0FE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F41DF4B"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13.27</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 2408.4.7</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21.06.1622</w:t>
      </w:r>
    </w:p>
    <w:p w14:paraId="7D2019E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38FCFEC"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Ten huize van GERAERT PAUWELS uitgeschreven door JONKER EIJM</w:t>
      </w:r>
      <w:r w:rsidRPr="007C687E">
        <w:rPr>
          <w:rFonts w:ascii="Times New Roman" w:hAnsi="Times New Roman" w:cs="Times New Roman"/>
          <w:spacing w:val="-3"/>
          <w:sz w:val="24"/>
          <w:szCs w:val="24"/>
        </w:rPr>
        <w:softHyphen/>
        <w:t>BERT VAN OUTELAIR stadhouder van Peelland. Hij toont een brief van d egouverneur van Heusden waarin gewag wordt gemakt van de gevangenneming van ingezetenen uit de Tielerwaard. De stadhou</w:t>
      </w:r>
      <w:r w:rsidRPr="007C687E">
        <w:rPr>
          <w:rFonts w:ascii="Times New Roman" w:hAnsi="Times New Roman" w:cs="Times New Roman"/>
          <w:spacing w:val="-3"/>
          <w:sz w:val="24"/>
          <w:szCs w:val="24"/>
        </w:rPr>
        <w:softHyphen/>
        <w:t>der heeft deze brief reeds doorgestuurd naar de kwartierschout die momenteel in Den Haag vertoeft.</w:t>
      </w:r>
    </w:p>
    <w:p w14:paraId="4F28725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DB84D9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0286C5E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763BD9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13.28</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no.2408.4.8</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29.06.1622</w:t>
      </w:r>
    </w:p>
    <w:p w14:paraId="186BF41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07FD85D"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Ten huize van GERAERT PAUWELS wordt vergaderd. De schout van Peelland is nog steeds in Den Haag. Brief van de gouverneur van Heusden in verband met de opzegging van de verleende sauvegardes. De gouverneur genaamd VAN KESSEL arriveerde in Den Haag en trof daar de kwartierschout. Samen hebben ze aldaar over deze kwestie gesproken en de gouverneur beloofde het voor te leggen aan de Raad van Staten en het tijdstip van 14 dagen werd verlengd tot een maand. De kwartierschout kwam 25 juni in Heusden aan en ontmoette daaR de gecommitteerden van de andere kwartieren. Men besloot de gouverneur een gra</w:t>
      </w:r>
      <w:r w:rsidRPr="007C687E">
        <w:rPr>
          <w:rFonts w:ascii="Times New Roman" w:hAnsi="Times New Roman" w:cs="Times New Roman"/>
          <w:spacing w:val="-3"/>
          <w:sz w:val="24"/>
          <w:szCs w:val="24"/>
        </w:rPr>
        <w:softHyphen/>
        <w:t>tuiteit aan te bieden ten einde gedaan te krijgen dat hij de kwartieren zou willen ontzien. Die gratuiteit betekende voor Peelland een bedrag van f 500.</w:t>
      </w:r>
    </w:p>
    <w:p w14:paraId="439C0CF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4AB13A6"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Vergadering van de vier kwartieren te Oirschot op 27 juni waar besloten werd deze kwestie te Brussel voor te leggen.</w:t>
      </w:r>
    </w:p>
    <w:p w14:paraId="421DAAC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72EA96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Kosten van de gijzelaars die tot Heusden hebben vastgezeten van 25 januari tot 3 mei vanwege het niet betalen van de drie maanden extra contributie belopen voor de vier kwartieren de som van f 3000,= die JAN FRANSEN als klerk van rentmeester BRUYNINCX in ontvangst genomen worden.</w:t>
      </w:r>
    </w:p>
    <w:p w14:paraId="2426BFD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D99B37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0C87478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CCF073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13.29</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no.2408.4.9</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14.10.1622</w:t>
      </w:r>
    </w:p>
    <w:p w14:paraId="6D53A8C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D7EF386"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heeft via goede vrienden en via geldelijke middelen gedaan gekregen dat Peelland ' bevrijt ende onbe</w:t>
      </w:r>
      <w:r w:rsidRPr="007C687E">
        <w:rPr>
          <w:rFonts w:ascii="Times New Roman" w:hAnsi="Times New Roman" w:cs="Times New Roman"/>
          <w:spacing w:val="-3"/>
          <w:sz w:val="24"/>
          <w:szCs w:val="24"/>
        </w:rPr>
        <w:softHyphen/>
        <w:t>schaedicht ' is gebleven van de ' diversche swaare tochten vande ruijterije vanden Neercant ". Nu zullen deze troepen vermoedelijk bij hun terugkeer via de Maas Peelland echter wel aandoen. Men verzoekt de kwartierschout daarom penningen op te nemen bij wijze van gratuiteit om dit laatste ook nu weer te voorkomen.</w:t>
      </w:r>
    </w:p>
    <w:p w14:paraId="4A5120B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55FE4F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Brief van de officieren van de contributie uit Heusden in verband met de levering van vet geweide beesten. De kwartier</w:t>
      </w:r>
      <w:r w:rsidRPr="007C687E">
        <w:rPr>
          <w:rFonts w:ascii="Times New Roman" w:hAnsi="Times New Roman" w:cs="Times New Roman"/>
          <w:spacing w:val="-3"/>
          <w:sz w:val="24"/>
          <w:szCs w:val="24"/>
        </w:rPr>
        <w:softHyphen/>
        <w:t>schout heeft hen laten weten dat in het kwartier Peelland vanwege de 'dorre ende maegere heijgronden van desen quartiere alhier egeene beesten vet en worden geweijt' met het verzoek Peelland hiervan te ontlasten.</w:t>
      </w:r>
    </w:p>
    <w:p w14:paraId="6ADEC5B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F5316D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19FA2D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43744F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75D5AF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376DDFE"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13.30</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no.2408.4.10</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09.11.1622</w:t>
      </w:r>
    </w:p>
    <w:p w14:paraId="022F183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3C0BFA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In de vorige vergadering werden de kwartierschout en WILLEM SNOEIJEN afgevaardigd om zich te vervoegen bij de legers van zowel Zijne Majesteit  als van de PRINCE VAN ORANGIEN om gedaan te krijgen dat het kwartier gevrijwaard zou blijven van de tochten en inkwartieringen. De kwartierschout brengt hier</w:t>
      </w:r>
      <w:r w:rsidRPr="007C687E">
        <w:rPr>
          <w:rFonts w:ascii="Times New Roman" w:hAnsi="Times New Roman" w:cs="Times New Roman"/>
          <w:spacing w:val="-3"/>
          <w:sz w:val="24"/>
          <w:szCs w:val="24"/>
        </w:rPr>
        <w:softHyphen/>
        <w:t>van verslag uit. Allereerst is hij gereisd naar het Spaanse leger dat te Brecht lag. Vandaar is hij naar het Staatse leger gereisd te Roosendaal en heeft de heer MARQUETTE bezocht en tevens de heer STAEKENBROECK gouverneur van Grave. Blijkbaar was men van plan de troepen van GRAAF VAN MANSVELT als die van de HERTOG VAN BRUIJSWIJK van geschut en munitie te voorzien en daarna zouden deze door het land trekken. Al het mogelijke zou gedaan moeten worden om dit te voorkomen. De kwartierschout vervoegde zich daarom bij PRINCE HENDRICK hem biddende van dit voornemen af te zien. Het kostte het kwartier ' eenen mercke</w:t>
      </w:r>
      <w:r w:rsidRPr="007C687E">
        <w:rPr>
          <w:rFonts w:ascii="Times New Roman" w:hAnsi="Times New Roman" w:cs="Times New Roman"/>
          <w:spacing w:val="-3"/>
          <w:sz w:val="24"/>
          <w:szCs w:val="24"/>
        </w:rPr>
        <w:softHyphen/>
        <w:t>lijcken gratuiteijt aen Sijne Ecxellentie PRINCE HENDRICK' en eveneens aaan de heren MANSVELT en STAEKENBROECK.</w:t>
      </w:r>
    </w:p>
    <w:p w14:paraId="748498E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DEA816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Uitnodiging van STAEKENBROECK aan de afgevaardigden van de kwartieren om naar Grave te komen om over een aantal zaken te onderhandelen.</w:t>
      </w:r>
    </w:p>
    <w:p w14:paraId="4872273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E56BBD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40724CE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softHyphen/>
      </w:r>
    </w:p>
    <w:p w14:paraId="7BFC18AB"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13.31</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no.2408.4.11</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16.11.1622</w:t>
      </w:r>
    </w:p>
    <w:p w14:paraId="114B5C8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32932A9"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Verslag van de kwartierschout van zijn bezoek aan Grave waar ook de schouten waren van Maasland en Oisterwijk. De kwar</w:t>
      </w:r>
      <w:r w:rsidRPr="007C687E">
        <w:rPr>
          <w:rFonts w:ascii="Times New Roman" w:hAnsi="Times New Roman" w:cs="Times New Roman"/>
          <w:spacing w:val="-3"/>
          <w:sz w:val="24"/>
          <w:szCs w:val="24"/>
        </w:rPr>
        <w:softHyphen/>
        <w:t>tierschout van Peelland vindt wel dat men 'Sijne voorn. Excel</w:t>
      </w:r>
      <w:r w:rsidRPr="007C687E">
        <w:rPr>
          <w:rFonts w:ascii="Times New Roman" w:hAnsi="Times New Roman" w:cs="Times New Roman"/>
          <w:spacing w:val="-3"/>
          <w:sz w:val="24"/>
          <w:szCs w:val="24"/>
        </w:rPr>
        <w:softHyphen/>
        <w:t>lentie in erkentenisse van soo grooten beneficie met een merckelijcken gratuiteijt' zou moeten belonen.</w:t>
      </w:r>
    </w:p>
    <w:p w14:paraId="2E8936C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107C27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Levering van fourage aan de ruiterij die te Weert is neerge</w:t>
      </w:r>
      <w:r w:rsidRPr="007C687E">
        <w:rPr>
          <w:rFonts w:ascii="Times New Roman" w:hAnsi="Times New Roman" w:cs="Times New Roman"/>
          <w:spacing w:val="-3"/>
          <w:sz w:val="24"/>
          <w:szCs w:val="24"/>
        </w:rPr>
        <w:softHyphen/>
        <w:t>streken.</w:t>
      </w:r>
    </w:p>
    <w:p w14:paraId="01BC3C5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D6327F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500163E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062B41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13.32</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no.2408.4.12</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23.11.1622</w:t>
      </w:r>
    </w:p>
    <w:p w14:paraId="45A2C28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00D5A1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Die van Leende hebben verklaard het niet eens te zijn met de voorgenomen gratuiteit van f 4000,==.</w:t>
      </w:r>
    </w:p>
    <w:p w14:paraId="6B44C0F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7AAF96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052EB71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C31C81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13.33</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no.2408.4.13</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28.11.1622</w:t>
      </w:r>
    </w:p>
    <w:p w14:paraId="4CD4F33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0826F8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kwartierschut behandelt een brief geschreven vanuit het esquadron te Huijssen van 16.11.1622 en door de kwartierschout op 25.11.1622 ontvangen met daarin het verzoek aan het kwar</w:t>
      </w:r>
      <w:r w:rsidRPr="007C687E">
        <w:rPr>
          <w:rFonts w:ascii="Times New Roman" w:hAnsi="Times New Roman" w:cs="Times New Roman"/>
          <w:spacing w:val="-3"/>
          <w:sz w:val="24"/>
          <w:szCs w:val="24"/>
        </w:rPr>
        <w:softHyphen/>
        <w:t>tier om binnen 8 dagen aan te leveren 2500 'silveren Philip</w:t>
      </w:r>
      <w:r w:rsidRPr="007C687E">
        <w:rPr>
          <w:rFonts w:ascii="Times New Roman" w:hAnsi="Times New Roman" w:cs="Times New Roman"/>
          <w:spacing w:val="-3"/>
          <w:sz w:val="24"/>
          <w:szCs w:val="24"/>
        </w:rPr>
        <w:softHyphen/>
        <w:t>pen'.</w:t>
      </w:r>
    </w:p>
    <w:p w14:paraId="46FC4D0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823E2F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3C77E1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73C259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97A325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FE95D4B"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6ACB02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13.34</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no.2408.5.1</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14.02.1623</w:t>
      </w:r>
    </w:p>
    <w:p w14:paraId="29EDD06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362022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rapporteert over zijn bezoek aan Den Haag bij de Raad van State met het verzoek de tax der maandelij</w:t>
      </w:r>
      <w:r w:rsidRPr="007C687E">
        <w:rPr>
          <w:rFonts w:ascii="Times New Roman" w:hAnsi="Times New Roman" w:cs="Times New Roman"/>
          <w:spacing w:val="-3"/>
          <w:sz w:val="24"/>
          <w:szCs w:val="24"/>
        </w:rPr>
        <w:softHyphen/>
        <w:t>kse contributies,die voor Peelland niet gelijk was aan andere gebieden,aan te passen. Om dit gerealiseerd te krijgen zal het kwartier wederom bereid moeten zijn tot 'groote gyften'.</w:t>
      </w:r>
    </w:p>
    <w:p w14:paraId="01F84A4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D45AE8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Verzoek van de kwartierschout om zijn rekening af te horen en af te sluten.</w:t>
      </w:r>
    </w:p>
    <w:p w14:paraId="65444D4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8547E8C"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2C8782B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5AEC015"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13.35</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ongenummerd</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24.04.1623</w:t>
      </w:r>
    </w:p>
    <w:p w14:paraId="7C0BCD6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BD3D835"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Rapport van de kwartierschout van zijn bezoek aan de heren van de Raad van State inzake de vermindering van de contributie</w:t>
      </w:r>
      <w:r w:rsidRPr="007C687E">
        <w:rPr>
          <w:rFonts w:ascii="Times New Roman" w:hAnsi="Times New Roman" w:cs="Times New Roman"/>
          <w:spacing w:val="-3"/>
          <w:sz w:val="24"/>
          <w:szCs w:val="24"/>
        </w:rPr>
        <w:softHyphen/>
        <w:t>lasten ingaande 9 april 1622, hetgeen werd gehonoreerd.</w:t>
      </w:r>
    </w:p>
    <w:p w14:paraId="391A69C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557FEBC"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Bovendien heeft de kwartierschout gedaan gekregen dat men geen last zou ondervinden van de muiters te Huijssen.</w:t>
      </w:r>
    </w:p>
    <w:p w14:paraId="5BD4422B"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8FB5D95"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5E4227E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B01655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13.36</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no.2408.5.2</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19.04.1623</w:t>
      </w:r>
    </w:p>
    <w:p w14:paraId="6F98A83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E7962D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Er wordt wel melding gemaakt van een besluit maar men verwijst naar het vorige document [13.35].</w:t>
      </w:r>
    </w:p>
    <w:p w14:paraId="21D2133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337426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49FA353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ED85EBE"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13.37</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no.2408.5.3</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14.07.1623</w:t>
      </w:r>
    </w:p>
    <w:p w14:paraId="6DB757B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DAE011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meldt dat hij via een schrijven van 23 mei werd opgeroepen te Heusden te verschijnen bij gouverneur VAN KESSEL en twee borgemeesters van het kwartier mee te brengen. Aangezien de kwartierschout echter de 24e naar Brussel moest was het onmogelijk te Heusden te verschijnen. Hij heeft daarom twee personen uit St.Oedenrode naar Heusden gestuurd die door de gouverneur van Heusden in arrest zijn gehouden met nog enkelen van het kwartier Kempenland en dat 'vuyt crachte van enige brieven van retorsie off represalien in Den Haege gesol</w:t>
      </w:r>
      <w:r w:rsidRPr="007C687E">
        <w:rPr>
          <w:rFonts w:ascii="Times New Roman" w:hAnsi="Times New Roman" w:cs="Times New Roman"/>
          <w:spacing w:val="-3"/>
          <w:sz w:val="24"/>
          <w:szCs w:val="24"/>
        </w:rPr>
        <w:softHyphen/>
        <w:t>liciteert ende verworven bij dien vanden dorpe van Besoijen'. Door bemiddeling van de kwartierschout werd de deurwaarder VAN DE PUTTE opdracht gegeven de gevangenen van Besoijen te ont</w:t>
      </w:r>
      <w:r w:rsidRPr="007C687E">
        <w:rPr>
          <w:rFonts w:ascii="Times New Roman" w:hAnsi="Times New Roman" w:cs="Times New Roman"/>
          <w:spacing w:val="-3"/>
          <w:sz w:val="24"/>
          <w:szCs w:val="24"/>
        </w:rPr>
        <w:softHyphen/>
        <w:t>slaan.</w:t>
      </w:r>
    </w:p>
    <w:p w14:paraId="076DC7B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993C64C"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Brief van GROBBENDONCQ voor de afdracht van de vier kwartieren van een bedrag van 1400 gulden.</w:t>
      </w:r>
    </w:p>
    <w:p w14:paraId="552B0D0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F9FA0F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9EEA18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2B8BA9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3DB5CA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17DF05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77A480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92AB34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62D5AA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Lijst met geldbedragen die diverse dorpen schuldig waren aan MEVROUWE VAN FAMARS nl.:</w:t>
      </w:r>
    </w:p>
    <w:p w14:paraId="14FA9B2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D1FA1CD"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Erp</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70 gl.</w:t>
      </w:r>
      <w:r w:rsidRPr="007C687E">
        <w:rPr>
          <w:rFonts w:ascii="Times New Roman" w:hAnsi="Times New Roman" w:cs="Times New Roman"/>
          <w:spacing w:val="-3"/>
          <w:sz w:val="24"/>
          <w:szCs w:val="24"/>
        </w:rPr>
        <w:tab/>
      </w:r>
      <w:smartTag w:uri="urn:schemas-microsoft-com:office:smarttags" w:element="metricconverter">
        <w:smartTagPr>
          <w:attr w:name="ProductID" w:val="8 st"/>
        </w:smartTagPr>
        <w:r w:rsidRPr="007C687E">
          <w:rPr>
            <w:rFonts w:ascii="Times New Roman" w:hAnsi="Times New Roman" w:cs="Times New Roman"/>
            <w:spacing w:val="-3"/>
            <w:sz w:val="24"/>
            <w:szCs w:val="24"/>
          </w:rPr>
          <w:t>8 st</w:t>
        </w:r>
      </w:smartTag>
      <w:r w:rsidRPr="007C687E">
        <w:rPr>
          <w:rFonts w:ascii="Times New Roman" w:hAnsi="Times New Roman" w:cs="Times New Roman"/>
          <w:spacing w:val="-3"/>
          <w:sz w:val="24"/>
          <w:szCs w:val="24"/>
        </w:rPr>
        <w:t>.</w:t>
      </w:r>
    </w:p>
    <w:p w14:paraId="718F25DD"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Stiphout</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77 gl.</w:t>
      </w:r>
      <w:r w:rsidRPr="007C687E">
        <w:rPr>
          <w:rFonts w:ascii="Times New Roman" w:hAnsi="Times New Roman" w:cs="Times New Roman"/>
          <w:spacing w:val="-3"/>
          <w:sz w:val="24"/>
          <w:szCs w:val="24"/>
        </w:rPr>
        <w:tab/>
      </w:r>
      <w:smartTag w:uri="urn:schemas-microsoft-com:office:smarttags" w:element="metricconverter">
        <w:smartTagPr>
          <w:attr w:name="ProductID" w:val="4 st"/>
        </w:smartTagPr>
        <w:r w:rsidRPr="007C687E">
          <w:rPr>
            <w:rFonts w:ascii="Times New Roman" w:hAnsi="Times New Roman" w:cs="Times New Roman"/>
            <w:spacing w:val="-3"/>
            <w:sz w:val="24"/>
            <w:szCs w:val="24"/>
          </w:rPr>
          <w:t>4 st</w:t>
        </w:r>
      </w:smartTag>
      <w:r w:rsidRPr="007C687E">
        <w:rPr>
          <w:rFonts w:ascii="Times New Roman" w:hAnsi="Times New Roman" w:cs="Times New Roman"/>
          <w:spacing w:val="-3"/>
          <w:sz w:val="24"/>
          <w:szCs w:val="24"/>
        </w:rPr>
        <w:t>.</w:t>
      </w:r>
    </w:p>
    <w:p w14:paraId="1BAC7AC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Vechel</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76 gl.</w:t>
      </w:r>
      <w:r w:rsidRPr="007C687E">
        <w:rPr>
          <w:rFonts w:ascii="Times New Roman" w:hAnsi="Times New Roman" w:cs="Times New Roman"/>
          <w:spacing w:val="-3"/>
          <w:sz w:val="24"/>
          <w:szCs w:val="24"/>
        </w:rPr>
        <w:tab/>
      </w:r>
      <w:smartTag w:uri="urn:schemas-microsoft-com:office:smarttags" w:element="metricconverter">
        <w:smartTagPr>
          <w:attr w:name="ProductID" w:val="16 st"/>
        </w:smartTagPr>
        <w:r w:rsidRPr="007C687E">
          <w:rPr>
            <w:rFonts w:ascii="Times New Roman" w:hAnsi="Times New Roman" w:cs="Times New Roman"/>
            <w:spacing w:val="-3"/>
            <w:sz w:val="24"/>
            <w:szCs w:val="24"/>
          </w:rPr>
          <w:t>16 st</w:t>
        </w:r>
      </w:smartTag>
      <w:r w:rsidRPr="007C687E">
        <w:rPr>
          <w:rFonts w:ascii="Times New Roman" w:hAnsi="Times New Roman" w:cs="Times New Roman"/>
          <w:spacing w:val="-3"/>
          <w:sz w:val="24"/>
          <w:szCs w:val="24"/>
        </w:rPr>
        <w:t>.</w:t>
      </w:r>
    </w:p>
    <w:p w14:paraId="42F023D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Budel</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4 gl.</w:t>
      </w:r>
      <w:r w:rsidRPr="007C687E">
        <w:rPr>
          <w:rFonts w:ascii="Times New Roman" w:hAnsi="Times New Roman" w:cs="Times New Roman"/>
          <w:spacing w:val="-3"/>
          <w:sz w:val="24"/>
          <w:szCs w:val="24"/>
        </w:rPr>
        <w:tab/>
      </w:r>
      <w:smartTag w:uri="urn:schemas-microsoft-com:office:smarttags" w:element="metricconverter">
        <w:smartTagPr>
          <w:attr w:name="ProductID" w:val="10 st"/>
        </w:smartTagPr>
        <w:r w:rsidRPr="007C687E">
          <w:rPr>
            <w:rFonts w:ascii="Times New Roman" w:hAnsi="Times New Roman" w:cs="Times New Roman"/>
            <w:spacing w:val="-3"/>
            <w:sz w:val="24"/>
            <w:szCs w:val="24"/>
          </w:rPr>
          <w:t>10 st</w:t>
        </w:r>
      </w:smartTag>
      <w:r w:rsidRPr="007C687E">
        <w:rPr>
          <w:rFonts w:ascii="Times New Roman" w:hAnsi="Times New Roman" w:cs="Times New Roman"/>
          <w:spacing w:val="-3"/>
          <w:sz w:val="24"/>
          <w:szCs w:val="24"/>
        </w:rPr>
        <w:t>.</w:t>
      </w:r>
    </w:p>
    <w:p w14:paraId="119C351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Bakel</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45 gl.</w:t>
      </w:r>
      <w:r w:rsidRPr="007C687E">
        <w:rPr>
          <w:rFonts w:ascii="Times New Roman" w:hAnsi="Times New Roman" w:cs="Times New Roman"/>
          <w:spacing w:val="-3"/>
          <w:sz w:val="24"/>
          <w:szCs w:val="24"/>
        </w:rPr>
        <w:tab/>
      </w:r>
      <w:smartTag w:uri="urn:schemas-microsoft-com:office:smarttags" w:element="metricconverter">
        <w:smartTagPr>
          <w:attr w:name="ProductID" w:val="10 st"/>
        </w:smartTagPr>
        <w:r w:rsidRPr="007C687E">
          <w:rPr>
            <w:rFonts w:ascii="Times New Roman" w:hAnsi="Times New Roman" w:cs="Times New Roman"/>
            <w:spacing w:val="-3"/>
            <w:sz w:val="24"/>
            <w:szCs w:val="24"/>
          </w:rPr>
          <w:t>10 st</w:t>
        </w:r>
      </w:smartTag>
      <w:r w:rsidRPr="007C687E">
        <w:rPr>
          <w:rFonts w:ascii="Times New Roman" w:hAnsi="Times New Roman" w:cs="Times New Roman"/>
          <w:spacing w:val="-3"/>
          <w:sz w:val="24"/>
          <w:szCs w:val="24"/>
        </w:rPr>
        <w:t>.</w:t>
      </w:r>
    </w:p>
    <w:p w14:paraId="30ACA2F8"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Breugel</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40 gl.</w:t>
      </w:r>
      <w:r w:rsidRPr="007C687E">
        <w:rPr>
          <w:rFonts w:ascii="Times New Roman" w:hAnsi="Times New Roman" w:cs="Times New Roman"/>
          <w:spacing w:val="-3"/>
          <w:sz w:val="24"/>
          <w:szCs w:val="24"/>
        </w:rPr>
        <w:tab/>
      </w:r>
      <w:smartTag w:uri="urn:schemas-microsoft-com:office:smarttags" w:element="metricconverter">
        <w:smartTagPr>
          <w:attr w:name="ProductID" w:val="8 st"/>
        </w:smartTagPr>
        <w:r w:rsidRPr="007C687E">
          <w:rPr>
            <w:rFonts w:ascii="Times New Roman" w:hAnsi="Times New Roman" w:cs="Times New Roman"/>
            <w:spacing w:val="-3"/>
            <w:sz w:val="24"/>
            <w:szCs w:val="24"/>
          </w:rPr>
          <w:t>8 st</w:t>
        </w:r>
      </w:smartTag>
      <w:r w:rsidRPr="007C687E">
        <w:rPr>
          <w:rFonts w:ascii="Times New Roman" w:hAnsi="Times New Roman" w:cs="Times New Roman"/>
          <w:spacing w:val="-3"/>
          <w:sz w:val="24"/>
          <w:szCs w:val="24"/>
        </w:rPr>
        <w:t>.</w:t>
      </w:r>
    </w:p>
    <w:p w14:paraId="69F4DD1B"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Maerheze</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41 gl.</w:t>
      </w:r>
      <w:r w:rsidRPr="007C687E">
        <w:rPr>
          <w:rFonts w:ascii="Times New Roman" w:hAnsi="Times New Roman" w:cs="Times New Roman"/>
          <w:spacing w:val="-3"/>
          <w:sz w:val="24"/>
          <w:szCs w:val="24"/>
        </w:rPr>
        <w:tab/>
      </w:r>
      <w:smartTag w:uri="urn:schemas-microsoft-com:office:smarttags" w:element="metricconverter">
        <w:smartTagPr>
          <w:attr w:name="ProductID" w:val="19 st"/>
        </w:smartTagPr>
        <w:r w:rsidRPr="007C687E">
          <w:rPr>
            <w:rFonts w:ascii="Times New Roman" w:hAnsi="Times New Roman" w:cs="Times New Roman"/>
            <w:spacing w:val="-3"/>
            <w:sz w:val="24"/>
            <w:szCs w:val="24"/>
          </w:rPr>
          <w:t>19 st</w:t>
        </w:r>
      </w:smartTag>
      <w:r w:rsidRPr="007C687E">
        <w:rPr>
          <w:rFonts w:ascii="Times New Roman" w:hAnsi="Times New Roman" w:cs="Times New Roman"/>
          <w:spacing w:val="-3"/>
          <w:sz w:val="24"/>
          <w:szCs w:val="24"/>
        </w:rPr>
        <w:t>.</w:t>
      </w:r>
      <w:r w:rsidRPr="007C687E">
        <w:rPr>
          <w:rFonts w:ascii="Times New Roman" w:hAnsi="Times New Roman" w:cs="Times New Roman"/>
          <w:spacing w:val="-3"/>
          <w:sz w:val="24"/>
          <w:szCs w:val="24"/>
        </w:rPr>
        <w:tab/>
        <w:t>7 penn.</w:t>
      </w:r>
    </w:p>
    <w:p w14:paraId="71D34CE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Neunen Gerwen Wette 18 gl.</w:t>
      </w:r>
      <w:r w:rsidRPr="007C687E">
        <w:rPr>
          <w:rFonts w:ascii="Times New Roman" w:hAnsi="Times New Roman" w:cs="Times New Roman"/>
          <w:spacing w:val="-3"/>
          <w:sz w:val="24"/>
          <w:szCs w:val="24"/>
        </w:rPr>
        <w:tab/>
      </w:r>
      <w:smartTag w:uri="urn:schemas-microsoft-com:office:smarttags" w:element="metricconverter">
        <w:smartTagPr>
          <w:attr w:name="ProductID" w:val="2 st"/>
        </w:smartTagPr>
        <w:r w:rsidRPr="007C687E">
          <w:rPr>
            <w:rFonts w:ascii="Times New Roman" w:hAnsi="Times New Roman" w:cs="Times New Roman"/>
            <w:spacing w:val="-3"/>
            <w:sz w:val="24"/>
            <w:szCs w:val="24"/>
          </w:rPr>
          <w:t>2 st</w:t>
        </w:r>
      </w:smartTag>
      <w:r w:rsidRPr="007C687E">
        <w:rPr>
          <w:rFonts w:ascii="Times New Roman" w:hAnsi="Times New Roman" w:cs="Times New Roman"/>
          <w:spacing w:val="-3"/>
          <w:sz w:val="24"/>
          <w:szCs w:val="24"/>
        </w:rPr>
        <w:t>.</w:t>
      </w:r>
    </w:p>
    <w:p w14:paraId="523AB3B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Stiphout</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8 gl.</w:t>
      </w:r>
      <w:r w:rsidRPr="007C687E">
        <w:rPr>
          <w:rFonts w:ascii="Times New Roman" w:hAnsi="Times New Roman" w:cs="Times New Roman"/>
          <w:spacing w:val="-3"/>
          <w:sz w:val="24"/>
          <w:szCs w:val="24"/>
        </w:rPr>
        <w:tab/>
      </w:r>
      <w:smartTag w:uri="urn:schemas-microsoft-com:office:smarttags" w:element="metricconverter">
        <w:smartTagPr>
          <w:attr w:name="ProductID" w:val="9 st"/>
        </w:smartTagPr>
        <w:r w:rsidRPr="007C687E">
          <w:rPr>
            <w:rFonts w:ascii="Times New Roman" w:hAnsi="Times New Roman" w:cs="Times New Roman"/>
            <w:spacing w:val="-3"/>
            <w:sz w:val="24"/>
            <w:szCs w:val="24"/>
          </w:rPr>
          <w:t>9 st</w:t>
        </w:r>
      </w:smartTag>
      <w:r w:rsidRPr="007C687E">
        <w:rPr>
          <w:rFonts w:ascii="Times New Roman" w:hAnsi="Times New Roman" w:cs="Times New Roman"/>
          <w:spacing w:val="-3"/>
          <w:sz w:val="24"/>
          <w:szCs w:val="24"/>
        </w:rPr>
        <w:t>.</w:t>
      </w:r>
    </w:p>
    <w:p w14:paraId="310DD73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Tongelre</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8 gl.</w:t>
      </w:r>
      <w:r w:rsidRPr="007C687E">
        <w:rPr>
          <w:rFonts w:ascii="Times New Roman" w:hAnsi="Times New Roman" w:cs="Times New Roman"/>
          <w:spacing w:val="-3"/>
          <w:sz w:val="24"/>
          <w:szCs w:val="24"/>
        </w:rPr>
        <w:tab/>
      </w:r>
      <w:smartTag w:uri="urn:schemas-microsoft-com:office:smarttags" w:element="metricconverter">
        <w:smartTagPr>
          <w:attr w:name="ProductID" w:val="10 st"/>
        </w:smartTagPr>
        <w:r w:rsidRPr="007C687E">
          <w:rPr>
            <w:rFonts w:ascii="Times New Roman" w:hAnsi="Times New Roman" w:cs="Times New Roman"/>
            <w:spacing w:val="-3"/>
            <w:sz w:val="24"/>
            <w:szCs w:val="24"/>
          </w:rPr>
          <w:t>10 st</w:t>
        </w:r>
      </w:smartTag>
      <w:r w:rsidRPr="007C687E">
        <w:rPr>
          <w:rFonts w:ascii="Times New Roman" w:hAnsi="Times New Roman" w:cs="Times New Roman"/>
          <w:spacing w:val="-3"/>
          <w:sz w:val="24"/>
          <w:szCs w:val="24"/>
        </w:rPr>
        <w:t>.</w:t>
      </w:r>
      <w:r w:rsidRPr="007C687E">
        <w:rPr>
          <w:rFonts w:ascii="Times New Roman" w:hAnsi="Times New Roman" w:cs="Times New Roman"/>
          <w:spacing w:val="-3"/>
          <w:sz w:val="24"/>
          <w:szCs w:val="24"/>
        </w:rPr>
        <w:tab/>
        <w:t>8 penn.</w:t>
      </w:r>
    </w:p>
    <w:p w14:paraId="7B05267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Vlierden</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4 gl.</w:t>
      </w:r>
      <w:r w:rsidRPr="007C687E">
        <w:rPr>
          <w:rFonts w:ascii="Times New Roman" w:hAnsi="Times New Roman" w:cs="Times New Roman"/>
          <w:spacing w:val="-3"/>
          <w:sz w:val="24"/>
          <w:szCs w:val="24"/>
        </w:rPr>
        <w:tab/>
      </w:r>
      <w:smartTag w:uri="urn:schemas-microsoft-com:office:smarttags" w:element="metricconverter">
        <w:smartTagPr>
          <w:attr w:name="ProductID" w:val="3 st"/>
        </w:smartTagPr>
        <w:r w:rsidRPr="007C687E">
          <w:rPr>
            <w:rFonts w:ascii="Times New Roman" w:hAnsi="Times New Roman" w:cs="Times New Roman"/>
            <w:spacing w:val="-3"/>
            <w:sz w:val="24"/>
            <w:szCs w:val="24"/>
          </w:rPr>
          <w:t>3 st</w:t>
        </w:r>
      </w:smartTag>
      <w:r w:rsidRPr="007C687E">
        <w:rPr>
          <w:rFonts w:ascii="Times New Roman" w:hAnsi="Times New Roman" w:cs="Times New Roman"/>
          <w:spacing w:val="-3"/>
          <w:sz w:val="24"/>
          <w:szCs w:val="24"/>
        </w:rPr>
        <w:t>.</w:t>
      </w:r>
      <w:r w:rsidRPr="007C687E">
        <w:rPr>
          <w:rFonts w:ascii="Times New Roman" w:hAnsi="Times New Roman" w:cs="Times New Roman"/>
          <w:spacing w:val="-3"/>
          <w:sz w:val="24"/>
          <w:szCs w:val="24"/>
        </w:rPr>
        <w:tab/>
        <w:t>8 penn.</w:t>
      </w:r>
    </w:p>
    <w:p w14:paraId="0FA2E31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6EE435D"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2D9B437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8780FA9"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13.38</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no.2408.5.4</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02.08.1623</w:t>
      </w:r>
    </w:p>
    <w:p w14:paraId="70FDA1A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D2F8D0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leest een brief voor ontvangen op 31 juli van de officieren van de contributie uit Heusden de dato 29 juli waarin melding wordt gemaakt van het feit dat de Staten van Brabant hebben gelast schouw - en ploeggeld te betalen. De kwartierschout heeft hierover onderhandeld met de gouverneur van Den Bosch.</w:t>
      </w:r>
    </w:p>
    <w:p w14:paraId="344183FB"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071107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Bovendien meldt de kwartierschout te Brussel onderhandeld te hebben en een request te hebben ingediend inzake het versche</w:t>
      </w:r>
      <w:r w:rsidRPr="007C687E">
        <w:rPr>
          <w:rFonts w:ascii="Times New Roman" w:hAnsi="Times New Roman" w:cs="Times New Roman"/>
          <w:spacing w:val="-3"/>
          <w:sz w:val="24"/>
          <w:szCs w:val="24"/>
        </w:rPr>
        <w:softHyphen/>
        <w:t>nen plakkaat betreffende het begaan en schouwen der wegen.</w:t>
      </w:r>
    </w:p>
    <w:p w14:paraId="1C92A99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180A3F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7F1F886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7C0EEC5"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13.39</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no.2408.5.5</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20.09.1623</w:t>
      </w:r>
    </w:p>
    <w:p w14:paraId="3F94F87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10D0C0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Brief van 14 september van gouverneur VAN KESSEL van Heusden</w:t>
      </w:r>
      <w:r w:rsidRPr="007C687E">
        <w:rPr>
          <w:rFonts w:ascii="Times New Roman" w:hAnsi="Times New Roman" w:cs="Times New Roman"/>
          <w:spacing w:val="-3"/>
          <w:sz w:val="24"/>
          <w:szCs w:val="24"/>
        </w:rPr>
        <w:tab/>
        <w:t xml:space="preserve"> met de melding dat die van Besoijen weer opnieuw in de stad Den Bosch in gijzeling worden gehouden.</w:t>
      </w:r>
    </w:p>
    <w:p w14:paraId="7C92583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54FAF6B"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Verslag van de kwartierschout van zijn protest richting den GRAVE VAN DEN BERGE en ook aan GOUVERNEUR GROBBENDONCQ in verband met kosten van de convooien van Den Bosch,waarvan men hoopt gevrijwaard te blijven.</w:t>
      </w:r>
    </w:p>
    <w:p w14:paraId="2D09699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D23EDBD"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4664547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209F74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13.40</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no.2408.5.6</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15.12.1623</w:t>
      </w:r>
    </w:p>
    <w:p w14:paraId="2361588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88D3FA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meldt dat hij persoonlijk is uitgenodigd voor een vergadering van de gouverneur van Den Bosch en de volledige magistraat van de stad. Daar werd o.a. gesproken over het 'naer ouder gewoonten' te markt brengen van graan,ko</w:t>
      </w:r>
      <w:r w:rsidRPr="007C687E">
        <w:rPr>
          <w:rFonts w:ascii="Times New Roman" w:hAnsi="Times New Roman" w:cs="Times New Roman"/>
          <w:spacing w:val="-3"/>
          <w:sz w:val="24"/>
          <w:szCs w:val="24"/>
        </w:rPr>
        <w:softHyphen/>
        <w:t>ren,brandstof en gewas</w:t>
      </w:r>
      <w:r w:rsidRPr="007C687E">
        <w:rPr>
          <w:rFonts w:ascii="Times New Roman" w:hAnsi="Times New Roman" w:cs="Times New Roman"/>
          <w:spacing w:val="-3"/>
          <w:sz w:val="24"/>
          <w:szCs w:val="24"/>
        </w:rPr>
        <w:softHyphen/>
        <w:t>sen in de stad Den Bosch en het eigen gewas te mogen vervoeren. Ten tweede de levering door Peelland van 2160 mud rogge in de stad Den Bosch.</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p>
    <w:p w14:paraId="0DCFCE0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81E91C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7CBF0A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5DB799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FD4E15B"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4D66D2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12625D8"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 xml:space="preserve">Brief van gouverneur VAN KESSEL inzake onkosten van gevangenen die door Peelland en Kempenland betaald zullen moeten worden [ruim f 1000,=] en dat ze bovendien moeten betalen de onkosten gemaakt door de gijzelaars van Besoijen in de stad Den Bosch ter waarde van 600 gulden  </w:t>
      </w:r>
    </w:p>
    <w:p w14:paraId="3F869D8B"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A56C1AD"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Veel dorpen en vlekken zijn niet in staat hun contributies te betalen vanwege de grote en zware lasten van het uitkopen van soldaten van de omliggende garnizoenen. De kwartierschout verzoekt hen een overzicht op te sturen van geleden schade sinds october,zodat hij deze overzichten kan geven aan zowel GRAAF HENDRIK VAN DEN BERGHE als de BAANDERHEER VAN GROBBEN</w:t>
      </w:r>
      <w:r w:rsidRPr="007C687E">
        <w:rPr>
          <w:rFonts w:ascii="Times New Roman" w:hAnsi="Times New Roman" w:cs="Times New Roman"/>
          <w:spacing w:val="-3"/>
          <w:sz w:val="24"/>
          <w:szCs w:val="24"/>
        </w:rPr>
        <w:softHyphen/>
        <w:t>DONCQ.</w:t>
      </w:r>
    </w:p>
    <w:p w14:paraId="5D50DE1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264125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541F3C4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D57AED5"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13.41</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no.2408.5.6</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15.12.1623</w:t>
      </w:r>
    </w:p>
    <w:p w14:paraId="37DAFFB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790DD4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Kopie van 13.40.</w:t>
      </w:r>
    </w:p>
    <w:p w14:paraId="3B84F54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6C2AFDB"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25E1698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39B564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13.42</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ongenummerd</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15.12.1623</w:t>
      </w:r>
    </w:p>
    <w:p w14:paraId="094AF9DB"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C60024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Een chronologisch overzicht van de data van de kwartiersver</w:t>
      </w:r>
      <w:r w:rsidRPr="007C687E">
        <w:rPr>
          <w:rFonts w:ascii="Times New Roman" w:hAnsi="Times New Roman" w:cs="Times New Roman"/>
          <w:spacing w:val="-3"/>
          <w:sz w:val="24"/>
          <w:szCs w:val="24"/>
        </w:rPr>
        <w:softHyphen/>
        <w:t>gadringen over de jaren 1620 - 1623 met daarbij aantekeningen van bepaalde betalingen,leveringen en gedane vereringen.</w:t>
      </w:r>
    </w:p>
    <w:p w14:paraId="2A442EB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4C102EB"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4B999C1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F0599A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13.43</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no.2409.1.1</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23.03.1624</w:t>
      </w:r>
    </w:p>
    <w:p w14:paraId="74E3CB0B"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1F1541D"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Op deze kwartiersvergadering in de Wildeman waren slechts enkele afgevaardigden aanwezig nl. die van St.Oedenro</w:t>
      </w:r>
      <w:r w:rsidRPr="007C687E">
        <w:rPr>
          <w:rFonts w:ascii="Times New Roman" w:hAnsi="Times New Roman" w:cs="Times New Roman"/>
          <w:spacing w:val="-3"/>
          <w:sz w:val="24"/>
          <w:szCs w:val="24"/>
        </w:rPr>
        <w:softHyphen/>
        <w:t xml:space="preserve">de, Beek, Mierlo, Lieshout, Lierop, Asten en Someren. </w:t>
      </w:r>
    </w:p>
    <w:p w14:paraId="0234C4C4"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rentmeester BRUIJNINCX te Heusden had een brief geschreven in verband met achterstallige betalingen van contributiegel</w:t>
      </w:r>
      <w:r w:rsidRPr="007C687E">
        <w:rPr>
          <w:rFonts w:ascii="Times New Roman" w:hAnsi="Times New Roman" w:cs="Times New Roman"/>
          <w:spacing w:val="-3"/>
          <w:sz w:val="24"/>
          <w:szCs w:val="24"/>
        </w:rPr>
        <w:softHyphen/>
        <w:t>den. De kwartierschout gaat samen met ANTHONIS HENDRICK CAN</w:t>
      </w:r>
      <w:r w:rsidRPr="007C687E">
        <w:rPr>
          <w:rFonts w:ascii="Times New Roman" w:hAnsi="Times New Roman" w:cs="Times New Roman"/>
          <w:spacing w:val="-3"/>
          <w:sz w:val="24"/>
          <w:szCs w:val="24"/>
        </w:rPr>
        <w:softHyphen/>
        <w:t>TERS in Heusden praten.</w:t>
      </w:r>
    </w:p>
    <w:p w14:paraId="3D6D39B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24C094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5A0C096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AD1D238"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13.44</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no.2409.1.2</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24.04.1624</w:t>
      </w:r>
    </w:p>
    <w:p w14:paraId="7E7A765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B1B238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Het plakkaat gepubliceerd door de rentmeester der domeinen aangaande het schouwen der wegen en straten. De kwartierschout heeft deze visitaties vanwege de grote kosten altijd weten te beletten.</w:t>
      </w:r>
    </w:p>
    <w:p w14:paraId="1B2EBAC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AC10C4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0B002C4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0AE58C9"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B90E01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FF1169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EFB6E1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EBBA27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F5503A8"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B79F5A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13.45</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no.2409.1.3</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02.05.1624</w:t>
      </w:r>
    </w:p>
    <w:p w14:paraId="20D12B2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37084AE"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brengt verslag uit van zijn bezoek aan AUBRIMONT commandant te Den Bosch bij absentie van GROBBEN</w:t>
      </w:r>
      <w:r w:rsidRPr="007C687E">
        <w:rPr>
          <w:rFonts w:ascii="Times New Roman" w:hAnsi="Times New Roman" w:cs="Times New Roman"/>
          <w:spacing w:val="-3"/>
          <w:sz w:val="24"/>
          <w:szCs w:val="24"/>
        </w:rPr>
        <w:softHyphen/>
        <w:t>DONCQ om met hem te praten over de grote belastingen van de soldaten ten plattelande. Aubrimont beslist nergens over nu de gouverneur zelf te Brussel vertoeft. Wel verleent hij medewer</w:t>
      </w:r>
      <w:r w:rsidRPr="007C687E">
        <w:rPr>
          <w:rFonts w:ascii="Times New Roman" w:hAnsi="Times New Roman" w:cs="Times New Roman"/>
          <w:spacing w:val="-3"/>
          <w:sz w:val="24"/>
          <w:szCs w:val="24"/>
        </w:rPr>
        <w:softHyphen/>
        <w:t>king door aan de kwartierschout voor te houden dat de dorpen in het kwartier via een weetelijk bewijsstuk meteen melding moeten maken van ongeregeldhe</w:t>
      </w:r>
      <w:r w:rsidRPr="007C687E">
        <w:rPr>
          <w:rFonts w:ascii="Times New Roman" w:hAnsi="Times New Roman" w:cs="Times New Roman"/>
          <w:spacing w:val="-3"/>
          <w:sz w:val="24"/>
          <w:szCs w:val="24"/>
        </w:rPr>
        <w:softHyphen/>
        <w:t>den of ongewenste overlast van groepen soldaten en dat dan aan hem moeten doorge</w:t>
      </w:r>
      <w:r w:rsidRPr="007C687E">
        <w:rPr>
          <w:rFonts w:ascii="Times New Roman" w:hAnsi="Times New Roman" w:cs="Times New Roman"/>
          <w:spacing w:val="-3"/>
          <w:sz w:val="24"/>
          <w:szCs w:val="24"/>
        </w:rPr>
        <w:softHyphen/>
        <w:t>ven,zodat hij gepaste maatregelen kan nemen. De commandant zal dan gemaakte kosten vergoeden.</w:t>
      </w:r>
    </w:p>
    <w:p w14:paraId="5E9ECC1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D07A59C"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r w:rsidRPr="007C687E">
        <w:rPr>
          <w:rFonts w:ascii="Times New Roman" w:hAnsi="Times New Roman" w:cs="Times New Roman"/>
          <w:spacing w:val="-3"/>
          <w:sz w:val="24"/>
          <w:szCs w:val="24"/>
        </w:rPr>
        <w:softHyphen/>
      </w:r>
    </w:p>
    <w:p w14:paraId="796907B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D591014"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13.46</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no.2409.1.4</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14.06.1624</w:t>
      </w:r>
    </w:p>
    <w:p w14:paraId="6CCAB5FD"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7B4AC3D"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Brief van rentmeester BRUYNINCX de dato 4.6.'24 vergezeld van een aantal gedrukte ordonnanties van de Raad van State in verband met veroorzaakte overlast van soldaten.</w:t>
      </w:r>
    </w:p>
    <w:p w14:paraId="2940676B"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6CC43B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heeft te Brussel gesproken met GROBBENDONCQ over de hinder die men ten plattenlande ondervond van militai</w:t>
      </w:r>
      <w:r w:rsidRPr="007C687E">
        <w:rPr>
          <w:rFonts w:ascii="Times New Roman" w:hAnsi="Times New Roman" w:cs="Times New Roman"/>
          <w:spacing w:val="-3"/>
          <w:sz w:val="24"/>
          <w:szCs w:val="24"/>
        </w:rPr>
        <w:softHyphen/>
        <w:t>ren. De gouverneur beloofde er het nodige aan te doen en het was verder niet nodig dat de kwartierschout daarvoor langer in Brussel zou blijven. Van Gerwen is daarop naar Peelland terug</w:t>
      </w:r>
      <w:r w:rsidRPr="007C687E">
        <w:rPr>
          <w:rFonts w:ascii="Times New Roman" w:hAnsi="Times New Roman" w:cs="Times New Roman"/>
          <w:spacing w:val="-3"/>
          <w:sz w:val="24"/>
          <w:szCs w:val="24"/>
        </w:rPr>
        <w:softHyphen/>
        <w:t>gekeerd wachtende op een positief besluit.</w:t>
      </w:r>
    </w:p>
    <w:p w14:paraId="054FC1F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FD1EB5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Bovendien heeft de kwartierschout surcheantie kunnen regelen inzake het schouwen van straten en wegen.</w:t>
      </w:r>
    </w:p>
    <w:p w14:paraId="133D453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0941635"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3C24CBF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AB0AA79"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13.47</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no.2409.1.15</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28.06.1624</w:t>
      </w:r>
    </w:p>
    <w:p w14:paraId="1688E091"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C1BD0C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Brief van AUBERMONT commandant te Den Bosch met het verzoek om een wagen.</w:t>
      </w:r>
    </w:p>
    <w:p w14:paraId="72251B5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495AEAC"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4D5AB17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B56BF74"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13.48</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no.2409.1.6</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19.08.1624</w:t>
      </w:r>
    </w:p>
    <w:p w14:paraId="39FB98D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4231F7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Verklaring van de kwartierschout dat hij via GROBBENDONCQ was uitgenodigd zich meteen te vervoegen bij het leger van Zijne Majesteit te Gilsen waar men hem gebood ervoor te zorgen dat het kwartier zou leveren een grote quantiteit bier. De kwar</w:t>
      </w:r>
      <w:r w:rsidRPr="007C687E">
        <w:rPr>
          <w:rFonts w:ascii="Times New Roman" w:hAnsi="Times New Roman" w:cs="Times New Roman"/>
          <w:spacing w:val="-3"/>
          <w:sz w:val="24"/>
          <w:szCs w:val="24"/>
        </w:rPr>
        <w:softHyphen/>
        <w:t>tierschout meldde echter dat onmogelijk aan deze eis voldaan kon worden op zo'n korte termijn. Het leger zou echter op vertrekken staan. De kwartierschout is bij het leger gebleven en heeft via bevriende relaties constant pogingen in het werk gesteld om Peelland gevrijwaard te kunnen houden van het passeren van dit leger en met succes.</w:t>
      </w:r>
    </w:p>
    <w:p w14:paraId="527AC3E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ABABDE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79131A5B"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CE7090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652F21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71E496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FF1CCC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A4AC80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13.49</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ongenummerd</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13.09.1624</w:t>
      </w:r>
    </w:p>
    <w:p w14:paraId="31E7F86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B305A2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Brief van de rentmeester te Heusden de dato 7.9.'24 vergezeld van de nodige gedrukte plakkaten van de Staten Generaal met een verbod op 'vervoer van victualie op de legers van Sijne Co:Majesteijt' met daarnaast een brief van GROBBENDONCQ waarin hij verbiedt bovenstaande plakkaten te publiceren.</w:t>
      </w:r>
    </w:p>
    <w:p w14:paraId="790098B5"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6EF5D94"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 xml:space="preserve">Bovendien verbiedt Grobbendoncq voor eenieder het vervoer van brouwketels naar Dordrecht waarom door de Staten van Holland was verzocht.   </w:t>
      </w:r>
    </w:p>
    <w:p w14:paraId="47E5BA2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32242C7"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kwartierschout spreekt over de diverse schenkingen die hij heeft moeten doen aan de diverse legers die het kwartier omsingelden om te voorkomen dat men het kwartier zou binne</w:t>
      </w:r>
      <w:r w:rsidRPr="007C687E">
        <w:rPr>
          <w:rFonts w:ascii="Times New Roman" w:hAnsi="Times New Roman" w:cs="Times New Roman"/>
          <w:spacing w:val="-3"/>
          <w:sz w:val="24"/>
          <w:szCs w:val="24"/>
        </w:rPr>
        <w:softHyphen/>
        <w:t>trekken. Om deze te restitueren zal de rentmeester van het kwartier genoodzaakt zijn geld op te nemen waartoe hij ter vergadering de goedkeuring ontvangt.</w:t>
      </w:r>
    </w:p>
    <w:p w14:paraId="6468AE5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EF669CD"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Bijdrage in de levering van turf of brandstof voor het huis van gouverneur GROBBENDONCQ. Dit als tegenprestatie voor de vriendschappelijke relatie tussen de gouverneur en het kwar</w:t>
      </w:r>
      <w:r w:rsidRPr="007C687E">
        <w:rPr>
          <w:rFonts w:ascii="Times New Roman" w:hAnsi="Times New Roman" w:cs="Times New Roman"/>
          <w:spacing w:val="-3"/>
          <w:sz w:val="24"/>
          <w:szCs w:val="24"/>
        </w:rPr>
        <w:softHyphen/>
        <w:t>tier.</w:t>
      </w:r>
    </w:p>
    <w:p w14:paraId="6E45978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ED3809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12F8293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5513A0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13.50</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no.2409.1.8</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23.10.1624</w:t>
      </w:r>
    </w:p>
    <w:p w14:paraId="282B2636"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A65A409"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Inliggend briefje van AERDT JACOBSSEB DE WITTE die op de 'genechtdach' te Tongelre moet zijn en de kwartiersvergadering niet kan bijwonen. Hij verzoekt HENRICK DIELIS hem te excuse</w:t>
      </w:r>
      <w:r w:rsidRPr="007C687E">
        <w:rPr>
          <w:rFonts w:ascii="Times New Roman" w:hAnsi="Times New Roman" w:cs="Times New Roman"/>
          <w:spacing w:val="-3"/>
          <w:sz w:val="24"/>
          <w:szCs w:val="24"/>
        </w:rPr>
        <w:softHyphen/>
        <w:t>ren.</w:t>
      </w:r>
    </w:p>
    <w:p w14:paraId="4852AC82"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6B0DCC2"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Klachten van diverse dorpen dat Staatse soldaten uit Grave, Gennep, Ravestein en Heusden het de bevolking van het kwartier van tijd tot tijd onmogelijk maken eigen gewassen te vervoeren terwijl men toch over sauvegardes beschikt. Het vervoer naar Den Bosch, Eindhoven, Helmond en Antwerpen werd bemoeilijkt. Zo verdiende men ook geen geld om aan de gevraagde contribu</w:t>
      </w:r>
      <w:r w:rsidRPr="007C687E">
        <w:rPr>
          <w:rFonts w:ascii="Times New Roman" w:hAnsi="Times New Roman" w:cs="Times New Roman"/>
          <w:spacing w:val="-3"/>
          <w:sz w:val="24"/>
          <w:szCs w:val="24"/>
        </w:rPr>
        <w:softHyphen/>
        <w:t>ties te voldoen. De kwartierschout is hierover gaan praten met BRUYNINCX te Heusden die adviseerde de kwestie voor te leggen in Den Haag bij de Raad van State en daaar in de vorm van een request te protesteren. Aangezien het kwartier passages van legereenheden verwachtte achtte de kwartierschout het niet raadzaam dat hij 'verre ende lange soude absent weesen'. De kwartierschout heeft daarop GOYART BRANTS naar Den haag ge</w:t>
      </w:r>
      <w:r w:rsidRPr="007C687E">
        <w:rPr>
          <w:rFonts w:ascii="Times New Roman" w:hAnsi="Times New Roman" w:cs="Times New Roman"/>
          <w:spacing w:val="-3"/>
          <w:sz w:val="24"/>
          <w:szCs w:val="24"/>
        </w:rPr>
        <w:softHyphen/>
        <w:t>stuurd om de honneurs waar te nemen.</w:t>
      </w:r>
    </w:p>
    <w:p w14:paraId="6A11B6A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499C72A"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Voorts is de kwartierschout ontboden geweest bij de gouverneur van Heusden om hem te verstaan te geven dat uit de kwartieren van de meierij schepenen en borgemeesters gevangen genomen zouden worden als vergelding op het gevangen nemen door MAR</w:t>
      </w:r>
      <w:r w:rsidRPr="007C687E">
        <w:rPr>
          <w:rFonts w:ascii="Times New Roman" w:hAnsi="Times New Roman" w:cs="Times New Roman"/>
          <w:spacing w:val="-3"/>
          <w:sz w:val="24"/>
          <w:szCs w:val="24"/>
        </w:rPr>
        <w:softHyphen/>
        <w:t>QUIS SPINOLA van personen uit Hoge en Lage Zwaluwe, de Lang</w:t>
      </w:r>
      <w:r w:rsidRPr="007C687E">
        <w:rPr>
          <w:rFonts w:ascii="Times New Roman" w:hAnsi="Times New Roman" w:cs="Times New Roman"/>
          <w:spacing w:val="-3"/>
          <w:sz w:val="24"/>
          <w:szCs w:val="24"/>
        </w:rPr>
        <w:softHyphen/>
        <w:t>straat, het land van Heusden en Altena, de Bommelerwaard,</w:t>
      </w:r>
    </w:p>
    <w:p w14:paraId="5A7A789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7701224"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174C327"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476F5B0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dit weer als antwoord op gevangennemingen te Moll, Balen, Dessel en andere plaatsen. Daarop heeft de gouverneur van Heusden gevangenen laten halen uit het kwartier Oisterwijk. Ook vanuit Peelland wilde hij dit doen maar de kwartierschout heeft dit enige tijd kunnen tegenhouden door te bepleiten dit met diverse afgevaardigden te bespreken en tot goede oplossin</w:t>
      </w:r>
      <w:r w:rsidRPr="007C687E">
        <w:rPr>
          <w:rFonts w:ascii="Times New Roman" w:hAnsi="Times New Roman" w:cs="Times New Roman"/>
          <w:spacing w:val="-3"/>
          <w:sz w:val="24"/>
          <w:szCs w:val="24"/>
        </w:rPr>
        <w:softHyphen/>
        <w:t>gen te komen om 'generaele ruyne vanden lande' te voorkomen. Daartoe zouden afgevaardigden van d evier kwartieren in Den Bosch moeten compareren om in overleg met GROBBENDONCQ te overleggen wat men het beste zou kunnen doe. De gecommitteer</w:t>
      </w:r>
      <w:r w:rsidRPr="007C687E">
        <w:rPr>
          <w:rFonts w:ascii="Times New Roman" w:hAnsi="Times New Roman" w:cs="Times New Roman"/>
          <w:spacing w:val="-3"/>
          <w:sz w:val="24"/>
          <w:szCs w:val="24"/>
        </w:rPr>
        <w:softHyphen/>
        <w:t>den reizen vervolgens naar Heusden.</w:t>
      </w:r>
    </w:p>
    <w:p w14:paraId="1602F2CF"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A29A095"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Brief de dato 20.10.'24 van STAEKENBROECK gouverneur van Grave. Besloten wordt dat de kwartierschout het verzoek be</w:t>
      </w:r>
      <w:r w:rsidRPr="007C687E">
        <w:rPr>
          <w:rFonts w:ascii="Times New Roman" w:hAnsi="Times New Roman" w:cs="Times New Roman"/>
          <w:spacing w:val="-3"/>
          <w:sz w:val="24"/>
          <w:szCs w:val="24"/>
        </w:rPr>
        <w:softHyphen/>
        <w:t>spreekt in de vergadering van de vier kwartieren.</w:t>
      </w:r>
    </w:p>
    <w:p w14:paraId="7A021C2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DFE6AC5"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6452CB60"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57510A79"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13.51</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no.2409.1.9</w:t>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07.12.1624</w:t>
      </w:r>
    </w:p>
    <w:p w14:paraId="5B0BB3A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AF8C704"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Verzoek van GROBBENDONCQ de dato 25 oct.1624 voor de levering van 36 wagens waardoor het kwartier grote schade werd berok</w:t>
      </w:r>
      <w:r w:rsidRPr="007C687E">
        <w:rPr>
          <w:rFonts w:ascii="Times New Roman" w:hAnsi="Times New Roman" w:cs="Times New Roman"/>
          <w:spacing w:val="-3"/>
          <w:sz w:val="24"/>
          <w:szCs w:val="24"/>
        </w:rPr>
        <w:softHyphen/>
        <w:t>kend, omdat de gouverneur van Heusden van elke wagen 1000 gulden eiste. De kwartierschout is daarom naar het leger afgereisd in garnizoen te Breda om over deze kwestie te pra</w:t>
      </w:r>
      <w:r w:rsidRPr="007C687E">
        <w:rPr>
          <w:rFonts w:ascii="Times New Roman" w:hAnsi="Times New Roman" w:cs="Times New Roman"/>
          <w:spacing w:val="-3"/>
          <w:sz w:val="24"/>
          <w:szCs w:val="24"/>
        </w:rPr>
        <w:softHyphen/>
        <w:t>ten. Men gaf hem daar het advies GROBBENDONCQ te versoeken de wagens te alten leveren ten laste van de koning en niet van de kwartieren, zodat men tevens ontlast werd van de eis die de gouverneur van Heusden stelde.</w:t>
      </w:r>
    </w:p>
    <w:p w14:paraId="64F7D61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12DE2BDF"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Namens het kwartier reisde de kwartierschout eveneens naar PRINS HENDRIK en naar het staatse leger te Waalwijk samen met GIJSBERT JAN ALAR[T]S schepen te Veghel. Men wilde echter geen verklaringen afleggen. De kwartierschout heeft daarop naar Den Haag geschreven. Tegelijkertijd kwam het bericht binnen dat GROBBENDONCQ zeer velepersonen gevangen had laten nemen vanuit het land van Maas en Waal en de Tielerwaard in revanche op de gevangennemingen in het kwartier Oisterwijk door DEN HEER VAN KESSEL. Geadviseerd wordt de kwestie met de gouverneur van Heusden te bespreken. De kwartierschout reisde naaar Heusden alwaar hem een document werd getooond waarin stond dat er nog vel meer gevangenen opgehaald zouden worden in de diverse kwartieren. Dit bericht besprak hij vervolgens met Grobben</w:t>
      </w:r>
      <w:r w:rsidRPr="007C687E">
        <w:rPr>
          <w:rFonts w:ascii="Times New Roman" w:hAnsi="Times New Roman" w:cs="Times New Roman"/>
          <w:spacing w:val="-3"/>
          <w:sz w:val="24"/>
          <w:szCs w:val="24"/>
        </w:rPr>
        <w:softHyphen/>
        <w:t>doncq in het besef dat deze kwestie zou leiden tot 'grote confusie tensij worde gevonden enich middel waerbij tselve mochte worden voorcomen en alsoo dese saecke is van groten gewichte ende merckelijcke swaericheijt sal nodich weesen dat van wegen deses quartiers iemants worde gecommitteert om in dese saecke te wercken tot ontlastinge ende voordele vanden lande soo beste doendelijck weesen sal'. De kwartierschout wordt aangewezen als onderhandelaar.</w:t>
      </w:r>
    </w:p>
    <w:p w14:paraId="7045BDDC"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3E919570"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De comparanten vertrouwen het doen van schenkingen toe aan de kwartierschout. Men gaat er vanuit dat hij via vrienden het goede gedaan zal krijgen.</w:t>
      </w:r>
    </w:p>
    <w:p w14:paraId="721EAE8B"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w:t>
      </w:r>
    </w:p>
    <w:p w14:paraId="1E1B07EE"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0E0BEBA3"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r>
      <w:r w:rsidRPr="007C687E">
        <w:rPr>
          <w:rFonts w:ascii="Times New Roman" w:hAnsi="Times New Roman" w:cs="Times New Roman"/>
          <w:spacing w:val="-3"/>
          <w:sz w:val="24"/>
          <w:szCs w:val="24"/>
        </w:rPr>
        <w:tab/>
        <w:t>EINDE VAN DIT INVENTARISNUMMER</w:t>
      </w:r>
    </w:p>
    <w:p w14:paraId="7A5B8C33"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251E8561"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 xml:space="preserve"> </w:t>
      </w:r>
    </w:p>
    <w:p w14:paraId="1EEF8FA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676733CA" w14:textId="77777777" w:rsidR="00E26628" w:rsidRPr="007C687E" w:rsidRDefault="00E26628">
      <w:pPr>
        <w:suppressAutoHyphens/>
        <w:spacing w:line="240" w:lineRule="atLeast"/>
        <w:jc w:val="both"/>
        <w:rPr>
          <w:rFonts w:ascii="Times New Roman" w:hAnsi="Times New Roman" w:cs="Times New Roman"/>
          <w:spacing w:val="-3"/>
          <w:sz w:val="24"/>
          <w:szCs w:val="24"/>
        </w:rPr>
      </w:pPr>
    </w:p>
    <w:p w14:paraId="7D3AADB6" w14:textId="77777777" w:rsidR="00E26628" w:rsidRPr="007C687E" w:rsidRDefault="00E26628">
      <w:pPr>
        <w:suppressAutoHyphens/>
        <w:spacing w:line="240" w:lineRule="atLeast"/>
        <w:jc w:val="both"/>
        <w:rPr>
          <w:rFonts w:ascii="Times New Roman" w:hAnsi="Times New Roman" w:cs="Times New Roman"/>
          <w:spacing w:val="-3"/>
          <w:sz w:val="24"/>
          <w:szCs w:val="24"/>
        </w:rPr>
      </w:pPr>
      <w:r w:rsidRPr="007C687E">
        <w:rPr>
          <w:rFonts w:ascii="Times New Roman" w:hAnsi="Times New Roman" w:cs="Times New Roman"/>
          <w:spacing w:val="-3"/>
          <w:sz w:val="24"/>
          <w:szCs w:val="24"/>
        </w:rPr>
        <w:tab/>
        <w:t xml:space="preserve"> </w:t>
      </w:r>
    </w:p>
    <w:sectPr w:rsidR="00E26628" w:rsidRPr="007C687E" w:rsidSect="00E26628">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6CE5B" w14:textId="77777777" w:rsidR="00B47AB9" w:rsidRDefault="00B47AB9">
      <w:pPr>
        <w:spacing w:line="20" w:lineRule="exact"/>
        <w:rPr>
          <w:rFonts w:cs="Times New Roman"/>
          <w:sz w:val="24"/>
          <w:szCs w:val="24"/>
        </w:rPr>
      </w:pPr>
    </w:p>
  </w:endnote>
  <w:endnote w:type="continuationSeparator" w:id="0">
    <w:p w14:paraId="69B11866" w14:textId="77777777" w:rsidR="00B47AB9" w:rsidRDefault="00B47AB9" w:rsidP="00E26628">
      <w:r>
        <w:rPr>
          <w:rFonts w:cs="Times New Roman"/>
          <w:sz w:val="24"/>
          <w:szCs w:val="24"/>
        </w:rPr>
        <w:t xml:space="preserve"> </w:t>
      </w:r>
    </w:p>
  </w:endnote>
  <w:endnote w:type="continuationNotice" w:id="1">
    <w:p w14:paraId="45E0C1B9" w14:textId="77777777" w:rsidR="00B47AB9" w:rsidRDefault="00B47AB9" w:rsidP="00E26628">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007A6" w14:textId="77777777" w:rsidR="00B47AB9" w:rsidRDefault="00B47AB9" w:rsidP="00E26628">
      <w:r>
        <w:rPr>
          <w:rFonts w:cs="Times New Roman"/>
          <w:sz w:val="24"/>
          <w:szCs w:val="24"/>
        </w:rPr>
        <w:separator/>
      </w:r>
    </w:p>
  </w:footnote>
  <w:footnote w:type="continuationSeparator" w:id="0">
    <w:p w14:paraId="40D4E340" w14:textId="77777777" w:rsidR="00B47AB9" w:rsidRDefault="00B47A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791433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26628"/>
    <w:rsid w:val="0035560A"/>
    <w:rsid w:val="004E50E3"/>
    <w:rsid w:val="007C687E"/>
    <w:rsid w:val="00B47AB9"/>
    <w:rsid w:val="00E266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E7E4DBF"/>
  <w15:chartTrackingRefBased/>
  <w15:docId w15:val="{884F3B99-84DC-4B48-8B41-968F48BCE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7010</Words>
  <Characters>38557</Characters>
  <Application>Microsoft Office Word</Application>
  <DocSecurity>0</DocSecurity>
  <Lines>321</Lines>
  <Paragraphs>90</Paragraphs>
  <ScaleCrop>false</ScaleCrop>
  <HeadingPairs>
    <vt:vector size="2" baseType="variant">
      <vt:variant>
        <vt:lpstr>Titel</vt:lpstr>
      </vt:variant>
      <vt:variant>
        <vt:i4>1</vt:i4>
      </vt:variant>
    </vt:vector>
  </HeadingPairs>
  <TitlesOfParts>
    <vt:vector size="1" baseType="lpstr">
      <vt:lpstr>MINUTEN VAN RESOLUTIEN VAN DE ALGEMENE KWARTIERSVERGADERING EN VANA</vt:lpstr>
    </vt:vector>
  </TitlesOfParts>
  <Company/>
  <LinksUpToDate>false</LinksUpToDate>
  <CharactersWithSpaces>45477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