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26D64" w:rsidRPr="003217AC" w:rsidRDefault="00426D64">
      <w:pPr>
        <w:rPr>
          <w:b/>
          <w:bCs/>
        </w:rPr>
      </w:pPr>
      <w:r w:rsidRPr="003217AC">
        <w:rPr>
          <w:b/>
          <w:bCs/>
        </w:rPr>
        <w:t>KWARTIERSVERGADERINGEN</w:t>
      </w:r>
    </w:p>
    <w:p w:rsidR="00426D64" w:rsidRPr="003217AC" w:rsidRDefault="00426D64">
      <w:r w:rsidRPr="003217AC">
        <w:rPr>
          <w:b/>
          <w:bCs/>
        </w:rPr>
        <w:t>inventarisnummer 18bis</w:t>
      </w:r>
      <w:r w:rsidRPr="003217AC">
        <w:t xml:space="preserve"> [na de Vrede van Munster tot en met 29 december 1649.</w:t>
      </w:r>
    </w:p>
    <w:p w:rsidR="00426D64" w:rsidRPr="003217AC" w:rsidRDefault="00426D64">
      <w:pPr>
        <w:rPr>
          <w:b/>
          <w:bCs/>
        </w:rPr>
      </w:pPr>
    </w:p>
    <w:p w:rsidR="00426D64" w:rsidRPr="003217AC" w:rsidRDefault="00426D64">
      <w:r w:rsidRPr="003217AC">
        <w:rPr>
          <w:b/>
          <w:bCs/>
        </w:rPr>
        <w:t>terugkerende structuurelementen:</w:t>
      </w:r>
    </w:p>
    <w:p w:rsidR="00426D64" w:rsidRPr="003217AC" w:rsidRDefault="00426D64">
      <w:r w:rsidRPr="003217AC">
        <w:t>archiefnummer – datum – plaats – aantal personen – agendapunten en besluiten – evt. bijzonderheden</w:t>
      </w:r>
    </w:p>
    <w:p w:rsidR="00426D64" w:rsidRPr="003217AC" w:rsidRDefault="00426D64"/>
    <w:p w:rsidR="00426D64" w:rsidRPr="003217AC" w:rsidRDefault="00426D64"/>
    <w:p w:rsidR="00426D64" w:rsidRPr="003217AC" w:rsidRDefault="00426D64">
      <w:pPr>
        <w:pStyle w:val="Plattetekst"/>
      </w:pPr>
      <w:r w:rsidRPr="003217AC">
        <w:t>2415.4.3 - 29 juni 1648 - Sint Oedenrode ten huize van secretaris mr. Niclaes van de Sande op aanschrijven van jonker Cornelis Proeningh hoofdschout vn het kwartier; 22 personen;</w:t>
      </w:r>
    </w:p>
    <w:p w:rsidR="00426D64" w:rsidRPr="003217AC" w:rsidRDefault="00426D64"/>
    <w:p w:rsidR="00426D64" w:rsidRPr="003217AC" w:rsidRDefault="00426D64">
      <w:r w:rsidRPr="003217AC">
        <w:t>agendapunten:</w:t>
      </w:r>
    </w:p>
    <w:p w:rsidR="00426D64" w:rsidRPr="003217AC" w:rsidRDefault="00426D64">
      <w:pPr>
        <w:numPr>
          <w:ilvl w:val="0"/>
          <w:numId w:val="4"/>
        </w:numPr>
      </w:pPr>
      <w:r w:rsidRPr="003217AC">
        <w:t>vorige vergadering was op 15 april waarin door de hoofdschout is voorgesteld met het oog op de aanstaande vrede enige aanwezigen af te vaardigen naast die van andere kwartieren ten einde te bereiken dat men ‘haeren sekeren staet ende groote armoede mocht worden ingesien’ en niet te worden belast zoals Holland en andere omliggende provincies en landen, waarmee de Meierij niet vergelijkbaar is. Het vredestractaat is inmiddels al gepubliceerd en afgekondigd. Het is nu de tijd om over dit soort zaken te onderhandelen omdat nu de heren van de SG in de kwartieren vertoeven. De aanwezigen wordt voorgehouden welke zwarigheden en belastingen hen boven het hoofd hangen. De andere kwartieren hebben al enige gequalificeerde personen afgevaardigd. om te ’s-Hertogenbosch te verschijnen</w:t>
      </w:r>
    </w:p>
    <w:p w:rsidR="00426D64" w:rsidRPr="003217AC" w:rsidRDefault="00426D64">
      <w:r w:rsidRPr="003217AC">
        <w:t>.</w:t>
      </w:r>
    </w:p>
    <w:p w:rsidR="00426D64" w:rsidRPr="003217AC" w:rsidRDefault="00426D64">
      <w:r w:rsidRPr="003217AC">
        <w:t xml:space="preserve"> Geen besluit - . O. Th. de Visschere griffier.</w:t>
      </w:r>
    </w:p>
    <w:p w:rsidR="00426D64" w:rsidRPr="003217AC" w:rsidRDefault="00426D64"/>
    <w:p w:rsidR="00426D64" w:rsidRPr="003217AC" w:rsidRDefault="00426D64">
      <w:pPr>
        <w:pStyle w:val="Plattetekst"/>
      </w:pPr>
      <w:r w:rsidRPr="003217AC">
        <w:t>2415.4.4 - 6 juli 1648 - Helmond in de Wildeman op aanschrijven van jonker Cornelis Proeningh hoofdschout van het kwartier – 28 personen</w:t>
      </w:r>
    </w:p>
    <w:p w:rsidR="00426D64" w:rsidRPr="003217AC" w:rsidRDefault="00426D64">
      <w:pPr>
        <w:pStyle w:val="Plattetekst"/>
      </w:pPr>
    </w:p>
    <w:p w:rsidR="00426D64" w:rsidRPr="003217AC" w:rsidRDefault="00426D64">
      <w:r w:rsidRPr="003217AC">
        <w:t>agendapunten:</w:t>
      </w:r>
    </w:p>
    <w:p w:rsidR="00426D64" w:rsidRPr="003217AC" w:rsidRDefault="00426D64">
      <w:pPr>
        <w:numPr>
          <w:ilvl w:val="0"/>
          <w:numId w:val="3"/>
        </w:numPr>
      </w:pPr>
      <w:r w:rsidRPr="003217AC">
        <w:t>het 1</w:t>
      </w:r>
      <w:r w:rsidRPr="003217AC">
        <w:rPr>
          <w:vertAlign w:val="superscript"/>
        </w:rPr>
        <w:t>e</w:t>
      </w:r>
      <w:r w:rsidRPr="003217AC">
        <w:t xml:space="preserve"> agendapunt dat de vorige keer is aangehouden wordt opnieuw ingebracht en nog ’n keer aangehouden</w:t>
      </w:r>
    </w:p>
    <w:p w:rsidR="00426D64" w:rsidRPr="003217AC" w:rsidRDefault="00426D64">
      <w:pPr>
        <w:numPr>
          <w:ilvl w:val="0"/>
          <w:numId w:val="3"/>
        </w:numPr>
      </w:pPr>
      <w:r w:rsidRPr="003217AC">
        <w:t>iemand moet afgevaardigd worden i.v.m. de vergoeding van de karrendiensten waarvoor niet minder gerekend kan worden dan in de andere kwartieren – wordt aangehouden</w:t>
      </w:r>
    </w:p>
    <w:p w:rsidR="00426D64" w:rsidRPr="003217AC" w:rsidRDefault="00426D64">
      <w:pPr>
        <w:numPr>
          <w:ilvl w:val="0"/>
          <w:numId w:val="3"/>
        </w:numPr>
      </w:pPr>
      <w:r w:rsidRPr="003217AC">
        <w:t xml:space="preserve"> voorts heeft de heer Lus als convooimeester verzocht zijn voorgeschoten penningen uit te betalen en presenteert zijn diensten voor alle voor te vallen gelegenheden – wordt aangehouden</w:t>
      </w:r>
    </w:p>
    <w:p w:rsidR="00426D64" w:rsidRPr="003217AC" w:rsidRDefault="00426D64">
      <w:pPr>
        <w:numPr>
          <w:ilvl w:val="0"/>
          <w:numId w:val="3"/>
        </w:numPr>
      </w:pPr>
      <w:r w:rsidRPr="003217AC">
        <w:t xml:space="preserve">commandeur Thienen in ‘sBosch verzoekt om een ‘vereeringe’ omdat hij het krijgsvolk komende van Maastricht uit het kwartier Peelland heeft weten te houden – geen besluit </w:t>
      </w:r>
    </w:p>
    <w:p w:rsidR="00426D64" w:rsidRPr="003217AC" w:rsidRDefault="00426D64">
      <w:pPr>
        <w:numPr>
          <w:ilvl w:val="0"/>
          <w:numId w:val="3"/>
        </w:numPr>
      </w:pPr>
      <w:r w:rsidRPr="003217AC">
        <w:t xml:space="preserve">voorts wordt de comparanten voorgesteld of het niet goed zou zijn dat enige afgevaardigden naar Eindhoven zouden gaan om aldaar de gedeputeerden van de Ho: Mo: te ‘congratuleren’ en tegelijkertijd  ‘den soberen staet des quartiers te remonstreren, de selve mede versoekende onsen ellendigen staet daer wij dus lange in hebben geseten nu in blijschappe door haere goedertierentheijt ende getoonden barmherticheijt tegen haere onderdaenen die wij verstaen nu heel ende all gebonden te sijn met den peijs ende vrede, door haer goet tractement ons aen te doen, oock gelieven te laeten genieten, die dus lange in groote benoutheijt vanden oorlooch hebben geseten, opdat d’aerme onnoosele ingesetenen wat moegen verquicken etc. in </w:t>
      </w:r>
      <w:r w:rsidRPr="003217AC">
        <w:lastRenderedPageBreak/>
        <w:t>plaetse van ons met eenige nieuwicheden te belasten’ –  afgevaardigd worden de heer baron Alexander van Cortenbach heer van Helmond, de heer Wilhelm van Outelair heer van Asten, en jonker Cornelis Proeningh als hoofdschout en tenslotte de heer Philips van Leefdael heer van Waalwijk en Beek en men verwacht verslaggeving van hun besprekingen – ondertekend door O.Th. de Visschere griffier .</w:t>
      </w:r>
    </w:p>
    <w:p w:rsidR="00426D64" w:rsidRPr="003217AC" w:rsidRDefault="00426D64"/>
    <w:p w:rsidR="00426D64" w:rsidRPr="003217AC" w:rsidRDefault="00426D64">
      <w:pPr>
        <w:pStyle w:val="Plattetekst"/>
      </w:pPr>
      <w:r w:rsidRPr="003217AC">
        <w:t xml:space="preserve">2415.4.5 – 4 augustus 1648 – te Helmond in de Wildeman op aanschrijven van jonker Cornelis Proeningh schout van het kwartier Peelland – 31 personen </w:t>
      </w:r>
    </w:p>
    <w:p w:rsidR="00426D64" w:rsidRPr="003217AC" w:rsidRDefault="00426D64">
      <w:r w:rsidRPr="003217AC">
        <w:t xml:space="preserve"> </w:t>
      </w:r>
    </w:p>
    <w:p w:rsidR="00426D64" w:rsidRPr="003217AC" w:rsidRDefault="00426D64">
      <w:r w:rsidRPr="003217AC">
        <w:t>agendapunten:</w:t>
      </w:r>
    </w:p>
    <w:p w:rsidR="00426D64" w:rsidRPr="003217AC" w:rsidRDefault="00426D64">
      <w:pPr>
        <w:numPr>
          <w:ilvl w:val="0"/>
          <w:numId w:val="5"/>
        </w:numPr>
      </w:pPr>
      <w:r w:rsidRPr="003217AC">
        <w:t>verslag van Cornelis Proeningh en Peter van Heessel van hun bezoek op 1 augustus aan ’s-Hertogenbosch op de vergadering van de gehele Meierij, waar besloten is te solliciteren aan de SG in verband met de kwijtschelding van de achterstallige betalingen en de geleden schade door de voorbije oorlogen en een verzoek in te dienen om redemptie = vermindering van lasten, hetgeen de kwartieren van Oisterwijk en Maasland al hebben toegestaan</w:t>
      </w:r>
    </w:p>
    <w:p w:rsidR="00426D64" w:rsidRPr="003217AC" w:rsidRDefault="00426D64">
      <w:pPr>
        <w:numPr>
          <w:ilvl w:val="0"/>
          <w:numId w:val="5"/>
        </w:numPr>
      </w:pPr>
      <w:r w:rsidRPr="003217AC">
        <w:t>De SG zijn voornemens over de meierij een ‘roode roede’aan te stellen met 21 paarden en 21 man te voet, iedere groep met een luitenant, in het gebied van kapitein Van Ravenswaij en wel ten laste van de gehele meierij voor een jaarlijks bedrag van 1200 gulden</w:t>
      </w:r>
    </w:p>
    <w:p w:rsidR="00426D64" w:rsidRPr="003217AC" w:rsidRDefault="00426D64">
      <w:pPr>
        <w:numPr>
          <w:ilvl w:val="0"/>
          <w:numId w:val="5"/>
        </w:numPr>
      </w:pPr>
      <w:r w:rsidRPr="003217AC">
        <w:t>vervolgens verklaren de heer baron Alexander van Cortenbach Heer van Helmond, en de Heer van Asten, de Heer van Waalwijk en Beek, samen met jonker Cornelis Proeninck dat ze, volgens de commissie van 6 juli, de heren gedeputeerden vcan de SG hebben gecongratuleerd [= gefeliciteerd] en men heeft gesproken over de vergoeding van de karren en wagens.</w:t>
      </w:r>
    </w:p>
    <w:p w:rsidR="00426D64" w:rsidRPr="003217AC" w:rsidRDefault="00426D64">
      <w:pPr>
        <w:ind w:left="360"/>
      </w:pPr>
    </w:p>
    <w:p w:rsidR="00426D64" w:rsidRPr="003217AC" w:rsidRDefault="00426D64">
      <w:pPr>
        <w:ind w:left="360"/>
      </w:pPr>
      <w:r w:rsidRPr="003217AC">
        <w:t>Geen besluiten in de marge. O.Th. de Visshere griffier.</w:t>
      </w:r>
    </w:p>
    <w:p w:rsidR="00426D64" w:rsidRPr="003217AC" w:rsidRDefault="00426D64"/>
    <w:p w:rsidR="00426D64" w:rsidRPr="003217AC" w:rsidRDefault="00426D64"/>
    <w:p w:rsidR="00426D64" w:rsidRPr="003217AC" w:rsidRDefault="00426D64">
      <w:pPr>
        <w:pStyle w:val="Plattetekst"/>
      </w:pPr>
      <w:r w:rsidRPr="003217AC">
        <w:t>2415.4.6 – 14 augustus 1648 – te Helmond in de Wildeman op aanschrijven van jonker Cornelis Proeningh kwartierschout – 29 personen</w:t>
      </w:r>
    </w:p>
    <w:p w:rsidR="00426D64" w:rsidRPr="003217AC" w:rsidRDefault="00426D64"/>
    <w:p w:rsidR="00426D64" w:rsidRPr="003217AC" w:rsidRDefault="00426D64">
      <w:r w:rsidRPr="003217AC">
        <w:t>agendapunten:</w:t>
      </w:r>
    </w:p>
    <w:p w:rsidR="00426D64" w:rsidRPr="003217AC" w:rsidRDefault="00426D64">
      <w:pPr>
        <w:numPr>
          <w:ilvl w:val="0"/>
          <w:numId w:val="6"/>
        </w:numPr>
      </w:pPr>
      <w:r w:rsidRPr="003217AC">
        <w:t xml:space="preserve">voorstel om enige personen af te vaardigen om de staat van het land op te maken zoals dat door de andere kwartieren al gedaan is en voorts te solliciteren over de afwering van de koningsbede die reeds door ontvanger Gans wordt opgeëist en gevorderd; ook suggereert men dat de aangekondigde roode roede wel gemist kan worden; ten aanzien van deze punten wordt besloten af te vaardigen jonker Cornelis Proeningh, Johan Oudart als Heer van Rixtel. Wilhelm van den Outelair Heer van Asten – men gaat akkoord met een langstraatse tax zowel voor de reis als de sollicitatie </w:t>
      </w:r>
    </w:p>
    <w:p w:rsidR="00426D64" w:rsidRPr="003217AC" w:rsidRDefault="00426D64">
      <w:pPr>
        <w:ind w:left="360"/>
      </w:pPr>
    </w:p>
    <w:p w:rsidR="00426D64" w:rsidRPr="003217AC" w:rsidRDefault="00426D64">
      <w:pPr>
        <w:ind w:left="360"/>
      </w:pPr>
      <w:r w:rsidRPr="003217AC">
        <w:t>O.Th. de Visschere griffier.</w:t>
      </w:r>
    </w:p>
    <w:p w:rsidR="00426D64" w:rsidRPr="003217AC" w:rsidRDefault="00426D64"/>
    <w:p w:rsidR="00426D64" w:rsidRPr="003217AC" w:rsidRDefault="00426D64">
      <w:pPr>
        <w:pStyle w:val="Plattetekst"/>
      </w:pPr>
      <w:r w:rsidRPr="003217AC">
        <w:t>2415.4.7 – 16 september 1648 – te Helmond in de Wildeman op aanschrijven van jonker Cornelis Proeningh kwartierschout en gedeputeerde van het kwartier te ’s-Gravenhage – 13 personen</w:t>
      </w:r>
    </w:p>
    <w:p w:rsidR="00426D64" w:rsidRPr="003217AC" w:rsidRDefault="00426D64"/>
    <w:p w:rsidR="00426D64" w:rsidRPr="003217AC" w:rsidRDefault="00426D64">
      <w:r w:rsidRPr="003217AC">
        <w:t>agendapunten:</w:t>
      </w:r>
    </w:p>
    <w:p w:rsidR="00426D64" w:rsidRPr="003217AC" w:rsidRDefault="00426D64">
      <w:pPr>
        <w:numPr>
          <w:ilvl w:val="0"/>
          <w:numId w:val="7"/>
        </w:numPr>
      </w:pPr>
      <w:r w:rsidRPr="003217AC">
        <w:t xml:space="preserve">de kwartierschout brengt verslag uit van de sollicitatie te ’s-Gravenhage m.b.t. het afweren van zowel de ‘roode roede’, de dubbele koningsbede en het klein zegel en </w:t>
      </w:r>
      <w:r w:rsidRPr="003217AC">
        <w:lastRenderedPageBreak/>
        <w:t>men heeft ter plaatse een rekest gepresenteerd; omdat de Prins van Oranje in Groningen verbleef en er enige tijd zou blijven, zijn twee gedeputeerden uit het college namens de Meierij naar Groningen vertrokken om over de kwestie van de ‘roode roede’ te spreken met de prins.</w:t>
      </w:r>
    </w:p>
    <w:p w:rsidR="00426D64" w:rsidRPr="003217AC" w:rsidRDefault="00426D64">
      <w:pPr>
        <w:ind w:left="360"/>
      </w:pPr>
      <w:r w:rsidRPr="003217AC">
        <w:t>Hierop volgen de handtekeningen van de vertegenwoordigers. O.Th. de Visschere 1648.</w:t>
      </w:r>
    </w:p>
    <w:p w:rsidR="00426D64" w:rsidRPr="003217AC" w:rsidRDefault="00426D64">
      <w:pPr>
        <w:ind w:left="360"/>
      </w:pPr>
      <w:r w:rsidRPr="003217AC">
        <w:t xml:space="preserve">  </w:t>
      </w:r>
    </w:p>
    <w:p w:rsidR="00426D64" w:rsidRPr="003217AC" w:rsidRDefault="00426D64">
      <w:pPr>
        <w:pStyle w:val="Plattetekst"/>
      </w:pPr>
      <w:r w:rsidRPr="003217AC">
        <w:t>2415.4.8 – 10 oktober 1648 – te Helmond in de Wildeman – op aanschrijven van jonker Cornelis Proeningh kwartierschout – 32 personen</w:t>
      </w:r>
    </w:p>
    <w:p w:rsidR="00426D64" w:rsidRPr="003217AC" w:rsidRDefault="00426D64"/>
    <w:p w:rsidR="00426D64" w:rsidRPr="003217AC" w:rsidRDefault="00426D64">
      <w:r w:rsidRPr="003217AC">
        <w:t>agendapunten:</w:t>
      </w:r>
    </w:p>
    <w:p w:rsidR="00426D64" w:rsidRPr="003217AC" w:rsidRDefault="00426D64">
      <w:pPr>
        <w:numPr>
          <w:ilvl w:val="0"/>
          <w:numId w:val="8"/>
        </w:numPr>
      </w:pPr>
      <w:r w:rsidRPr="003217AC">
        <w:t>er wordt een plakkaat onder de aandacht gebracht dat eenieder wel zal kennen nl. over het onderhouden van het klein zegel voor de gehele meierij, maar het is door de SG in surseance gehouden en omdat het een zware last is voor de meierij zal men moeten solliciteren om het afgewend te krijgen – besloten wordt zich te vervoegen bij de andere kwartieren te ’s-Hertogenbosch als dit punt besproken wordt</w:t>
      </w:r>
    </w:p>
    <w:p w:rsidR="00426D64" w:rsidRPr="003217AC" w:rsidRDefault="00426D64">
      <w:pPr>
        <w:numPr>
          <w:ilvl w:val="0"/>
          <w:numId w:val="8"/>
        </w:numPr>
      </w:pPr>
      <w:r w:rsidRPr="003217AC">
        <w:t>de gecommitteerden brengen verslag uit van hun bespreking te ’s-Gravenhage aangaande de staat van het land en het rekest dat is ingediend wordt voorgelezen met de bijbehorende resolutie van 19 september die daarop gevolgd is</w:t>
      </w:r>
    </w:p>
    <w:p w:rsidR="00426D64" w:rsidRPr="003217AC" w:rsidRDefault="00426D64">
      <w:pPr>
        <w:numPr>
          <w:ilvl w:val="0"/>
          <w:numId w:val="8"/>
        </w:numPr>
      </w:pPr>
      <w:r w:rsidRPr="003217AC">
        <w:t>ook wordt een missive ter sprake gebracht van gouverneur Van Brederode van 15 juli 1648 gezonden aan de regeerders van het kwartier inzake de betaling van de karrenvrachten van de bagage naar Spa en naar Nuijs – in de marge: de karren die de gouverneur op 16 augustus 1647 heeft besteld blijken niet nodig geweest te zijn maar daarvoor in de plaats vraagt Brederode een behoorlijke som geld</w:t>
      </w:r>
    </w:p>
    <w:p w:rsidR="00426D64" w:rsidRPr="003217AC" w:rsidRDefault="00426D64">
      <w:pPr>
        <w:ind w:left="360"/>
      </w:pPr>
    </w:p>
    <w:p w:rsidR="00426D64" w:rsidRPr="003217AC" w:rsidRDefault="00426D64">
      <w:pPr>
        <w:ind w:left="360"/>
      </w:pPr>
      <w:r w:rsidRPr="003217AC">
        <w:t>O.Th. de Visschere 1648.</w:t>
      </w:r>
    </w:p>
    <w:p w:rsidR="00426D64" w:rsidRPr="003217AC" w:rsidRDefault="00426D64">
      <w:pPr>
        <w:ind w:left="360"/>
      </w:pPr>
      <w:r w:rsidRPr="003217AC">
        <w:t xml:space="preserve"> </w:t>
      </w:r>
    </w:p>
    <w:p w:rsidR="00426D64" w:rsidRPr="003217AC" w:rsidRDefault="00426D64">
      <w:pPr>
        <w:pStyle w:val="Plattetekst"/>
      </w:pPr>
      <w:r w:rsidRPr="003217AC">
        <w:t>2415.4.9 – 1 december 1648 – te Helmond in de Wildeman op aanschrijven van jonker Cornelis Proeningh kwartierschout – 27 personen</w:t>
      </w:r>
    </w:p>
    <w:p w:rsidR="00426D64" w:rsidRPr="003217AC" w:rsidRDefault="00426D64"/>
    <w:p w:rsidR="00426D64" w:rsidRPr="003217AC" w:rsidRDefault="00426D64">
      <w:r w:rsidRPr="003217AC">
        <w:t>agendapunten:</w:t>
      </w:r>
    </w:p>
    <w:p w:rsidR="00426D64" w:rsidRPr="003217AC" w:rsidRDefault="00426D64">
      <w:pPr>
        <w:numPr>
          <w:ilvl w:val="0"/>
          <w:numId w:val="9"/>
        </w:numPr>
      </w:pPr>
      <w:r w:rsidRPr="003217AC">
        <w:t>de afgevaardigden worden geïnformeerd over het feit dat over de meierij diverse ontvangers van geestelijke goederen, verpondingen en gemene middelen zijn aangesteld, waarvan de namen in een lijst staan opgegeven, waarmee duidelijk is dat de staat van de meierij die zal zijn zoals de SG zich dat voorstelt en dat daaromtrent nog wel ‘enige sollicitatie’ nodig zal zijn ‘tot meesten voordeele ende proffijte van desen quartiere’; de andere kwartieren hebben al afgevaardigden naar Den Haag gezonden; bovendien wordt voorgesteld te solliciteren in verband met de vergoeding van de karrendiensten; tenslotte wordt voorgesteld te solliciteren tot het afdoen der licenten van de beesten, boter, eigen gewas of anderszins waarvoor al kantoren zijn ingesteld.</w:t>
      </w:r>
    </w:p>
    <w:p w:rsidR="00426D64" w:rsidRPr="003217AC" w:rsidRDefault="00426D64">
      <w:pPr>
        <w:ind w:left="360"/>
      </w:pPr>
    </w:p>
    <w:p w:rsidR="00426D64" w:rsidRPr="003217AC" w:rsidRDefault="00426D64">
      <w:pPr>
        <w:ind w:left="360"/>
      </w:pPr>
      <w:r w:rsidRPr="003217AC">
        <w:t xml:space="preserve">Er worden in de marge geen besluiten aangegeven. O.Th de Visschere 1648. </w:t>
      </w:r>
    </w:p>
    <w:p w:rsidR="00426D64" w:rsidRPr="003217AC" w:rsidRDefault="00426D64"/>
    <w:p w:rsidR="00426D64" w:rsidRPr="003217AC" w:rsidRDefault="00426D64">
      <w:pPr>
        <w:pBdr>
          <w:bottom w:val="double" w:sz="6" w:space="1" w:color="auto"/>
        </w:pBdr>
      </w:pPr>
    </w:p>
    <w:p w:rsidR="00426D64" w:rsidRPr="003217AC" w:rsidRDefault="00426D64"/>
    <w:p w:rsidR="00426D64" w:rsidRPr="003217AC" w:rsidRDefault="00426D64"/>
    <w:p w:rsidR="00426D64" w:rsidRPr="003217AC" w:rsidRDefault="00426D64"/>
    <w:p w:rsidR="00426D64" w:rsidRPr="003217AC" w:rsidRDefault="00426D64"/>
    <w:p w:rsidR="00426D64" w:rsidRPr="003217AC" w:rsidRDefault="00426D64"/>
    <w:p w:rsidR="00426D64" w:rsidRPr="003217AC" w:rsidRDefault="00426D64"/>
    <w:p w:rsidR="00426D64" w:rsidRPr="003217AC" w:rsidRDefault="00426D64">
      <w:pPr>
        <w:rPr>
          <w:b/>
          <w:bCs/>
        </w:rPr>
      </w:pPr>
      <w:r w:rsidRPr="003217AC">
        <w:rPr>
          <w:b/>
          <w:bCs/>
        </w:rPr>
        <w:t>dienstjaar 1649</w:t>
      </w:r>
    </w:p>
    <w:p w:rsidR="00426D64" w:rsidRPr="003217AC" w:rsidRDefault="00426D64">
      <w:pPr>
        <w:rPr>
          <w:b/>
          <w:bCs/>
        </w:rPr>
      </w:pPr>
    </w:p>
    <w:p w:rsidR="00426D64" w:rsidRPr="003217AC" w:rsidRDefault="00426D64">
      <w:pPr>
        <w:rPr>
          <w:b/>
          <w:bCs/>
        </w:rPr>
      </w:pPr>
      <w:r w:rsidRPr="003217AC">
        <w:rPr>
          <w:b/>
          <w:bCs/>
        </w:rPr>
        <w:t>2415.5.1 – 2 januari 1649 – te Helmond in de Wildeman op aanschrijven van Sr. Nicolaes van de Sande secretaris te Sint Oedenrode in naam van de kwartierschout – 28 personen</w:t>
      </w:r>
    </w:p>
    <w:p w:rsidR="00426D64" w:rsidRPr="003217AC" w:rsidRDefault="00426D64"/>
    <w:p w:rsidR="00426D64" w:rsidRPr="003217AC" w:rsidRDefault="00426D64">
      <w:r w:rsidRPr="003217AC">
        <w:t>agendapunten:</w:t>
      </w:r>
    </w:p>
    <w:p w:rsidR="00426D64" w:rsidRPr="003217AC" w:rsidRDefault="00426D64">
      <w:pPr>
        <w:numPr>
          <w:ilvl w:val="0"/>
          <w:numId w:val="10"/>
        </w:numPr>
      </w:pPr>
      <w:r w:rsidRPr="003217AC">
        <w:t>verslag van mr. Laureijs Volders secretaris te Asten inzake de kosten voor het onderhoud van de ‘roode roede’ of landdrost en zijn luitenanten ter waarde van 1200 gulden</w:t>
      </w:r>
    </w:p>
    <w:p w:rsidR="00426D64" w:rsidRPr="003217AC" w:rsidRDefault="00426D64">
      <w:pPr>
        <w:numPr>
          <w:ilvl w:val="0"/>
          <w:numId w:val="10"/>
        </w:numPr>
      </w:pPr>
      <w:r w:rsidRPr="003217AC">
        <w:t xml:space="preserve"> aan gouverneur Van Brederode zal men een verering moeten doen vanwege het nieuwe jaar</w:t>
      </w:r>
    </w:p>
    <w:p w:rsidR="00426D64" w:rsidRPr="003217AC" w:rsidRDefault="00426D64">
      <w:pPr>
        <w:numPr>
          <w:ilvl w:val="0"/>
          <w:numId w:val="10"/>
        </w:numPr>
      </w:pPr>
      <w:r w:rsidRPr="003217AC">
        <w:t>iedereen in het kwartier zal zijn aandeel moeten geven in een bedrag van 3000 gulden aan verscheidene heren die in dienst van het kwartier hebben onderhandeld</w:t>
      </w:r>
    </w:p>
    <w:p w:rsidR="00426D64" w:rsidRPr="003217AC" w:rsidRDefault="00426D64">
      <w:pPr>
        <w:numPr>
          <w:ilvl w:val="0"/>
          <w:numId w:val="10"/>
        </w:numPr>
      </w:pPr>
      <w:r w:rsidRPr="003217AC">
        <w:t xml:space="preserve">de vernieuwing of renovatie van het plakkaat van 1628 betreffende beleningen en andere plakkaten betreffende bedelaars, vagabonden, landlopers etc. en dat niemand in de meierij onderdak mag verlenen aan deze figuren en ze zelfs geen aalmoezen mag geven </w:t>
      </w:r>
    </w:p>
    <w:p w:rsidR="00426D64" w:rsidRPr="003217AC" w:rsidRDefault="00426D64">
      <w:pPr>
        <w:numPr>
          <w:ilvl w:val="0"/>
          <w:numId w:val="10"/>
        </w:numPr>
      </w:pPr>
      <w:r w:rsidRPr="003217AC">
        <w:t>men zal klachten indienen inzake het ‘onbehoorlijk afvorderen’ van de tollen</w:t>
      </w:r>
    </w:p>
    <w:p w:rsidR="00426D64" w:rsidRPr="003217AC" w:rsidRDefault="00426D64">
      <w:pPr>
        <w:numPr>
          <w:ilvl w:val="0"/>
          <w:numId w:val="10"/>
        </w:numPr>
      </w:pPr>
      <w:r w:rsidRPr="003217AC">
        <w:t>tenslotte zal men gouverneur Van Brederode bidden af te zien van de levering van stro</w:t>
      </w:r>
    </w:p>
    <w:p w:rsidR="00426D64" w:rsidRPr="003217AC" w:rsidRDefault="00426D64">
      <w:pPr>
        <w:ind w:left="360"/>
      </w:pPr>
    </w:p>
    <w:p w:rsidR="00426D64" w:rsidRPr="003217AC" w:rsidRDefault="00426D64">
      <w:pPr>
        <w:ind w:left="360"/>
      </w:pPr>
      <w:r w:rsidRPr="003217AC">
        <w:t>Hierop volgt de besluitenlijst van de gecommitteerden:</w:t>
      </w:r>
    </w:p>
    <w:p w:rsidR="00426D64" w:rsidRPr="003217AC" w:rsidRDefault="00426D64">
      <w:pPr>
        <w:ind w:left="360"/>
      </w:pPr>
      <w:r w:rsidRPr="003217AC">
        <w:t xml:space="preserve">“Die comparanten des quartiers van Peelant gesien ende gehoort hebbende de resolutie ende schrijvens soo vanden Ho: Mo: heeren SG als Raede van Brabant der Vereenichde Nederlanden over het affdancken vanden landtdrost ende de ‘roode roede’ * vuytgevende ende door de gecommitteerden der meijerije van ’s-Hertogenbossche vuytgevoordert, oock gehoort de voors. ses articulen bij de gecommitteerden der vier quartieren binnen Oijsterwijck genoempt, hebben allen t’selve aengenomen ende sullen d’effect der selven naercoemen ende voldoen, accorderende de repartitie over de penningen daerbij gementioneert ende sullen de gecommitteerden van desen quartiere oock voorders innen ende vervoorderen de billetten der kerren ende wagendiensten als oick de tochtpeerden tott den jaere 1648 ende dyen vervolgens de goetdoeninge der selver voor de dorpen ende vlecken van desen quartiere versoecken ende voorders solliciteren het geene tot dienste ende voordeele van desen quartiere bevonden sal worden te behooren, daertoe de voorige gecommitteerde alnoch commiterende ende authoriserende promittentes et obligentes – O.Th. de Visschere .        </w:t>
      </w:r>
    </w:p>
    <w:p w:rsidR="00426D64" w:rsidRPr="003217AC" w:rsidRDefault="00426D64">
      <w:pPr>
        <w:ind w:left="360"/>
      </w:pPr>
    </w:p>
    <w:p w:rsidR="00426D64" w:rsidRPr="003217AC" w:rsidRDefault="00426D64">
      <w:pPr>
        <w:ind w:left="360"/>
      </w:pPr>
      <w:r w:rsidRPr="003217AC">
        <w:t>*de vraag is of we hier met twee functies te maken hebben landdrost én rode roede of gaat het om één functie bekend onder twee namen; het laatste zal blijken uit andere stukken?</w:t>
      </w:r>
    </w:p>
    <w:p w:rsidR="00426D64" w:rsidRPr="003217AC" w:rsidRDefault="00426D64">
      <w:pPr>
        <w:ind w:left="360"/>
      </w:pPr>
    </w:p>
    <w:p w:rsidR="00426D64" w:rsidRPr="003217AC" w:rsidRDefault="00426D64">
      <w:pPr>
        <w:pStyle w:val="Plattetekst"/>
        <w:rPr>
          <w:b w:val="0"/>
          <w:bCs w:val="0"/>
        </w:rPr>
      </w:pPr>
      <w:r w:rsidRPr="003217AC">
        <w:t>2415.5.2 – 12 januari 1649 – te Sint Oedenrode op aanschrijven van jonker Cornelis Prouning genoemd van Deventer – 17 personen</w:t>
      </w:r>
    </w:p>
    <w:p w:rsidR="00426D64" w:rsidRPr="003217AC" w:rsidRDefault="00426D64">
      <w:pPr>
        <w:pStyle w:val="Plattetekst"/>
        <w:rPr>
          <w:b w:val="0"/>
          <w:bCs w:val="0"/>
        </w:rPr>
      </w:pPr>
    </w:p>
    <w:p w:rsidR="00426D64" w:rsidRPr="003217AC" w:rsidRDefault="00426D64">
      <w:pPr>
        <w:pStyle w:val="Plattetekst"/>
        <w:rPr>
          <w:b w:val="0"/>
          <w:bCs w:val="0"/>
        </w:rPr>
      </w:pPr>
      <w:r w:rsidRPr="003217AC">
        <w:rPr>
          <w:b w:val="0"/>
          <w:bCs w:val="0"/>
        </w:rPr>
        <w:t>agendapunten:</w:t>
      </w:r>
    </w:p>
    <w:p w:rsidR="00426D64" w:rsidRPr="003217AC" w:rsidRDefault="00426D64">
      <w:pPr>
        <w:pStyle w:val="Plattetekst"/>
        <w:numPr>
          <w:ilvl w:val="0"/>
          <w:numId w:val="12"/>
        </w:numPr>
        <w:rPr>
          <w:b w:val="0"/>
          <w:bCs w:val="0"/>
        </w:rPr>
      </w:pPr>
      <w:r w:rsidRPr="003217AC">
        <w:rPr>
          <w:b w:val="0"/>
          <w:bCs w:val="0"/>
        </w:rPr>
        <w:t>volgens commissie van het kwartier, uitgezonderd het dorp Asten, is de kwartierschout op 7 december 1648 naar Den Haag gereisd en aldaar aangekomen heeft hij geconstateerd dat de functie van landdrost van de meierij of rode roede ten einde raakt alhoewel dit punt nog is aangehouden</w:t>
      </w:r>
    </w:p>
    <w:p w:rsidR="00426D64" w:rsidRPr="003217AC" w:rsidRDefault="00426D64">
      <w:pPr>
        <w:pStyle w:val="Plattetekst"/>
        <w:numPr>
          <w:ilvl w:val="0"/>
          <w:numId w:val="12"/>
        </w:numPr>
        <w:rPr>
          <w:b w:val="0"/>
          <w:bCs w:val="0"/>
        </w:rPr>
      </w:pPr>
      <w:r w:rsidRPr="003217AC">
        <w:rPr>
          <w:b w:val="0"/>
          <w:bCs w:val="0"/>
        </w:rPr>
        <w:t>hij heeft ook bereikt dat invoering van het klein zegel is aangehouden op de agenda</w:t>
      </w:r>
    </w:p>
    <w:p w:rsidR="00426D64" w:rsidRPr="003217AC" w:rsidRDefault="00426D64">
      <w:pPr>
        <w:pStyle w:val="Plattetekst"/>
        <w:numPr>
          <w:ilvl w:val="0"/>
          <w:numId w:val="12"/>
        </w:numPr>
        <w:rPr>
          <w:b w:val="0"/>
          <w:bCs w:val="0"/>
        </w:rPr>
      </w:pPr>
      <w:r w:rsidRPr="003217AC">
        <w:rPr>
          <w:b w:val="0"/>
          <w:bCs w:val="0"/>
        </w:rPr>
        <w:t>vertoont vervolgens een verslag van de vergadering van de vier kwartieren dd. 5 januari 1649 inzake de beveiliging van de wegen en straten, van passanten en kooplieden en t.a.v. de uitroeiing van bedelaars en vagabonden</w:t>
      </w:r>
    </w:p>
    <w:p w:rsidR="00426D64" w:rsidRPr="003217AC" w:rsidRDefault="00426D64">
      <w:pPr>
        <w:pStyle w:val="Plattetekst"/>
        <w:numPr>
          <w:ilvl w:val="0"/>
          <w:numId w:val="12"/>
        </w:numPr>
        <w:rPr>
          <w:b w:val="0"/>
          <w:bCs w:val="0"/>
        </w:rPr>
      </w:pPr>
      <w:r w:rsidRPr="003217AC">
        <w:rPr>
          <w:b w:val="0"/>
          <w:bCs w:val="0"/>
        </w:rPr>
        <w:t>een missive van de hoogschout van ’s-Hertogenbosch, die overigens is aangehouden</w:t>
      </w:r>
    </w:p>
    <w:p w:rsidR="00426D64" w:rsidRPr="003217AC" w:rsidRDefault="00426D64">
      <w:pPr>
        <w:pStyle w:val="Plattetekst"/>
        <w:numPr>
          <w:ilvl w:val="0"/>
          <w:numId w:val="12"/>
        </w:numPr>
        <w:rPr>
          <w:b w:val="0"/>
          <w:bCs w:val="0"/>
        </w:rPr>
      </w:pPr>
      <w:r w:rsidRPr="003217AC">
        <w:rPr>
          <w:b w:val="0"/>
          <w:bCs w:val="0"/>
        </w:rPr>
        <w:t>men heeft de lijsten gekregen van de karren in het kader van bewezen dienst als ook die van de trekpaarden</w:t>
      </w:r>
    </w:p>
    <w:p w:rsidR="00426D64" w:rsidRPr="003217AC" w:rsidRDefault="00426D64">
      <w:pPr>
        <w:pStyle w:val="Plattetekst"/>
        <w:numPr>
          <w:ilvl w:val="0"/>
          <w:numId w:val="12"/>
        </w:numPr>
        <w:rPr>
          <w:b w:val="0"/>
          <w:bCs w:val="0"/>
        </w:rPr>
      </w:pPr>
      <w:r w:rsidRPr="003217AC">
        <w:rPr>
          <w:b w:val="0"/>
          <w:bCs w:val="0"/>
        </w:rPr>
        <w:t>voorts benoemt men auditeurs voor het afhoren van de rekening in de personen van mr. Nicolaas van de Sande schout van Erp en Veghel en secretaris van Sint Oedenrode, Hendrik Dirk de Greeff schout van Nuenen, sr. Laureijs Volders secretaris te Asten, sr. Bartholomeus van Heessel secretaris te Aarle en Frans Pompen schepen te Leende</w:t>
      </w:r>
    </w:p>
    <w:p w:rsidR="00426D64" w:rsidRPr="003217AC" w:rsidRDefault="00426D64">
      <w:pPr>
        <w:pStyle w:val="Plattetekst"/>
        <w:numPr>
          <w:ilvl w:val="0"/>
          <w:numId w:val="12"/>
        </w:numPr>
        <w:rPr>
          <w:b w:val="0"/>
          <w:bCs w:val="0"/>
        </w:rPr>
      </w:pPr>
      <w:r w:rsidRPr="003217AC">
        <w:rPr>
          <w:b w:val="0"/>
          <w:bCs w:val="0"/>
        </w:rPr>
        <w:t>vervolgens is het punt ingebracht van een reis naar Bommel waar de heren gedeputeerden van Gelderland zullen zijn om met hen te spreken over de gemene middelen en verponding en of de Brabantse lijst gehanteerd kan worden en dit gesprek dient gevolgd te worden door een bezoek aan Den Haag om een gunstige tax af te dwingen voor de meierij, waartoe van Leefdael wordt gekozen om dit te doen</w:t>
      </w:r>
    </w:p>
    <w:p w:rsidR="00426D64" w:rsidRPr="003217AC" w:rsidRDefault="00426D64">
      <w:pPr>
        <w:pStyle w:val="Plattetekst"/>
        <w:ind w:left="360"/>
        <w:rPr>
          <w:b w:val="0"/>
          <w:bCs w:val="0"/>
        </w:rPr>
      </w:pPr>
    </w:p>
    <w:p w:rsidR="00426D64" w:rsidRPr="003217AC" w:rsidRDefault="00426D64">
      <w:pPr>
        <w:pStyle w:val="Plattetekst"/>
        <w:ind w:left="360"/>
        <w:rPr>
          <w:b w:val="0"/>
          <w:bCs w:val="0"/>
        </w:rPr>
      </w:pPr>
      <w:r w:rsidRPr="003217AC">
        <w:rPr>
          <w:b w:val="0"/>
          <w:bCs w:val="0"/>
        </w:rPr>
        <w:t>O. Th. de Visschere griffier 1649</w:t>
      </w:r>
    </w:p>
    <w:p w:rsidR="00426D64" w:rsidRPr="003217AC" w:rsidRDefault="00426D64">
      <w:pPr>
        <w:pStyle w:val="Plattetekst"/>
        <w:ind w:left="360"/>
      </w:pPr>
      <w:r w:rsidRPr="003217AC">
        <w:rPr>
          <w:b w:val="0"/>
          <w:bCs w:val="0"/>
        </w:rPr>
        <w:t xml:space="preserve"> </w:t>
      </w:r>
    </w:p>
    <w:p w:rsidR="00426D64" w:rsidRPr="003217AC" w:rsidRDefault="00426D64">
      <w:pPr>
        <w:pStyle w:val="Plattetekst"/>
        <w:rPr>
          <w:b w:val="0"/>
          <w:bCs w:val="0"/>
        </w:rPr>
      </w:pPr>
      <w:r w:rsidRPr="003217AC">
        <w:t>2415.5.3 – 11 februari 1649 – te Helmond in de Wildeman op aanschrijven van jonker Cornelis Proeningh hoofdschout van het kwartier Peelland – 30 personen</w:t>
      </w:r>
    </w:p>
    <w:p w:rsidR="00426D64" w:rsidRPr="003217AC" w:rsidRDefault="00426D64">
      <w:pPr>
        <w:pStyle w:val="Plattetekst"/>
        <w:rPr>
          <w:b w:val="0"/>
          <w:bCs w:val="0"/>
        </w:rPr>
      </w:pPr>
    </w:p>
    <w:p w:rsidR="00426D64" w:rsidRPr="003217AC" w:rsidRDefault="00426D64">
      <w:pPr>
        <w:pStyle w:val="Plattetekst"/>
        <w:rPr>
          <w:b w:val="0"/>
          <w:bCs w:val="0"/>
        </w:rPr>
      </w:pPr>
      <w:r w:rsidRPr="003217AC">
        <w:rPr>
          <w:b w:val="0"/>
          <w:bCs w:val="0"/>
        </w:rPr>
        <w:t>agendapunten:</w:t>
      </w:r>
    </w:p>
    <w:p w:rsidR="00426D64" w:rsidRPr="003217AC" w:rsidRDefault="00426D64">
      <w:pPr>
        <w:pStyle w:val="Plattetekst"/>
        <w:numPr>
          <w:ilvl w:val="0"/>
          <w:numId w:val="13"/>
        </w:numPr>
        <w:rPr>
          <w:b w:val="0"/>
          <w:bCs w:val="0"/>
        </w:rPr>
      </w:pPr>
      <w:r w:rsidRPr="003217AC">
        <w:rPr>
          <w:b w:val="0"/>
          <w:bCs w:val="0"/>
        </w:rPr>
        <w:t xml:space="preserve">hoofdschout en griffier melden dat ze een brief hebben ontvangen van gouverneur van Brederode uit ’s-Hertogenbosch om op 30 januari aldaar te verschijnen om accoord te gaan met een bedrag van 300 gulden per maand, dat destijds ook de heer baron van Grobbendonk in tijd van oorlog en vrede ontving; zij hebben hierover geen uitspraak gedaan  - in de marge: men wil eerst ruggespraak met elk dorp en vervolgens overleg met de andere kwartieren in deze zaak </w:t>
      </w:r>
    </w:p>
    <w:p w:rsidR="00426D64" w:rsidRPr="003217AC" w:rsidRDefault="00426D64">
      <w:pPr>
        <w:pStyle w:val="Plattetekst"/>
        <w:numPr>
          <w:ilvl w:val="0"/>
          <w:numId w:val="13"/>
        </w:numPr>
        <w:rPr>
          <w:b w:val="0"/>
          <w:bCs w:val="0"/>
        </w:rPr>
      </w:pPr>
      <w:r w:rsidRPr="003217AC">
        <w:rPr>
          <w:b w:val="0"/>
          <w:bCs w:val="0"/>
        </w:rPr>
        <w:t>men wil tevens ontlast worden van de levering van stro – ook hierover wenst men nader overleg</w:t>
      </w:r>
    </w:p>
    <w:p w:rsidR="00426D64" w:rsidRPr="003217AC" w:rsidRDefault="00426D64">
      <w:pPr>
        <w:pStyle w:val="Plattetekst"/>
        <w:rPr>
          <w:b w:val="0"/>
          <w:bCs w:val="0"/>
        </w:rPr>
      </w:pPr>
    </w:p>
    <w:p w:rsidR="00426D64" w:rsidRPr="003217AC" w:rsidRDefault="00426D64">
      <w:pPr>
        <w:pStyle w:val="Plattetekst"/>
        <w:rPr>
          <w:b w:val="0"/>
          <w:bCs w:val="0"/>
        </w:rPr>
      </w:pPr>
      <w:r w:rsidRPr="003217AC">
        <w:rPr>
          <w:b w:val="0"/>
          <w:bCs w:val="0"/>
        </w:rPr>
        <w:t>Destijds zijn gecommitteerden aangesteld om de staat van het land verder te bespreken, maar men heeft geconstateerd dat hier geen voordeel te halen valt; de commissie wordt opgeheven. In dat kader verblijft overigens de heer van Asten, een van de vier afgevaardigden, nog wel in Den Haag maar men zal hem adviseren, zich te schikken naar bovengenoemde resolutie, om grote onkosten verder te voorkomen.</w:t>
      </w:r>
    </w:p>
    <w:p w:rsidR="00426D64" w:rsidRPr="003217AC" w:rsidRDefault="00426D64">
      <w:pPr>
        <w:pStyle w:val="Plattetekst"/>
        <w:rPr>
          <w:b w:val="0"/>
          <w:bCs w:val="0"/>
        </w:rPr>
      </w:pPr>
    </w:p>
    <w:p w:rsidR="00426D64" w:rsidRPr="003217AC" w:rsidRDefault="00426D64">
      <w:pPr>
        <w:pStyle w:val="Plattetekst"/>
        <w:rPr>
          <w:b w:val="0"/>
          <w:bCs w:val="0"/>
        </w:rPr>
      </w:pPr>
      <w:r w:rsidRPr="003217AC">
        <w:rPr>
          <w:b w:val="0"/>
          <w:bCs w:val="0"/>
        </w:rPr>
        <w:t xml:space="preserve">O. Th. de Visschere 1649 </w:t>
      </w:r>
    </w:p>
    <w:p w:rsidR="00426D64" w:rsidRPr="003217AC" w:rsidRDefault="00426D64">
      <w:pPr>
        <w:pStyle w:val="Plattetekst"/>
        <w:rPr>
          <w:b w:val="0"/>
          <w:bCs w:val="0"/>
        </w:rPr>
      </w:pPr>
    </w:p>
    <w:p w:rsidR="00426D64" w:rsidRPr="003217AC" w:rsidRDefault="00426D64">
      <w:pPr>
        <w:pStyle w:val="Plattetekst"/>
        <w:rPr>
          <w:b w:val="0"/>
          <w:bCs w:val="0"/>
        </w:rPr>
      </w:pPr>
      <w:r w:rsidRPr="003217AC">
        <w:t>2415.5.4 – 24 februari 1649 – te Helmond in de Wildeman op aanschrijven van jonker Proeningh van Deventer – 30 personen</w:t>
      </w:r>
    </w:p>
    <w:p w:rsidR="00426D64" w:rsidRPr="003217AC" w:rsidRDefault="00426D64">
      <w:pPr>
        <w:pStyle w:val="Plattetekst"/>
        <w:rPr>
          <w:b w:val="0"/>
          <w:bCs w:val="0"/>
        </w:rPr>
      </w:pPr>
    </w:p>
    <w:p w:rsidR="00426D64" w:rsidRPr="003217AC" w:rsidRDefault="00426D64">
      <w:pPr>
        <w:pStyle w:val="Plattetekst"/>
        <w:rPr>
          <w:b w:val="0"/>
          <w:bCs w:val="0"/>
        </w:rPr>
      </w:pPr>
      <w:r w:rsidRPr="003217AC">
        <w:rPr>
          <w:b w:val="0"/>
          <w:bCs w:val="0"/>
        </w:rPr>
        <w:t>agendapunten en ingebrachte stukken:</w:t>
      </w:r>
    </w:p>
    <w:p w:rsidR="00426D64" w:rsidRPr="003217AC" w:rsidRDefault="00426D64">
      <w:pPr>
        <w:pStyle w:val="Plattetekst"/>
        <w:numPr>
          <w:ilvl w:val="0"/>
          <w:numId w:val="14"/>
        </w:numPr>
        <w:rPr>
          <w:b w:val="0"/>
          <w:bCs w:val="0"/>
        </w:rPr>
      </w:pPr>
      <w:r w:rsidRPr="003217AC">
        <w:rPr>
          <w:b w:val="0"/>
          <w:bCs w:val="0"/>
        </w:rPr>
        <w:t>brief van 15 februari vanuit ’s-Gravenhage van Wilhelm van Outelair aan de regeerders van Peelland met de volgende inhoud: “Alsoo hier gearriveert sijnde hebbe bevonden dat de gewesene landtdrost Ravenwaije wederom grote instantie was doende omme bij provisie alnoch te werden gecontinueert in sijne bedieninge onder pretext dat die vant Marquisaet van Bergen opten Soom insgelijcx hadden versocht ontlastinge vanden landtdrost aldaer, ende dat haer Ho: Mo: op henne requesten hadden verstaen dat alvorens in het versouck te treden, sij luijden souden moeten uytbrengen seecker acte van verbant als de secretaris van de Sande breeder sal connen rapporteren ende hebben haer Ho: Mo: bij haere voors. resolutie mede versocht den Ed: Raede van Staete datse die van de meijerije gelijcke acte souden uytbrengen, onder welck pretext den voirs. Ravenswaije was aenhoudende tot continuatie van sijn ampt als voorseijt is, dan om tselve te voorcomen ende sijn dessijnen promptelyck aff te snijden, soo hebbe ick uyt den naem van onsen quartiere beneffens de andere gecommitteerde vande drije andere quartieren de bovengemelte acte geteeckent als bij de neffens gaende copije sullen kunnen sien, de welcke met den voirs. secretaris van der Sande hebbe willen overseijnden in seeckerheijt, ten eijnde de selve bij U.E. op het alderspoedichsten werde geratificeert, sulcks bij dandere quartieren mede sal geschieden, volgens de naerdere resolutie van haer Ho: Mo: dat bij den gemelten landtdrost alnoch wert gehouden voor gelicentieert, mits dat de voirs. ratificatie op onse acte moet volgen ende is bij die vant voors. marquisaet daerover met fameuse rechtsgeleerden alhier geadviseert, die verstaen dat men de meer gemelte acte sonder swaricheijt mach teeckenen, om redenen dat men sich niet meer en verbint als naer rechten schuldich is te doen, biddende oversulcks ten eijnde de voors. ratificatie op het alderspoedichste beneffens de voirs. acte mach werden herschreven, ende geteeckent ende mij toegesonden, dewijle tselve sal strecken tot merckelyck voordeel van de meijerije, hier mede eijndende ende U. Ed: altesamen bevelende in de protectie des Almogende sal blijven</w:t>
      </w:r>
    </w:p>
    <w:p w:rsidR="00426D64" w:rsidRPr="003217AC" w:rsidRDefault="00426D64">
      <w:pPr>
        <w:pStyle w:val="Plattetekst"/>
        <w:ind w:left="360"/>
        <w:rPr>
          <w:b w:val="0"/>
          <w:bCs w:val="0"/>
        </w:rPr>
      </w:pPr>
      <w:r w:rsidRPr="003217AC">
        <w:rPr>
          <w:b w:val="0"/>
          <w:bCs w:val="0"/>
        </w:rPr>
        <w:t>Ed. erentfeste ende seer discrete heeren ende regeerderen</w:t>
      </w:r>
    </w:p>
    <w:p w:rsidR="00426D64" w:rsidRPr="003217AC" w:rsidRDefault="00426D64">
      <w:pPr>
        <w:pStyle w:val="Plattetekst"/>
        <w:ind w:left="360"/>
        <w:rPr>
          <w:b w:val="0"/>
          <w:bCs w:val="0"/>
        </w:rPr>
      </w:pPr>
      <w:r w:rsidRPr="003217AC">
        <w:rPr>
          <w:b w:val="0"/>
          <w:bCs w:val="0"/>
        </w:rPr>
        <w:t xml:space="preserve">U. Ed: seer geaffectioneerden ten dienste Wilhelm van Outelair – sGravenhaege den 15 february </w:t>
      </w:r>
      <w:smartTag w:uri="urn:schemas-microsoft-com:office:smarttags" w:element="metricconverter">
        <w:smartTagPr>
          <w:attr w:name="ProductID" w:val="1649”"/>
        </w:smartTagPr>
        <w:r w:rsidRPr="003217AC">
          <w:rPr>
            <w:b w:val="0"/>
            <w:bCs w:val="0"/>
          </w:rPr>
          <w:t>1649”</w:t>
        </w:r>
      </w:smartTag>
      <w:r w:rsidRPr="003217AC">
        <w:rPr>
          <w:b w:val="0"/>
          <w:bCs w:val="0"/>
        </w:rPr>
        <w:t xml:space="preserve">.  </w:t>
      </w:r>
    </w:p>
    <w:p w:rsidR="00426D64" w:rsidRPr="003217AC" w:rsidRDefault="00426D64"/>
    <w:p w:rsidR="00426D64" w:rsidRPr="003217AC" w:rsidRDefault="00426D64">
      <w:pPr>
        <w:numPr>
          <w:ilvl w:val="0"/>
          <w:numId w:val="14"/>
        </w:numPr>
      </w:pPr>
      <w:r w:rsidRPr="003217AC">
        <w:t>Voorgelezen is een extract uit de resoluties van de SG met de volgende inhoud: “ Veneris den 12</w:t>
      </w:r>
      <w:r w:rsidRPr="003217AC">
        <w:rPr>
          <w:vertAlign w:val="superscript"/>
        </w:rPr>
        <w:t>e</w:t>
      </w:r>
      <w:r w:rsidRPr="003217AC">
        <w:t xml:space="preserve"> february 1649 – Is gehoort trapport vanden heeren Gent, de Witte, Renswoude ende Eijssinge haer Ho: Mo: gedeputeerden in crachte van der seker resolutie van gisteren gevisiteert ende geexamineert hebbende de missive vanden Raedt van State in dato 5 deses, als oock de bijlagen daer beneffens aen haer Ho: Mo: gesonden, mitsgaders de requeste ende remonstrantie aen haere Ho: Mo: directelyck ende immediatelyck gisteren gepresenteert ende over alle tselfde in conferentie geweest met gecommitteerden uyt den gemelten Raect van State raeckende t’affschaffen vande lantdrost Ravenswaij ende die vant Marquisaet van Bergen op Zoom respective ter eenre ende de verseeckeringe van de passanten ende repassanten als oock der selver goederen, mitsgaders beschut ende bescherm vande predicanten vanden predicanten, voorlesers, costers, schoolmeesters ende alle andere persoonen van de gereformeerde religie in de voors. respective quartieren.</w:t>
      </w:r>
    </w:p>
    <w:p w:rsidR="00426D64" w:rsidRPr="003217AC" w:rsidRDefault="00426D64">
      <w:pPr>
        <w:ind w:left="708"/>
      </w:pPr>
      <w:r w:rsidRPr="003217AC">
        <w:t>Waerop gedelibereert sijnde hebben haer Ho: Mo: de opgemelte heeren der selver gedeputeerden bedanckt over ende ter saecke vande moyte by hun genomen ende is voorts goetgevonden ende verstaen de voorn .twee respective acten deene van weghe het opgemelte Marquisaet mits desen aen te nemen ende werden de respective hie rbevoren aengestelde drossaerden onder beneficie van deselve acten gehouden voor gelicencieert, des blijven de aenwesende gecommitteerden soo van wegen de meeropgemelte meijerije, als oock het Marquisaet respective gehouden gelijck hun expresselyck gelast wort mits desen, dat sy respectivelyck binnen den tijt van drie maenden de voors. acten sullen moeten doe approberen ende ratificeren by hunne respective principalen ende commitenten, blijvende ondertusschen dien onvermindert effect van dien in sijn geheel ende van waerde – was geparapheert Jacob Vet lager stont accordeert met tvoors. register ende was onderteeckent Corn. Musch”.</w:t>
      </w:r>
    </w:p>
    <w:p w:rsidR="00426D64" w:rsidRPr="003217AC" w:rsidRDefault="00426D64"/>
    <w:p w:rsidR="00426D64" w:rsidRPr="003217AC" w:rsidRDefault="00426D64">
      <w:pPr>
        <w:numPr>
          <w:ilvl w:val="0"/>
          <w:numId w:val="14"/>
        </w:numPr>
      </w:pPr>
      <w:r w:rsidRPr="003217AC">
        <w:t>Allen den ghenen die desen onse letteren sullen worden gethoont Saluijt – Wij desen onderteeckent gecommitteerde der vier respective quartieren van de meijerije van sHertogenbosch belooven gelijck wij belooven midts desen in gevolge van haer Ho: Mo: resolutie in dato den 26</w:t>
      </w:r>
      <w:r w:rsidRPr="003217AC">
        <w:rPr>
          <w:vertAlign w:val="superscript"/>
        </w:rPr>
        <w:t>e</w:t>
      </w:r>
      <w:r w:rsidRPr="003217AC">
        <w:t xml:space="preserve">  ende 27</w:t>
      </w:r>
      <w:r w:rsidRPr="003217AC">
        <w:rPr>
          <w:vertAlign w:val="superscript"/>
        </w:rPr>
        <w:t>e</w:t>
      </w:r>
      <w:r w:rsidRPr="003217AC">
        <w:t xml:space="preserve">  january 1649, sorge te sullen dragen ende bevoorderen dat een yeder frequenterende de gemelte meijerije vreedsamentlyck ende ongemolesteert bij dage ende bij nachte met sijne bijhebbende goederen, carossen , wagens, peerden ende bagagie sal mogen gaen passeren ende repasseren over velden ende wegen sonder eenichsints verhindert gemolesteert geplundert oft geexactioneert te worden in eeniger manieren. Oock belooven wij van wegen onse principale, ende verbinden bij dese dat wij de predicanten, voorlesers, custers, ende alle andere persoonen van de gereformeerde religie sijnde, daervan professie doende, ofte de selvige toegedaen wesende, t’allen tijden sullen protegeren ende beschermen tegens allen overlast ende gewelt, in voegen dat de goede luijden daervan sullen clachteloos gehouden ende des vermaent sijnde schadeloos gestelt worden, sonder oppositie ter contrarie. Tot naercominge vandien ons ende onse principalen subjecterende de judicature vanden Ed: Rade van State der Vereenichde Nederlanden, omme bij non prestatie van dese onse belooffde daer nevens metter daet te werden geexecuteert – actum in ‘sGravenhage den iii</w:t>
      </w:r>
      <w:r w:rsidRPr="003217AC">
        <w:rPr>
          <w:vertAlign w:val="superscript"/>
        </w:rPr>
        <w:t>en</w:t>
      </w:r>
      <w:r w:rsidRPr="003217AC">
        <w:t xml:space="preserve"> february </w:t>
      </w:r>
      <w:smartTag w:uri="urn:schemas-microsoft-com:office:smarttags" w:element="metricconverter">
        <w:smartTagPr>
          <w:attr w:name="ProductID" w:val="1649 in"/>
        </w:smartTagPr>
        <w:r w:rsidRPr="003217AC">
          <w:t>1649 in</w:t>
        </w:r>
      </w:smartTag>
      <w:r w:rsidRPr="003217AC">
        <w:t xml:space="preserve"> oirconde ende lager stont voor Kempelant ende was onderteeckent H. Bergaigne, voor Peelant Wilhelm van Outelair, voort quartier van Oisterwyck deselve ende voor Maeslandt H. van Lent.</w:t>
      </w:r>
    </w:p>
    <w:p w:rsidR="00426D64" w:rsidRPr="003217AC" w:rsidRDefault="00426D64">
      <w:pPr>
        <w:ind w:left="708"/>
      </w:pPr>
    </w:p>
    <w:p w:rsidR="00426D64" w:rsidRPr="003217AC" w:rsidRDefault="00426D64">
      <w:pPr>
        <w:ind w:left="708"/>
      </w:pPr>
      <w:r w:rsidRPr="003217AC">
        <w:t>Wij respective regeerderen des quartiers van Peelant gesien dese bovenstaende copie van verbant bij onsen gecommitteerden uyt onsen name onderteeckent ratificeren ende den selven onsen gecommitteerden indemneren gelijck wij ratificeren ende indemneren bij desen – t’oirconde van dien hebben wij onse ratificatie ende indemnatie by onsen greffier vanden quartiere doen onderteeckenen</w:t>
      </w:r>
    </w:p>
    <w:p w:rsidR="00426D64" w:rsidRPr="003217AC" w:rsidRDefault="00426D64"/>
    <w:p w:rsidR="00426D64" w:rsidRPr="003217AC" w:rsidRDefault="00426D64">
      <w:pPr>
        <w:numPr>
          <w:ilvl w:val="0"/>
          <w:numId w:val="14"/>
        </w:numPr>
      </w:pPr>
      <w:r w:rsidRPr="003217AC">
        <w:t>Extract uit de resoluties van de SG van mercury den 3</w:t>
      </w:r>
      <w:r w:rsidRPr="003217AC">
        <w:rPr>
          <w:vertAlign w:val="superscript"/>
        </w:rPr>
        <w:t>e</w:t>
      </w:r>
      <w:r w:rsidRPr="003217AC">
        <w:t xml:space="preserve"> february 1649; </w:t>
      </w:r>
    </w:p>
    <w:p w:rsidR="00426D64" w:rsidRPr="003217AC" w:rsidRDefault="00426D64">
      <w:pPr>
        <w:ind w:left="708"/>
      </w:pPr>
      <w:r w:rsidRPr="003217AC">
        <w:t>“Is ter vergadering gelesen het advis des Raedts van State geformeert alhier inden Hage de 27</w:t>
      </w:r>
      <w:r w:rsidRPr="003217AC">
        <w:rPr>
          <w:vertAlign w:val="superscript"/>
        </w:rPr>
        <w:t>e</w:t>
      </w:r>
      <w:r w:rsidRPr="003217AC">
        <w:t xml:space="preserve"> january lestleden tot voldoeninge van haer Ho: Mo: resolutie vanden 3</w:t>
      </w:r>
      <w:r w:rsidRPr="003217AC">
        <w:rPr>
          <w:vertAlign w:val="superscript"/>
        </w:rPr>
        <w:t>e</w:t>
      </w:r>
      <w:r w:rsidRPr="003217AC">
        <w:t xml:space="preserve"> december 1648 raeckende het invoeren van den veertichsten ende tachentichsten penninck van alle vercofte ofte vervreemde onse goederen in de quartieren resorterende onder de generaliteijt, houdende effect dat den welgem: Raedt soude duncken, dewijle men in voorhebbens is om de gemeene middelen ende de verpondinge in de quartieren van Brabant mede in te voeren ende dat haer Ho: Mo: weten datter seer beswaerlyck valt veele belastinge tseffens te doen, gelijck overal de middelen bij gedeelten ende stuckgewijse ingevoert sijn, dat daeromme oock soude mogen noch uytgestelt worden om te resolveren op den eene off den anderen opheeff deser penningen op de vercofte oft vervreemde goederen te stellen, tot dat de gemeene middelen ende verpondinge volcomen in train sullen sijn. Waerop gedelibereert ende gelet sijnde op het voors. advis, is desniettemin goetgevonden ende verstaen mits desen te versoucken ende te authoriseren den meergemelten Raedt van State om in de quartieren van Brabant Vlaenderen ende andere resorterende onder de generaliteijt bij provisie in te voeren ende te doen heffen den veertichsten penninck van alle collaterale successien ende den vijftichsten penninck van alle vercofte ende vervreemde vaste goederen tot beneficie van slants middelen ende incompste – was geparapheert Bouchorst – lager stont accordeert met tvoors. register ende was onderteeckent Corn. Musch”.</w:t>
      </w:r>
    </w:p>
    <w:p w:rsidR="00426D64" w:rsidRPr="003217AC" w:rsidRDefault="00426D64">
      <w:pPr>
        <w:ind w:left="708"/>
      </w:pPr>
    </w:p>
    <w:p w:rsidR="00426D64" w:rsidRPr="003217AC" w:rsidRDefault="00426D64">
      <w:pPr>
        <w:numPr>
          <w:ilvl w:val="0"/>
          <w:numId w:val="14"/>
        </w:numPr>
      </w:pPr>
      <w:r w:rsidRPr="003217AC">
        <w:t>“Geproponeert, gesien ende gehoort bij de comparanten des quartiers van Peelant d’acte van verbant van 3 february 1649 bij de gecommitteerde van de meijerije geteeckent ende gepasseert over het ontslaen ende licentieren van den landtdrost Ravenswaij; gesien oock d’acte van resolutie vande Ho: Mo: heeren SG vandeen 12</w:t>
      </w:r>
      <w:r w:rsidRPr="003217AC">
        <w:rPr>
          <w:vertAlign w:val="superscript"/>
        </w:rPr>
        <w:t>e</w:t>
      </w:r>
      <w:r w:rsidRPr="003217AC">
        <w:t xml:space="preserve"> february daernaer daerop gevolcht waerbij die van de meijerije 3 maenden tijt wort gegeven tot ratificatie van de vs. acte van verbant ende die comparanten bevindende dat de selve acte over eenige pointen dienden geinterpreteert ende principalen op dit point als volcht in voegen dat de goede luijden daervan sullen clachteloos gehouden ende des vermaent sijnde schadeloos gestelt worden sonder oppositie ter contrarie oft daerbij niet verstaen en wort dat den geene eenigen overlast overcomen eer men hem gehouden is schadeloos te houden, sulcx ierst aen de gemeijnte oft regeerders sal moeten hebben aengegeven, om den selven alsoo te assisteeren ende de quaetdoenders te vervolgen ende om gestraft te worden apprehenderende volgens haere Ho: Mo: placcaeten ende sulcx gedaen wesende ende daervan gebleeken sijnde oft die gemeijnten alsdan daermede niet en sullen gestaen sonder voordere reparatie oft vergoedinge te sijn gehouden, metten alderiersten door den greffier te schrijven aenden heere van Asten apparentelick noch inden Haege vacerende, bij requeste daerover te presenteren die vs. interpretatie aen haere Ho: Mo: te versoecken, om de selve gesien ende gehoort over de vs. ratificatie te resolveren naer behooren, ondertusschen regard nemende dat de vs. resolutie van haer Ho: Mo: van den 12</w:t>
      </w:r>
      <w:r w:rsidRPr="003217AC">
        <w:rPr>
          <w:vertAlign w:val="superscript"/>
        </w:rPr>
        <w:t>e</w:t>
      </w:r>
      <w:r w:rsidRPr="003217AC">
        <w:t xml:space="preserve"> february worde gehouden in staet naer inhout der selver, daertoe die vermelte heere van Asten alnoch committeren ende authoriserende pro mittentes et obligentes etc. van welcke interpretatie desen quartiere sal moeten worden gedaen rapport; voorders hebben die comparanten tot sollicitatie over ’t maecken van den staet vant lant als andersints t’geene tot voordeele vanden quartiere sal worden bevonden neffens den heere van Asten is gecommitteert den heere van Waelwijck”.</w:t>
      </w:r>
    </w:p>
    <w:p w:rsidR="00426D64" w:rsidRPr="003217AC" w:rsidRDefault="00426D64"/>
    <w:p w:rsidR="00426D64" w:rsidRPr="003217AC" w:rsidRDefault="00426D64">
      <w:pPr>
        <w:numPr>
          <w:ilvl w:val="0"/>
          <w:numId w:val="14"/>
        </w:numPr>
      </w:pPr>
      <w:r w:rsidRPr="003217AC">
        <w:t>Hierop volgt een extract uit de propositie en resolutie van het kwartier van de vergadering van 24 februari luidende als volgt: “Voorts alsoo in de vergaderinge gehouden den xi</w:t>
      </w:r>
      <w:r w:rsidRPr="003217AC">
        <w:rPr>
          <w:vertAlign w:val="superscript"/>
        </w:rPr>
        <w:t>en</w:t>
      </w:r>
      <w:r w:rsidRPr="003217AC">
        <w:rPr>
          <w:vertAlign w:val="superscript"/>
        </w:rPr>
        <w:noBreakHyphen/>
      </w:r>
      <w:r w:rsidRPr="003217AC">
        <w:t xml:space="preserve"> february 1649 aen de vier heeren gecommitteerde van desen quartiere is opgesecht henne commissie om geene voordere sollicitatie over het maecken vanden staet vant landt in ‘sGravenhage te voornemen, soo het scheen noch te prematuer te wesen ende dat men alsnu verstaet vuyt de rapporten die mr. Nicolaes van de Sande secretaris te Sint Oedenroode bij exhibitie van verscheijde stucken, missiven als andersints inden naeme ende van wegen de heere Wilhelm van Outelair heere tot Asten wegens desen quartiere in ‘sGravenhage vacerende, is doende, dat het tijt wort om alle mogelicke ende neerstige debvoiren te doen, tot het solliciteren van eenen goeden staet over de aerme meijerije van ‘sHertogenbossche, afdoen van de gagie oft licencieren vanden landtdrost Ravenswaij met sijn volck, mitsgaders de leverantie van het stroo in tijde van oirloge gelevert binnen ‘sHertogenbossche tott onderhout vande garnisoenen ende forten van dijen ende dat affgedaen mach worden oft gemitigeert den viertichsten penninck van alle collaterale successien ende vijftichsten penninck van alle vercochte oft vervreemde goederen bij haere Ho: Mo: geordonneert in te voeren ende te doen heffen in Brabant etc. volgens d’acte ende resolutie der selver haere Ho: Mo: vanden 3</w:t>
      </w:r>
      <w:r w:rsidRPr="003217AC">
        <w:rPr>
          <w:vertAlign w:val="superscript"/>
        </w:rPr>
        <w:t>e</w:t>
      </w:r>
      <w:r w:rsidRPr="003217AC">
        <w:t xml:space="preserve"> deser maent february, goetdoeninge van de billietten der karren, wagendiensten als tochtpeerden tot den jaere 1648, als oock te solliciteeren ten eijnde de officieren, secretarissen etc. mochten blijven in henne oude possessie ende bedieninge van der selver ampten ende datt de oncosten in desen quartiere geresen over het verpachten van de thienden ende geestelicke goederen, vuyte selve middelen mochten worden gevonden ende betaelt ende niet ten laste vande schamele ingesetenen van desen quartiere gelijck de Ed: heeren gedeputeerde van haere Ho: Mo: oock niet en hebben begeert. Soo ist dat de heeren comparanten van desen quartiere van Peeladt tot de voors. saecken ende sollicitatien daermede in ‘sGravenhage aen haere Ho: Mo: te doen, als andersints het geene tot dienste welvaeren ende voordeele vanden selven quartiere ende ingesetenen van dijen sal worden goetgevonden te solliciteeren, hebben gecommitteert ende geauthoriseert, committeren ende authoriseren bij desen de voorn. heere van Asten, tegenwoirdich sijnde in ‘sGravenhage, soo voors. is, neffens sijne Ed: de heeren Philips van Leefdael heere tot Waelwijck ende Beeck etc. welcke heeren de saecke wort gerecommandeert ende toevertrout, promittentes et obligantes als naer rechte; depost is daerneffens alnoch versocht ende gecommitteert jonker Cornelis Proeningh hooftschouteth van desen quartiere, ten eijnde onder geloefte ende obligatie als voors. is, behoudelicken dat de voors. drije heeren gecommitteerde altijt des versocht sijnde, aen desen quartiere sullen doen rapport, reeckeninghen, bewijs ende reliqua – actum als boven – accordeert mette voors. origineele resolutie O. Th. de Visschere greffier </w:t>
      </w:r>
      <w:smartTag w:uri="urn:schemas-microsoft-com:office:smarttags" w:element="metricconverter">
        <w:smartTagPr>
          <w:attr w:name="ProductID" w:val="1649”"/>
        </w:smartTagPr>
        <w:r w:rsidRPr="003217AC">
          <w:t>1649”</w:t>
        </w:r>
      </w:smartTag>
      <w:r w:rsidRPr="003217AC">
        <w:t>.</w:t>
      </w:r>
    </w:p>
    <w:p w:rsidR="00426D64" w:rsidRPr="003217AC" w:rsidRDefault="00426D64"/>
    <w:p w:rsidR="00426D64" w:rsidRPr="003217AC" w:rsidRDefault="00426D64">
      <w:r w:rsidRPr="003217AC">
        <w:t xml:space="preserve">Hierop volgt een kopie van document 6.               </w:t>
      </w:r>
    </w:p>
    <w:p w:rsidR="00426D64" w:rsidRPr="003217AC" w:rsidRDefault="00426D64"/>
    <w:p w:rsidR="00426D64" w:rsidRPr="003217AC" w:rsidRDefault="00426D64">
      <w:pPr>
        <w:pStyle w:val="Plattetekst"/>
      </w:pPr>
      <w:r w:rsidRPr="003217AC">
        <w:t>2415.5.5 – 1 mei 1649 – pte Helmond in de Wildeman – op aanschrijven van jonker Cornelis Proeningh – 29 personen</w:t>
      </w:r>
    </w:p>
    <w:p w:rsidR="00426D64" w:rsidRPr="003217AC" w:rsidRDefault="00426D64">
      <w:pPr>
        <w:rPr>
          <w:b/>
          <w:bCs/>
        </w:rPr>
      </w:pPr>
    </w:p>
    <w:p w:rsidR="00426D64" w:rsidRPr="003217AC" w:rsidRDefault="00426D64">
      <w:pPr>
        <w:rPr>
          <w:b/>
          <w:bCs/>
        </w:rPr>
      </w:pPr>
      <w:r w:rsidRPr="003217AC">
        <w:rPr>
          <w:b/>
          <w:bCs/>
        </w:rPr>
        <w:t>agendapunten</w:t>
      </w:r>
    </w:p>
    <w:p w:rsidR="00426D64" w:rsidRPr="003217AC" w:rsidRDefault="00426D64">
      <w:r w:rsidRPr="003217AC">
        <w:t>1.</w:t>
      </w:r>
    </w:p>
    <w:p w:rsidR="00426D64" w:rsidRPr="003217AC" w:rsidRDefault="00426D64">
      <w:r w:rsidRPr="003217AC">
        <w:t>Rapport van de heren die te ‘sGravenhage:</w:t>
      </w:r>
    </w:p>
    <w:p w:rsidR="00426D64" w:rsidRPr="003217AC" w:rsidRDefault="00426D64">
      <w:r w:rsidRPr="003217AC">
        <w:t>“doende rapport van heure besoignes, poursuiten ende sollicitatien ende voorders de heere van Asten int particulier nopende hunt voor de compste van dandere gecommitteerden is voorgevallen, seijt dat alsoo die vant Marquisaet van Bergen opden Zoom mede hadden versocht ontlastinge vanden landtdrost aldaer aengestelt ende de Ho: Mo: heeren SG bij resolutie vanden 26</w:t>
      </w:r>
      <w:r w:rsidRPr="003217AC">
        <w:rPr>
          <w:vertAlign w:val="superscript"/>
        </w:rPr>
        <w:t>e</w:t>
      </w:r>
      <w:r w:rsidRPr="003217AC">
        <w:t xml:space="preserve"> january lestleden hadden verstaen ende geresolveert alvoorens daeromme verder te treden, dat ingestelt soude worden seker acte van verbant die de voors. gecommitteerde van wegen tMarquisaet souden hebben vuyt te brengen, als breder bij de selve acte copielick hier geexhibeert ende dat haer Ho: Mo: bij deselve resolutie mede hadden geschreven ende gelast den Raedt van State ten eijnde haer Ed: Mog: die vande meijerije van ‘sHertogenbosch souden numigeren (?) gelijcke acte uyt te brengen, soo heeft de voors. heere van Asten neffens de gecommitteerdevan de drie andere quartieren goetgevonden ende hoochnoodich geacht datelick te doen instellen soodanige acte als by haer Ho: Mo: was geconcipieert omme voort te comen dat den landtdrost inde meijerije niet wederom en soude werden aengestelt, tot welcken eijnde de selve heere groote instantie was doende ende de voors. acte ingestelt ende bij de respective gecommitteerde der meijerije geteeckent sijnde, is eijntelick naer seer veel moijten ende sollicitatien bij resolutie vanden 12 february goetgevonden ende verstaen de voors. acte aen te nemen ende den voors. landtdrost te houden voor gelicencieert des souden de voors. gecommitteerde gehouden sijn gelijck hen expresselick gelast wierde, dat sij binnen den tijt van drije alsdoen eeerstcomende maenden de voors. acte te moeten doen approberen ende ratificeren bij hunne principalen ende committenten breder vuytwijsends de resolutie waervan hier copie wert geexhibeert, welcken aengemerct ende dat die vant Marquisaet mitsgaders de quartieren van Oisterwyck ende Maeslandt haere ratificatie al hebben uytgebracht ende aen haere Ho: Mo: overgelevert; soo werden de comparanten bij desen versocht de bovengemelte acte insgelijcx te willen approberen ende ratificeren op dat daermede de voorn lantdrost mach blijven gecasseert ende andere inconniventen geprevenieert</w:t>
      </w:r>
    </w:p>
    <w:p w:rsidR="00426D64" w:rsidRPr="003217AC" w:rsidRDefault="00426D64"/>
    <w:p w:rsidR="00426D64" w:rsidRPr="003217AC" w:rsidRDefault="00426D64">
      <w:r w:rsidRPr="003217AC">
        <w:rPr>
          <w:i/>
          <w:iCs/>
        </w:rPr>
        <w:t xml:space="preserve"> de comparanten gaan accoord en de griffier krijgt opdracht de stukken in orde te maken</w:t>
      </w:r>
    </w:p>
    <w:p w:rsidR="00426D64" w:rsidRPr="003217AC" w:rsidRDefault="00426D64"/>
    <w:p w:rsidR="00426D64" w:rsidRPr="003217AC" w:rsidRDefault="00426D64">
      <w:r w:rsidRPr="003217AC">
        <w:t>2.</w:t>
      </w:r>
    </w:p>
    <w:p w:rsidR="00426D64" w:rsidRPr="003217AC" w:rsidRDefault="00426D64">
      <w:r w:rsidRPr="003217AC">
        <w:t>item de voorn. heer gecommitteerde verstaen hebbende datter by haere Ho: Mo: soude werden geconcipieert seker formulier van eedt bij de respective officieren ende magistraeten oft wethouderen in de meijerije te presteren, heeft neffens de gecommitteerde van dandere drije quartieren alle mogelycke debvoiren aengewent ten eijnde tselve formelier soo civilyck [dubieus] soude mogen werden gestelt als mogelyck waere, twelck formelier bij desen mede wert geexhibeert</w:t>
      </w:r>
    </w:p>
    <w:p w:rsidR="00426D64" w:rsidRPr="003217AC" w:rsidRDefault="00426D64"/>
    <w:p w:rsidR="00426D64" w:rsidRPr="003217AC" w:rsidRDefault="00426D64">
      <w:pPr>
        <w:pStyle w:val="Plattetekst2"/>
        <w:rPr>
          <w:i w:val="0"/>
          <w:iCs w:val="0"/>
        </w:rPr>
      </w:pPr>
      <w:r w:rsidRPr="003217AC">
        <w:t>is alhier verthoont metten origineele missive vanden Ho: Mo: heeren SG vanden 3 marty 1649 en wort gelast aenden greffier daervan copije te houden, soo d’origineele berust onder den heere schouteth van Peelandt</w:t>
      </w:r>
    </w:p>
    <w:p w:rsidR="00426D64" w:rsidRPr="003217AC" w:rsidRDefault="00426D64">
      <w:pPr>
        <w:pStyle w:val="Plattetekst2"/>
        <w:rPr>
          <w:i w:val="0"/>
          <w:iCs w:val="0"/>
        </w:rPr>
      </w:pPr>
    </w:p>
    <w:p w:rsidR="00426D64" w:rsidRPr="003217AC" w:rsidRDefault="00426D64">
      <w:pPr>
        <w:pStyle w:val="Plattetekst2"/>
        <w:rPr>
          <w:i w:val="0"/>
          <w:iCs w:val="0"/>
        </w:rPr>
      </w:pPr>
      <w:r w:rsidRPr="003217AC">
        <w:rPr>
          <w:i w:val="0"/>
          <w:iCs w:val="0"/>
        </w:rPr>
        <w:t>3.</w:t>
      </w:r>
    </w:p>
    <w:p w:rsidR="00426D64" w:rsidRPr="003217AC" w:rsidRDefault="00426D64">
      <w:pPr>
        <w:pStyle w:val="Plattetekst2"/>
        <w:rPr>
          <w:i w:val="0"/>
          <w:iCs w:val="0"/>
        </w:rPr>
      </w:pPr>
      <w:r w:rsidRPr="003217AC">
        <w:rPr>
          <w:i w:val="0"/>
          <w:iCs w:val="0"/>
        </w:rPr>
        <w:t>daerenboven hadde voorn. heere gecommitteerde neffens die vande drie andere meergemelte quartieren deur heure recomandatien ende goede instantien soo veel te wegen gebracht de verpondinge ende verpachtinge van slants middelen noch soude hebben verhouden gebleven ende de redemptie gecontinueert voor een geruymen tijt, waerop de gecommitteerde van den vs. andere quartieren oock al waren vertrocken ende de voorn. heer gecommitteerde oock geresolveert hadde mede te vertrecken</w:t>
      </w:r>
    </w:p>
    <w:p w:rsidR="00426D64" w:rsidRPr="003217AC" w:rsidRDefault="00426D64">
      <w:pPr>
        <w:pStyle w:val="Plattetekst2"/>
        <w:rPr>
          <w:i w:val="0"/>
          <w:iCs w:val="0"/>
        </w:rPr>
      </w:pPr>
    </w:p>
    <w:p w:rsidR="00426D64" w:rsidRPr="003217AC" w:rsidRDefault="00426D64">
      <w:pPr>
        <w:pStyle w:val="Plattetekst2"/>
        <w:rPr>
          <w:i w:val="0"/>
          <w:iCs w:val="0"/>
        </w:rPr>
      </w:pPr>
      <w:r w:rsidRPr="003217AC">
        <w:rPr>
          <w:i w:val="0"/>
          <w:iCs w:val="0"/>
        </w:rPr>
        <w:t>4.</w:t>
      </w:r>
    </w:p>
    <w:p w:rsidR="00426D64" w:rsidRPr="003217AC" w:rsidRDefault="00426D64">
      <w:pPr>
        <w:pStyle w:val="Plattetekst2"/>
        <w:rPr>
          <w:i w:val="0"/>
          <w:iCs w:val="0"/>
        </w:rPr>
      </w:pPr>
      <w:r w:rsidRPr="003217AC">
        <w:rPr>
          <w:i w:val="0"/>
          <w:iCs w:val="0"/>
        </w:rPr>
        <w:t>dan alsoo de gedeputeerden der stadt van ‘sHertogenbosch met groote hevicheijt quaemen solliciteren ten eijnde de redemptie soude werden affgedaen ende dat de stadt ende meijerije op eenen equalen voet soude werden getracteert, hebbende tot dien eijnde verscheyden requesten gepresenteert als namentlick eerst opden 4</w:t>
      </w:r>
      <w:r w:rsidRPr="003217AC">
        <w:rPr>
          <w:i w:val="0"/>
          <w:iCs w:val="0"/>
          <w:vertAlign w:val="superscript"/>
        </w:rPr>
        <w:t>e</w:t>
      </w:r>
      <w:r w:rsidRPr="003217AC">
        <w:rPr>
          <w:i w:val="0"/>
          <w:iCs w:val="0"/>
        </w:rPr>
        <w:t xml:space="preserve"> marty lestleden als by de copye der resolutie vanden selffen date can werden affgenomen, soo hebben die heeren gecommitteerde gesamenderhandt daertegens doen instellen eene pertinente deductie met requeste ende daerop verscheyden besoignes gehouden, de welcke syluijden niet en alleene aen haer Ho: Mo: collegie hebben gepresenteert, maer daerenboven oock daervan verscheyden copien doen maecken ende gegeven aen de heeren int particulier, ten eijnde de selve soude werden geinformeert. </w:t>
      </w:r>
    </w:p>
    <w:p w:rsidR="00426D64" w:rsidRPr="003217AC" w:rsidRDefault="00426D64">
      <w:pPr>
        <w:pStyle w:val="Plattetekst2"/>
        <w:rPr>
          <w:i w:val="0"/>
          <w:iCs w:val="0"/>
        </w:rPr>
      </w:pPr>
      <w:r w:rsidRPr="003217AC">
        <w:rPr>
          <w:i w:val="0"/>
          <w:iCs w:val="0"/>
        </w:rPr>
        <w:t>Ende dese saecke gebracht sijnde in de vergaderinge vanden heeren Staten van Hollandt hebben de voors. heeren gecommitteerde de selve heeren mede de deductie overgelevert ende de saecke seer ernstelyck gaen recommanderen, soo wel aen de Ed: als de gecommitteerde vande steden int particulier, dan schijnt evenwel dat deselve heeren daertoe inclineren omme de gemeene middelen op den Hollantschen voet t ‘introduceren niet alleen in de stadt maer selffs oock in de meijerije van ‘sHertogenbossche tot welcken eijnde de welgemelte heeren eene groote deductie by forme van advis inden vergaderinge der SG hebben gebracht, waervan bij de respective provincien is versocht copie omme daerop alde te delibereren ende naerder te resolveren.</w:t>
      </w:r>
    </w:p>
    <w:p w:rsidR="00426D64" w:rsidRPr="003217AC" w:rsidRDefault="00426D64">
      <w:pPr>
        <w:pStyle w:val="Plattetekst2"/>
        <w:rPr>
          <w:i w:val="0"/>
          <w:iCs w:val="0"/>
        </w:rPr>
      </w:pPr>
      <w:r w:rsidRPr="003217AC">
        <w:rPr>
          <w:i w:val="0"/>
          <w:iCs w:val="0"/>
        </w:rPr>
        <w:t>Eijntelick verhoopen de heeren gecommitteerde dat de redemptie voor dit halff jaer noch sal blijven continueren, dan sal noodich wesen tegen de naeste vergaderinge vande heeren van Hollant wederom inden Hage te wesen, vermits de selve heeren van Hollant principalyck de saecke sijn urgerende ende begeren dat die gemeene middelen metten eersten souden werden ingevoert ende sullen die vanden Bosch daerop notoirlyck aenhouden gelijck tot noch toe hebben gedaen, ten eijnde deselve middelen op gelijcken voet in de meijerije werden gestelt als in de stadt, twelck nochtans ons dunckens niet behoirt naedien de ingesetenen van de selve meijerije niet en souden connen dragen soodanige lasten gelijck die van de stadt om redenen breder in onse deductie verhaelt</w:t>
      </w:r>
    </w:p>
    <w:p w:rsidR="00426D64" w:rsidRPr="003217AC" w:rsidRDefault="00426D64">
      <w:pPr>
        <w:pStyle w:val="Plattetekst2"/>
        <w:rPr>
          <w:i w:val="0"/>
          <w:iCs w:val="0"/>
        </w:rPr>
      </w:pPr>
    </w:p>
    <w:p w:rsidR="00426D64" w:rsidRPr="003217AC" w:rsidRDefault="00426D64">
      <w:pPr>
        <w:pStyle w:val="Plattetekst2"/>
        <w:rPr>
          <w:i w:val="0"/>
          <w:iCs w:val="0"/>
        </w:rPr>
      </w:pPr>
      <w:r w:rsidRPr="003217AC">
        <w:rPr>
          <w:i w:val="0"/>
          <w:iCs w:val="0"/>
        </w:rPr>
        <w:t>5.</w:t>
      </w:r>
    </w:p>
    <w:p w:rsidR="00426D64" w:rsidRPr="003217AC" w:rsidRDefault="00426D64">
      <w:pPr>
        <w:pStyle w:val="Plattetekst2"/>
        <w:rPr>
          <w:i w:val="0"/>
          <w:iCs w:val="0"/>
        </w:rPr>
      </w:pPr>
      <w:r w:rsidRPr="003217AC">
        <w:rPr>
          <w:i w:val="0"/>
          <w:iCs w:val="0"/>
        </w:rPr>
        <w:t xml:space="preserve">Voorders konnen de heeren gecommitteerden niet ledich verstaen, mede bij dese gelegentheijt, te rapporteren de moeylicheden die de predicanten met hunne sollicitatie hebben bij gebracht als hebbende voor eerst overgegeven aen de SG een groote remonstrantie ende daerbij geallegueert (soo het schijnt) verscheyde pretense insolentien ende moetwillicheden die men haer in de meijerije op verscheyden plaetsen soude hebben aengedaen, waerop sij hebben versocht ten eijnde allen de officieren, schepenen ende regeerders in de respective dorpen ende plaetsen souden werden verandert ende datelick aengestelt persoonen vande gereformeerde religie wesende, welcke remonstrantie oock is gebracht in de vergaderinge van de heeren Staten van Hollant ende hebben de voors. predicanten aldaer oock met groote hevicheijt aengehouden ten eijnde de bovengemelte veranderinge soude voortgaen. </w:t>
      </w:r>
    </w:p>
    <w:p w:rsidR="00426D64" w:rsidRPr="003217AC" w:rsidRDefault="00426D64">
      <w:pPr>
        <w:pStyle w:val="Plattetekst2"/>
        <w:rPr>
          <w:i w:val="0"/>
          <w:iCs w:val="0"/>
        </w:rPr>
      </w:pPr>
      <w:r w:rsidRPr="003217AC">
        <w:rPr>
          <w:i w:val="0"/>
          <w:iCs w:val="0"/>
        </w:rPr>
        <w:t>Sulcx soo hebben de heeren gecommitteerde nodich geacht tot maintien van den goede luijden ende tegenwoordige officieren oock tot meerder dienticheijt van allen inwoonderen der meijerije mede requeste te presenteren eerst aen de SG ende daernaer oock aen de gemelte heeren Staten van Hollant alwaer oock eene groote deductie aengelevert als bij de copien te sien is.</w:t>
      </w:r>
    </w:p>
    <w:p w:rsidR="00426D64" w:rsidRPr="003217AC" w:rsidRDefault="00426D64">
      <w:pPr>
        <w:pStyle w:val="Plattetekst2"/>
        <w:rPr>
          <w:i w:val="0"/>
          <w:iCs w:val="0"/>
        </w:rPr>
      </w:pPr>
      <w:r w:rsidRPr="003217AC">
        <w:rPr>
          <w:i w:val="0"/>
          <w:iCs w:val="0"/>
        </w:rPr>
        <w:t>Ende hebben de gecommitteerde recomandatien soo veel te wege gebracht dat de saecke noch is opgehouden, verhopende dat de selve veranderinge noch niet en sal voortgaen.</w:t>
      </w:r>
    </w:p>
    <w:p w:rsidR="00426D64" w:rsidRPr="003217AC" w:rsidRDefault="00426D64">
      <w:pPr>
        <w:pStyle w:val="Plattetekst2"/>
        <w:rPr>
          <w:i w:val="0"/>
          <w:iCs w:val="0"/>
        </w:rPr>
      </w:pPr>
      <w:r w:rsidRPr="003217AC">
        <w:rPr>
          <w:i w:val="0"/>
          <w:iCs w:val="0"/>
        </w:rPr>
        <w:t>Dan willen de gecommitteerde bij dese gelegentheijt de comparanten ernstelick vermanen ten eijnde bij de ingesetenen vande respective dorpen goede ordre werde gehouden de predicanten ende die vande gereformeerde religie met alle stillicheijt ende civiliteijt bejegent ende haer geen oirsaecke gheven van clagen, tot welcken eynde seer dienstich ende oock noodich sal wesen de bovengemelte acte van verbant te ratificeren, want bij aldien sulcx werdt geweijgert soo sullen de voors. predicanten daerdoor wederom nieuwe oirsaeck nemen omme te gaen clagen ende te allegeren dat de regeerders onwillich sijn heur te protegeren ende beschermen van gewelt ende overlast, welck verbant evenwel niet verder werdt verstaen, dan dat men de meergemelte predicanten ende de ander vande gereformeerde religie soude beschudden van alle moetwillicheden, soo wanneer sij sulcx comen versoecken, maer en is d’intentie van haere Ho: Mo: geensints niet dat men hun soude moeten verhoeden van hunt (?) sij bij nachte ende ontijden buijten kennisse van de naebueren souden mogen comen te verliesen , gelijck dat verscheyden heeren gecommitteerde, verscheyden reijsen hebben verclaert ende te kennen gegeven, ende hebben die vant Marquisaet daerover, met fameuse advocaten, geadviseert die verstaen hebben dat bij die acte niet yder en is verobligeert, als men naer rechte schuldich is te doen, inder voegen dat tenemael ende gansch ondienstich werde geacht daerover interpretatie te versoecken, des te meer door dien de heeren daeruyt occasie souden mogen nemen te presumeren, dat die van desen quartiere onwilliger waeren om de predicanten te houden als in ander quartieren vande meijerije ende tvoors. Marquisaet in sonderheijt, oock om dieswille geraetsaem wert gevonden de meergemelte acte aen de heeren Staten van Hollant neffens onse requeste te exhiberen, omme daer mede aen te wysen dat die predicanten geene legitime reden en hadden van te comen clagen, soo lange die acte niet en wierde te buyten gegaen.</w:t>
      </w:r>
    </w:p>
    <w:p w:rsidR="00426D64" w:rsidRPr="003217AC" w:rsidRDefault="00426D64">
      <w:pPr>
        <w:pStyle w:val="Plattetekst2"/>
        <w:rPr>
          <w:i w:val="0"/>
          <w:iCs w:val="0"/>
        </w:rPr>
      </w:pPr>
      <w:r w:rsidRPr="003217AC">
        <w:rPr>
          <w:i w:val="0"/>
          <w:iCs w:val="0"/>
        </w:rPr>
        <w:t>Oversulcx worden de respective comparanten andermael versocht niet te willen difficulteren int teecken vande bovengemelte ratificatie opdat daermede alle voordere clachten comen te cesseren</w:t>
      </w:r>
    </w:p>
    <w:p w:rsidR="00426D64" w:rsidRPr="003217AC" w:rsidRDefault="00426D64">
      <w:pPr>
        <w:pStyle w:val="Plattetekst2"/>
        <w:rPr>
          <w:i w:val="0"/>
          <w:iCs w:val="0"/>
        </w:rPr>
      </w:pPr>
    </w:p>
    <w:p w:rsidR="00426D64" w:rsidRPr="003217AC" w:rsidRDefault="00426D64">
      <w:pPr>
        <w:pStyle w:val="Plattetekst2"/>
        <w:rPr>
          <w:i w:val="0"/>
          <w:iCs w:val="0"/>
        </w:rPr>
      </w:pPr>
    </w:p>
    <w:p w:rsidR="00426D64" w:rsidRPr="003217AC" w:rsidRDefault="00426D64">
      <w:pPr>
        <w:pStyle w:val="Plattetekst2"/>
        <w:rPr>
          <w:i w:val="0"/>
          <w:iCs w:val="0"/>
        </w:rPr>
      </w:pPr>
      <w:r w:rsidRPr="003217AC">
        <w:rPr>
          <w:i w:val="0"/>
          <w:iCs w:val="0"/>
        </w:rPr>
        <w:t>6.</w:t>
      </w:r>
    </w:p>
    <w:p w:rsidR="00426D64" w:rsidRPr="003217AC" w:rsidRDefault="00426D64">
      <w:pPr>
        <w:pStyle w:val="Plattetekst2"/>
        <w:rPr>
          <w:i w:val="0"/>
          <w:iCs w:val="0"/>
        </w:rPr>
      </w:pPr>
      <w:r w:rsidRPr="003217AC">
        <w:rPr>
          <w:i w:val="0"/>
          <w:iCs w:val="0"/>
        </w:rPr>
        <w:t xml:space="preserve">Wort den comparanten alhier mede geexhibeert ende verthoont d’acte vande Ho: Mo: heere SG van xxxi december 1648 over het affdoen ende surcheren van ’t cleijn segele bij de gecommitteerde uytgereyckt, daervan een ieder die des gelieft copije can becoemen ; voorders alsoo de heeren gecommitteerde totte sollicitatien hier voorens gedaen groote sommen van penningen hebben gedebourseert ende totte voordere noodige sollicitatien dagelijcx noch merckelicke sommen van penningen van doen hebben, soo den heere van Waelwijck daeromme expresselick oock schrijft, tegenwoirdich inden Hage wegens desen quartiere solliciterende, soo hebben de comparanten tot dyen fine geaccordeert eenen langstraetschen taux om egalick over desen quartiere te smaeldeijlen onder reeckeninge, bewijs ende reliqua daer over te doen des versocht sijnde …..aldus geproponeert etc. quod attestor O. Th. de Visschere greffier 1649.        </w:t>
      </w:r>
    </w:p>
    <w:p w:rsidR="00426D64" w:rsidRPr="003217AC" w:rsidRDefault="00426D64"/>
    <w:p w:rsidR="00426D64" w:rsidRPr="003217AC" w:rsidRDefault="00426D64">
      <w:pPr>
        <w:pStyle w:val="Plattetekst"/>
      </w:pPr>
      <w:r w:rsidRPr="003217AC">
        <w:t>2415.5.6 – 10 mei 1649 – te Helmond in de Wildeman op aanschrijven van jonker Proeninck – 26 personen</w:t>
      </w:r>
    </w:p>
    <w:p w:rsidR="00426D64" w:rsidRPr="003217AC" w:rsidRDefault="00426D64"/>
    <w:p w:rsidR="00426D64" w:rsidRPr="003217AC" w:rsidRDefault="00426D64">
      <w:r w:rsidRPr="003217AC">
        <w:t>Inliggend een brief met de volgende tekst:</w:t>
      </w:r>
    </w:p>
    <w:p w:rsidR="00426D64" w:rsidRPr="003217AC" w:rsidRDefault="00426D64">
      <w:r w:rsidRPr="003217AC">
        <w:t>Copie – de Staten Generael der Vereenighde Nederlanden</w:t>
      </w:r>
    </w:p>
    <w:p w:rsidR="00426D64" w:rsidRPr="003217AC" w:rsidRDefault="00426D64">
      <w:r w:rsidRPr="003217AC">
        <w:t xml:space="preserve">Edele eerentfeste vrome lieve getrouwe </w:t>
      </w:r>
    </w:p>
    <w:p w:rsidR="00426D64" w:rsidRPr="003217AC" w:rsidRDefault="00426D64">
      <w:r w:rsidRPr="003217AC">
        <w:t>Wij hebben huyden gearresteert de twee formulieren van eeden hier nevensgaende ende het andere voor de borgemeesters, schepenen ende alle andere regeerders in de meijerije van ‘sHertogenbosch op nieuws aencomende, lastende ende bevelende u oversulx dat gij de voors. nieuwe aencomende schouten, burgemeesteren, schepenen ende alle andere regeerders in u quartier, den inhoud van de voors. formulieren van eeden yder naer sijne bedieninghe sult hebben te doen presteren oock observeeren, sonder daervan in gebreke te blijven, waermede eijndigende, bevelen u in Godes protectie inden Haege den derden marty 1649 – geparapheert Eissynghe – leger stondt ter ordonnantie van de hoochgem: Heere Staten Generael ende was ondertekent Corn. Musch met signature – noch leger ende onder in de marge stondt Schoutet van Peelant”.</w:t>
      </w:r>
    </w:p>
    <w:p w:rsidR="00426D64" w:rsidRPr="003217AC" w:rsidRDefault="00426D64"/>
    <w:p w:rsidR="00426D64" w:rsidRPr="003217AC" w:rsidRDefault="00426D64">
      <w:r w:rsidRPr="003217AC">
        <w:t>Propositie</w:t>
      </w:r>
    </w:p>
    <w:p w:rsidR="00426D64" w:rsidRPr="003217AC" w:rsidRDefault="00426D64">
      <w:r w:rsidRPr="003217AC">
        <w:t>1.</w:t>
      </w:r>
    </w:p>
    <w:p w:rsidR="00426D64" w:rsidRPr="003217AC" w:rsidRDefault="00426D64">
      <w:r w:rsidRPr="003217AC">
        <w:t>Wordt mits desen by jonker Cornelis Proenincx genaempt Deventer hooftschouteth des quartiers van Peellandt den gelijcken comparanten geproponeert ende voorgedraegen hoe dat de rentmr. der geestelijke goederen hun feijtelyck pogen de kercke sloten aff te slaen, de kerckmrs. te willen constringeren tot affstandt van hunnen ontfanck der fabrycke daer nochtans geheel de meijerije deur in alle de dorpen de kerckmeesteren altijt hebben gepresenteert een vierde litmaet in de regeringe te weten de here of schouteth, schepenen, kerck- ende h.geestmeesteren ende by aldyen de voors. gestelde rentmeesters soo sy begonst hebben voorders continueren nyet alleen der kercken incomen hun sall worden ontnomen maer oijck hun oude rechten ende privilegien verliesen, waerinne ten hoochsten alsoo dient versien dat de steden dorpen ende vlecken deses quartiers yder in sijn particulier ende oyck int generael bij hunne oude privilegien ende gerechticheden mogen worden gemainteneert ende gecontinueert ende sullen de comparanten daerop gelieven te resolveren tgene tot meesten voordeel vanden quartier int generael ende voor ider dorp int particulier sullen bevinden te behoiren</w:t>
      </w:r>
    </w:p>
    <w:p w:rsidR="00426D64" w:rsidRPr="003217AC" w:rsidRDefault="00426D64"/>
    <w:p w:rsidR="00426D64" w:rsidRPr="003217AC" w:rsidRDefault="00426D64">
      <w:r w:rsidRPr="003217AC">
        <w:rPr>
          <w:i/>
          <w:iCs/>
        </w:rPr>
        <w:t xml:space="preserve">die comparanten sullen resolveren op dese propositie op de naeste vergadering depost </w:t>
      </w:r>
    </w:p>
    <w:p w:rsidR="00426D64" w:rsidRPr="003217AC" w:rsidRDefault="00426D64"/>
    <w:p w:rsidR="00426D64" w:rsidRPr="003217AC" w:rsidRDefault="00426D64"/>
    <w:p w:rsidR="00426D64" w:rsidRPr="003217AC" w:rsidRDefault="00426D64">
      <w:r w:rsidRPr="003217AC">
        <w:t>2.</w:t>
      </w:r>
    </w:p>
    <w:p w:rsidR="00426D64" w:rsidRPr="003217AC" w:rsidRDefault="00426D64">
      <w:r w:rsidRPr="003217AC">
        <w:rPr>
          <w:lang w:val="en-GB"/>
        </w:rPr>
        <w:t xml:space="preserve">Item alsoo den here rentmr. </w:t>
      </w:r>
      <w:r w:rsidRPr="003217AC">
        <w:t>Gans de steden dorpen ende vlecken des quartiers van Peellant 5</w:t>
      </w:r>
      <w:r w:rsidRPr="003217AC">
        <w:rPr>
          <w:vertAlign w:val="superscript"/>
        </w:rPr>
        <w:t>e</w:t>
      </w:r>
      <w:r w:rsidRPr="003217AC">
        <w:t xml:space="preserve"> ende 6</w:t>
      </w:r>
      <w:r w:rsidRPr="003217AC">
        <w:rPr>
          <w:vertAlign w:val="superscript"/>
        </w:rPr>
        <w:t>e</w:t>
      </w:r>
      <w:r w:rsidRPr="003217AC">
        <w:t xml:space="preserve"> maij lestleden heeft doen sommeren ende executeren voor tgene deselve ten achteren souden wesen aen imposten drancken ende bestialen voor desen aenden Coninck van Hispanien betaelt, dat extraordinarisse lasten sijn voor desen noyt betaelt aende rentmr. van de Ho: Mo: heren SG ende oyck eene extraordinarisse belastinge voor het landt de welcke meer ende behoirt affgeschaft te worden ende de Ho: Mo: daerover te doleren ende remonstreren de onbehoorlicheijt midts de meijerije naer de reductie der stadt ‘sHertogenbosch veel hoger belast wordt als gelooft was, daer inne de comparanten versoecken resolutie sullen gelieven te nemen als tot meesten voordeel van dit quartier al worden bevonden te behoiren</w:t>
      </w:r>
    </w:p>
    <w:p w:rsidR="00426D64" w:rsidRPr="003217AC" w:rsidRDefault="00426D64"/>
    <w:p w:rsidR="00426D64" w:rsidRPr="003217AC" w:rsidRDefault="00426D64">
      <w:r w:rsidRPr="003217AC">
        <w:t>3.</w:t>
      </w:r>
    </w:p>
    <w:p w:rsidR="00426D64" w:rsidRPr="003217AC" w:rsidRDefault="00426D64">
      <w:r w:rsidRPr="003217AC">
        <w:t>item alsoo door aenschrijvens van de Ho: Mo: vanden 3 marty den heren hooftschouteth was belast, volgens de formulieren daerby gevoech vanden eedt voor alle schoutethen, schepenen, borgemeesteren te weten de nyeuwe aencomende officieren ende daerover wel diende ennige interpretatie ter wijlen die voorschreven here hoochschouteth sijne Ed: bevolen heeft naer te commen van dorp tot dorp soude nodich wesen hoe ende in wat voegen deselve schoutethen, schepenen, borgemeesteren ende andere officieren tsij als aencomende souden moeten doen tsij daer heren sijn oft andere ende oft deselve nyet en souden mogen gestaen metten eedt by haer aen hunne heren officieren gedaen, sullen de comparanten daerover van gelijcken resolveren oft committeren tot selve interpretatie soo ende gelijck deselve sullen ….vinden andersints ….steert die voors. heer hoochschouteth in sijn debvoir ende dat hy syn aenschrijvens ende formelieren punctuelyck sal u aencommen soo sy in andere quartieren al is geschiet.</w:t>
      </w:r>
    </w:p>
    <w:p w:rsidR="00426D64" w:rsidRPr="003217AC" w:rsidRDefault="00426D64"/>
    <w:p w:rsidR="00426D64" w:rsidRPr="003217AC" w:rsidRDefault="00426D64">
      <w:r w:rsidRPr="003217AC">
        <w:t>4.</w:t>
      </w:r>
    </w:p>
    <w:p w:rsidR="00426D64" w:rsidRPr="003217AC" w:rsidRDefault="00426D64">
      <w:r w:rsidRPr="003217AC">
        <w:t>item versoeckt de stadt Helmont dat repartitie sal worden gemaickt over alsulcke acte van sevenhondert ende vierentachtentich gulden als de heeren SG hebben verleent aende stadt van Helmont voors. opten xi decembris 1648 ter sake vande costen geresen ende gedaen bij de ruijters geconvoyeert hebbende de Ho: Mo: alhier in de meijerije vacerende inden lesten somer int verpachten der tiedenn</w:t>
      </w:r>
    </w:p>
    <w:p w:rsidR="00426D64" w:rsidRPr="003217AC" w:rsidRDefault="00426D64"/>
    <w:p w:rsidR="00426D64" w:rsidRPr="003217AC" w:rsidRDefault="00426D64">
      <w:r w:rsidRPr="003217AC">
        <w:rPr>
          <w:i/>
          <w:iCs/>
        </w:rPr>
        <w:t>fiat repartitie nair begeerten vande Prince de comparanten ende meest in getal</w:t>
      </w:r>
    </w:p>
    <w:p w:rsidR="00426D64" w:rsidRPr="003217AC" w:rsidRDefault="00426D64"/>
    <w:p w:rsidR="00426D64" w:rsidRPr="003217AC" w:rsidRDefault="00426D64">
      <w:r w:rsidRPr="003217AC">
        <w:t>quod attestor de heeren Willem van Empel en Henrick D. de Greeff .</w:t>
      </w:r>
    </w:p>
    <w:p w:rsidR="00426D64" w:rsidRPr="003217AC" w:rsidRDefault="00426D64"/>
    <w:p w:rsidR="00426D64" w:rsidRPr="003217AC" w:rsidRDefault="00426D64">
      <w:pPr>
        <w:pStyle w:val="Plattetekst"/>
      </w:pPr>
      <w:r w:rsidRPr="003217AC">
        <w:t>2415.5.7 – 27 juli 1649 – te Helmond in de Wildeman opaanschrijven van jonker Proening – 27 personen</w:t>
      </w:r>
    </w:p>
    <w:p w:rsidR="00426D64" w:rsidRPr="003217AC" w:rsidRDefault="00426D64"/>
    <w:p w:rsidR="00426D64" w:rsidRPr="003217AC" w:rsidRDefault="00426D64">
      <w:r w:rsidRPr="003217AC">
        <w:t>1.</w:t>
      </w:r>
    </w:p>
    <w:p w:rsidR="00426D64" w:rsidRPr="003217AC" w:rsidRDefault="00426D64">
      <w:r w:rsidRPr="003217AC">
        <w:t>Alzoo Zijn Excellentie den heere Van Brederode by zeekcer zyne missive date den 4</w:t>
      </w:r>
      <w:r w:rsidRPr="003217AC">
        <w:rPr>
          <w:vertAlign w:val="superscript"/>
        </w:rPr>
        <w:t>e</w:t>
      </w:r>
      <w:r w:rsidRPr="003217AC">
        <w:t xml:space="preserve"> july 1649 aenden heere hoochschouteth van desen quartiere gesonden versocht wordt dat tquartier van Peelant soude opvoeden dry jonge honden waerop die comparanten sullen hebben te resolveren tgene zij daerop te rade mogen vynden</w:t>
      </w:r>
    </w:p>
    <w:p w:rsidR="00426D64" w:rsidRPr="003217AC" w:rsidRDefault="00426D64"/>
    <w:p w:rsidR="00426D64" w:rsidRPr="003217AC" w:rsidRDefault="00426D64">
      <w:pPr>
        <w:pStyle w:val="Plattetekst2"/>
      </w:pPr>
      <w:r w:rsidRPr="003217AC">
        <w:t>dit versoeck wordt bij de comparanten affgeslagen overmidts tselve strydende tegen de placcaten ende der consequentie van dien ende dat die landen zoo verarmpt zyn dat zy henne comptoiren nyet en can betalen</w:t>
      </w:r>
    </w:p>
    <w:p w:rsidR="00426D64" w:rsidRPr="003217AC" w:rsidRDefault="00426D64"/>
    <w:p w:rsidR="00426D64" w:rsidRPr="003217AC" w:rsidRDefault="00426D64"/>
    <w:p w:rsidR="00426D64" w:rsidRPr="003217AC" w:rsidRDefault="00426D64">
      <w:r w:rsidRPr="003217AC">
        <w:t>2.</w:t>
      </w:r>
    </w:p>
    <w:p w:rsidR="00426D64" w:rsidRPr="003217AC" w:rsidRDefault="00426D64">
      <w:r w:rsidRPr="003217AC">
        <w:t>item zoo heefft den gemelten heere schouteth in de vergaderinge verthoont zeeckere missive den heeren staten dat die predicanten soude defenderen of anders soude die roode roede wederom ……</w:t>
      </w:r>
    </w:p>
    <w:p w:rsidR="00426D64" w:rsidRPr="003217AC" w:rsidRDefault="00426D64"/>
    <w:p w:rsidR="00426D64" w:rsidRPr="003217AC" w:rsidRDefault="00426D64">
      <w:r w:rsidRPr="003217AC">
        <w:t>Adolph Becx in absentie van de griffier</w:t>
      </w:r>
    </w:p>
    <w:p w:rsidR="00426D64" w:rsidRPr="003217AC" w:rsidRDefault="00426D64"/>
    <w:p w:rsidR="00426D64" w:rsidRPr="003217AC" w:rsidRDefault="00426D64">
      <w:pPr>
        <w:pStyle w:val="Plattetekst"/>
      </w:pPr>
      <w:r w:rsidRPr="003217AC">
        <w:t>2415.5.8 – 14 september 1649 – te Helmond in de Wildeman op aanschrijven van jonker Proeningh – 30 personen</w:t>
      </w:r>
    </w:p>
    <w:p w:rsidR="00426D64" w:rsidRPr="003217AC" w:rsidRDefault="00426D64">
      <w:pPr>
        <w:pStyle w:val="Plattetekst"/>
      </w:pPr>
    </w:p>
    <w:p w:rsidR="00426D64" w:rsidRPr="003217AC" w:rsidRDefault="00426D64">
      <w:pPr>
        <w:pStyle w:val="Plattetekst"/>
        <w:rPr>
          <w:b w:val="0"/>
          <w:bCs w:val="0"/>
        </w:rPr>
      </w:pPr>
      <w:r w:rsidRPr="003217AC">
        <w:rPr>
          <w:b w:val="0"/>
          <w:bCs w:val="0"/>
        </w:rPr>
        <w:t>1.</w:t>
      </w:r>
    </w:p>
    <w:p w:rsidR="00426D64" w:rsidRPr="003217AC" w:rsidRDefault="00426D64">
      <w:pPr>
        <w:pStyle w:val="Plattetekst"/>
        <w:rPr>
          <w:b w:val="0"/>
          <w:bCs w:val="0"/>
        </w:rPr>
      </w:pPr>
      <w:r w:rsidRPr="003217AC">
        <w:rPr>
          <w:b w:val="0"/>
          <w:bCs w:val="0"/>
        </w:rPr>
        <w:t>Rapport voor den weled: heere Wilhelm van Outelaer heere der grondtheerlicheijt Asten als gecommitteerde deses quartiers van Peellandt</w:t>
      </w:r>
    </w:p>
    <w:p w:rsidR="00426D64" w:rsidRPr="003217AC" w:rsidRDefault="00426D64">
      <w:pPr>
        <w:pStyle w:val="Plattetekst"/>
        <w:rPr>
          <w:b w:val="0"/>
          <w:bCs w:val="0"/>
        </w:rPr>
      </w:pPr>
    </w:p>
    <w:p w:rsidR="00426D64" w:rsidRPr="003217AC" w:rsidRDefault="00426D64">
      <w:pPr>
        <w:pStyle w:val="Plattetekst"/>
        <w:rPr>
          <w:b w:val="0"/>
          <w:bCs w:val="0"/>
        </w:rPr>
      </w:pPr>
      <w:r w:rsidRPr="003217AC">
        <w:rPr>
          <w:b w:val="0"/>
          <w:bCs w:val="0"/>
        </w:rPr>
        <w:t>Alsoo de heeren comparanten well kennelyck is als dat de heere van Asten vs. is gecommitteert geweest om sich te vervoegen van wegen desen quartier in ‘sGravenhage om aldaer den armen ende desolaten staet der meijerije neffens dandere quartieren die over soo langduerigen oirlogen ende andere schattingen was verarmpt te openbaeren ende te versoecken dat denselven quartiere voors. nyet beswaert en mochten worden, maer oyck vanden vrede behoiren te genyeten ende om voorts generalycken te doen alle tgene dat tot welvaert van desen quartier soude mogen strecken.</w:t>
      </w:r>
    </w:p>
    <w:p w:rsidR="00426D64" w:rsidRPr="003217AC" w:rsidRDefault="00426D64">
      <w:pPr>
        <w:pStyle w:val="Plattetekst"/>
        <w:rPr>
          <w:b w:val="0"/>
          <w:bCs w:val="0"/>
        </w:rPr>
      </w:pPr>
      <w:r w:rsidRPr="003217AC">
        <w:rPr>
          <w:b w:val="0"/>
          <w:bCs w:val="0"/>
        </w:rPr>
        <w:t>Soo ist dat die voors. heere van Asten in gevolge van sijne commissie bekent sich te hebben vervoegt inden Hage ende alle mogelycke debvoiren heeft beginnen aen te wenden om desen quartiere te ontlasten boven alle voergaende swaericheden vanden grooten ende schadelicken excessive last der verpondinge ende slants middelen ofte consumptie ende om te mogen blijven bij eene redelijcke redemptie door dyen de verpondinge ende verpachtinge der consumptie desen quartiere soo swaer soude vallen, dat d’arme ingesetenen onmogelijck soude wesen te connen subsisteren ende woonende blijven, tot welken effecte de Ho: Mo: heeren SG al hadden geresolveert om by yder stadt, dorp ende vlecke der meijerije te formeren de cohieren om binnen sekeren tijdt daerbij gestatueert te weten van twee maenden de selve aenden Raide van State over te worden overgelevert volgens d’aenschrijvens daervan gedaen opden 22</w:t>
      </w:r>
      <w:r w:rsidRPr="003217AC">
        <w:rPr>
          <w:b w:val="0"/>
          <w:bCs w:val="0"/>
          <w:vertAlign w:val="superscript"/>
        </w:rPr>
        <w:t>e</w:t>
      </w:r>
      <w:r w:rsidRPr="003217AC">
        <w:rPr>
          <w:b w:val="0"/>
          <w:bCs w:val="0"/>
        </w:rPr>
        <w:t xml:space="preserve"> january ende 8</w:t>
      </w:r>
      <w:r w:rsidRPr="003217AC">
        <w:rPr>
          <w:b w:val="0"/>
          <w:bCs w:val="0"/>
          <w:vertAlign w:val="superscript"/>
        </w:rPr>
        <w:t>e</w:t>
      </w:r>
      <w:r w:rsidRPr="003217AC">
        <w:rPr>
          <w:b w:val="0"/>
          <w:bCs w:val="0"/>
        </w:rPr>
        <w:t xml:space="preserve"> july respective, waervan de copye hiermede is gaende en alle onroerende goederen, huijsen, landen, weijden hooijvelden, bosschen, moeren etc. te worden geestimeert.</w:t>
      </w:r>
    </w:p>
    <w:p w:rsidR="00426D64" w:rsidRPr="003217AC" w:rsidRDefault="00426D64">
      <w:pPr>
        <w:pStyle w:val="Plattetekst"/>
        <w:rPr>
          <w:b w:val="0"/>
          <w:bCs w:val="0"/>
        </w:rPr>
      </w:pPr>
      <w:r w:rsidRPr="003217AC">
        <w:rPr>
          <w:b w:val="0"/>
          <w:bCs w:val="0"/>
        </w:rPr>
        <w:t>Waertegens den heere van Asten naer als voorgaenden debvoiren goetgevonden heeft te presenteren requeste om alnoch te mogen hebben tijdt tot het formeren der cohieren ende interim de saecke te recommanderen ende tot eene goede redemptie te disponeren, alswanneer geobtineert heeft prolongatie voor een maent om deselve cohieren alnoch te mogen overbrengen tegens den iersten septembris ierstcommende op pene dat tot last vande defaillanten (?) soude worden den commissarissen gehouden, blijckende bij deselve acte hiermede oyck gethoont, de welke den quartiere als doen oyck is overgesonden, hebbende mede den heer van Asten neffens andere goetgevonden den armen ende desolaten staet deses quartiers aende Ho: Mo: te remonstreren by requeste met eene ample deductie als dat het invoeren der verpondinge ende verpachtinge der gemeene middelen voorden staet van den lande nyet voordelich en soude wesen ende soude strecken tot onderganck ende verderff van de gehele meijerije, welcke requeste mette deductie alsdoen gestelt sijnde op advys vanden Raedt van State om t’adviserenende op haer voorgaende advys regardt te willen nemen, volgens haer voorgaende advys met vele redenen becleet punctuelyck te letten ende oyck daerbij gevoecht de voorgaende resolutien vande Ho: Mo: heeren staten, in de selve requeste geinsereert.</w:t>
      </w:r>
    </w:p>
    <w:p w:rsidR="00426D64" w:rsidRPr="003217AC" w:rsidRDefault="00426D64">
      <w:pPr>
        <w:pStyle w:val="Plattetekst"/>
        <w:rPr>
          <w:b w:val="0"/>
          <w:bCs w:val="0"/>
        </w:rPr>
      </w:pPr>
      <w:r w:rsidRPr="003217AC">
        <w:rPr>
          <w:b w:val="0"/>
          <w:bCs w:val="0"/>
        </w:rPr>
        <w:t>Is alsdoen naer vele moeyte ende debvoiren nyet anders vuytgevallen als dat de requeste mette deductie onder den Raet van State souden worden geseponeert soo lange tot dat de cohieren en souden wesen overgelevert om alsdan in naerder deliberatie gebracht te worden volgens de selve resolutie in date 19 augustus 1649, waermede de heere gecommitteerde egene satisficatie hebbende voor desen quartiere ende middelertijdt doende alle mogelijcke debvoiren, bij den eenen voor hij den anderen daeraff wederom eene andere requeste gepresenteert opten 24 augusti lestleden opden name der meijerije, neffens d’andere gecommitteerden ende daerbij gevoecht de resolutie vanden raede van State vandeen 19</w:t>
      </w:r>
      <w:r w:rsidRPr="003217AC">
        <w:rPr>
          <w:b w:val="0"/>
          <w:bCs w:val="0"/>
          <w:vertAlign w:val="superscript"/>
        </w:rPr>
        <w:t>e</w:t>
      </w:r>
      <w:r w:rsidRPr="003217AC">
        <w:rPr>
          <w:b w:val="0"/>
          <w:bCs w:val="0"/>
        </w:rPr>
        <w:t xml:space="preserve"> augusti voors. neffens andere acten.</w:t>
      </w:r>
    </w:p>
    <w:p w:rsidR="00426D64" w:rsidRPr="003217AC" w:rsidRDefault="00426D64">
      <w:pPr>
        <w:pStyle w:val="Plattetekst"/>
        <w:rPr>
          <w:b w:val="0"/>
          <w:bCs w:val="0"/>
        </w:rPr>
      </w:pPr>
      <w:r w:rsidRPr="003217AC">
        <w:rPr>
          <w:b w:val="0"/>
          <w:bCs w:val="0"/>
        </w:rPr>
        <w:t>Is de saecke door excessive groote moeyte ende arbeyt soo verre gebracht dat de Ho: Mo: heren staten bij haere resolutie vanden voors. 24</w:t>
      </w:r>
      <w:r w:rsidRPr="003217AC">
        <w:rPr>
          <w:b w:val="0"/>
          <w:bCs w:val="0"/>
          <w:vertAlign w:val="superscript"/>
        </w:rPr>
        <w:t>e</w:t>
      </w:r>
      <w:r w:rsidRPr="003217AC">
        <w:rPr>
          <w:b w:val="0"/>
          <w:bCs w:val="0"/>
        </w:rPr>
        <w:t xml:space="preserve"> augusti hebben verstaen, dat men soude blijven bij de redemptie ende dat by provisie ende onder tijdt als blijckt bij de selve hiermede gethoont, waermede nyet alleen de verpondinge en compt te cesseren, maer oock alle verpachtingen van consumptie streckende alles tot groten dienst ende welvaren deses quartiers”. </w:t>
      </w:r>
    </w:p>
    <w:p w:rsidR="00426D64" w:rsidRPr="003217AC" w:rsidRDefault="00426D64">
      <w:pPr>
        <w:pStyle w:val="Plattetekst"/>
        <w:rPr>
          <w:b w:val="0"/>
          <w:bCs w:val="0"/>
        </w:rPr>
      </w:pPr>
      <w:r w:rsidRPr="003217AC">
        <w:rPr>
          <w:b w:val="0"/>
          <w:bCs w:val="0"/>
        </w:rPr>
        <w:t xml:space="preserve">O. Th. de Visschere 1649.       </w:t>
      </w:r>
    </w:p>
    <w:p w:rsidR="00426D64" w:rsidRPr="003217AC" w:rsidRDefault="00426D64"/>
    <w:p w:rsidR="00426D64" w:rsidRPr="003217AC" w:rsidRDefault="00426D64">
      <w:pPr>
        <w:pStyle w:val="Plattetekst"/>
      </w:pPr>
      <w:r w:rsidRPr="003217AC">
        <w:t>2415.5.9 – 7 october 1649 – te Helmond in de Wildeman op aanschrijven van jonker Cornelis Proeningh – 27 personen</w:t>
      </w:r>
    </w:p>
    <w:p w:rsidR="00426D64" w:rsidRPr="003217AC" w:rsidRDefault="00426D64"/>
    <w:p w:rsidR="00426D64" w:rsidRPr="003217AC" w:rsidRDefault="00426D64">
      <w:r w:rsidRPr="003217AC">
        <w:t>“Alsoo van wegen desen quartiere van Peelandt door den heere schouteth van desen quartiere als meer andere heeren gecommitteerde staen te doen verscheijde reekeninghen over de gedaene sollicitatien in verscheijden jaeren herwarts geschiet als om te visiteren, sluijten ende aff te doen t’geene wegens desen quartiere dient gedaen tot proffijte ende voordeele desselffs quartiers, soo worden door den voorn. heere schouteth van Peelandt versocht datter bequaeme ende onpartijdige persoonen sullen worden gecommitteert totter auditie vanden selven reekeningen ende affdoen van t’geene desen quartiere is raeckende, waerover de heeren comparanten sullen gelieven te resolveren.</w:t>
      </w:r>
    </w:p>
    <w:p w:rsidR="00426D64" w:rsidRPr="003217AC" w:rsidRDefault="00426D64"/>
    <w:p w:rsidR="00426D64" w:rsidRPr="003217AC" w:rsidRDefault="00426D64">
      <w:r w:rsidRPr="003217AC">
        <w:t>Over het vertooch ende exhibitie der commissie vanden rentmeesterampte des quartiers van Peelandt door Jan Schoock alhier in de vergaderinge gedaen ende opten 2</w:t>
      </w:r>
      <w:r w:rsidRPr="003217AC">
        <w:rPr>
          <w:vertAlign w:val="superscript"/>
        </w:rPr>
        <w:t>e</w:t>
      </w:r>
      <w:r w:rsidRPr="003217AC">
        <w:t xml:space="preserve"> september lestleden bij hem geobtineert in ‘sGravenhage, daervan hebben de comparanten versocht copije om daerover te spreeken met henne principale committenten, die sulcx moetten worden gerapporteert”.</w:t>
      </w:r>
    </w:p>
    <w:p w:rsidR="00426D64" w:rsidRPr="003217AC" w:rsidRDefault="00426D64"/>
    <w:p w:rsidR="00426D64" w:rsidRPr="003217AC" w:rsidRDefault="00426D64">
      <w:r w:rsidRPr="003217AC">
        <w:t xml:space="preserve">O. Th. de Visschere 1649. </w:t>
      </w:r>
    </w:p>
    <w:p w:rsidR="00426D64" w:rsidRPr="003217AC" w:rsidRDefault="00426D64"/>
    <w:p w:rsidR="00426D64" w:rsidRPr="003217AC" w:rsidRDefault="00426D64">
      <w:pPr>
        <w:rPr>
          <w:b/>
          <w:bCs/>
        </w:rPr>
      </w:pPr>
      <w:r w:rsidRPr="003217AC">
        <w:rPr>
          <w:b/>
          <w:bCs/>
        </w:rPr>
        <w:t>2415.5.10 – 10 december en 21 december</w:t>
      </w:r>
    </w:p>
    <w:p w:rsidR="00426D64" w:rsidRPr="003217AC" w:rsidRDefault="00426D64"/>
    <w:p w:rsidR="00426D64" w:rsidRPr="003217AC" w:rsidRDefault="00426D64">
      <w:r w:rsidRPr="003217AC">
        <w:t>“Die heeren gecommitteerde auditeuren over d ereeckeningen den quartiere van Peelandt te doen staende, gecommitteert ende binnen Helmont tot dien fine vergadert sijnde, ende sonder de selve te connen affdoen, overmits den oploope vanden troupen ende leger der Loreijnse die tot Gemert ende inden lande van Ravensteijn (soo wort verstaen) willen coemen logeeren, hebben goetgevonden overmits veele dorpen daerdoor in peryckel waeren ende dat de gecommitteerde van Heese ende Leende alreede vertrocken waeren ende dat de heeren van Rycxstel ende Waelwijck henne reekninge noch niet en hadden gepresenteert, d’affdoeninge der selver reeckeningen te surcheren ende op te houden tot naerdere vergaederinge ende om te precedeeren naerderhant tot effective sluijtinge van dijen, hebben de selve heeren gecommitteerde auditeuren dese ondertekent tott mindere costen gelast gelijck gelast wort mits desen aende  greffier vanden voors. quartiere te schrijven aen alle heeren rendanten ende andere ten eijnde sij lieden t’eenen te stellene daege henne reeckeningen mette stucken daertoe dienende gesloten ofte ongesloten sullen hebben aen sijnen handen over te leveren ende in cas van egeene overleveringe te protesteeren van d’auditeuren devoiren ende d’overleveringe geschiet sijnde, authoriserende den vs. greffier t’eenen seeckeren gelegenen daege bij hem te stellen de heeren auditeuren te beschrijven tot affdoen der selver reeckeningen ende de rendanten twee daegen daernaer – actum tot Helmont desen 10</w:t>
      </w:r>
      <w:r w:rsidRPr="003217AC">
        <w:rPr>
          <w:vertAlign w:val="superscript"/>
        </w:rPr>
        <w:t>e</w:t>
      </w:r>
      <w:r w:rsidRPr="003217AC">
        <w:t xml:space="preserve"> december 1649 [met de handtekeningen van de auditeurs]</w:t>
      </w:r>
    </w:p>
    <w:p w:rsidR="00426D64" w:rsidRPr="003217AC" w:rsidRDefault="00426D64">
      <w:r w:rsidRPr="003217AC">
        <w:t>O. Th. de Visschere 1649.</w:t>
      </w:r>
    </w:p>
    <w:p w:rsidR="00426D64" w:rsidRPr="003217AC" w:rsidRDefault="00426D64"/>
    <w:p w:rsidR="00426D64" w:rsidRPr="003217AC" w:rsidRDefault="00426D64">
      <w:r w:rsidRPr="003217AC">
        <w:t xml:space="preserve">Die heeren gecommitteerde auditeuren over de reeckeningen des quartiers van Peelandt voor ende alleer de selve connen procedeeren tot het teeckenen der reeckeningen, in alsulcken staet als de selve tot wel hier toe sijn gesloeten ende affgedaen, hebben goetgevonden dat de gecommitteerde van desen quartiere gecommitteert tot het invorderen der billetten vande kerren ende wagendiensten vanden jaere 1646 daervan ierst ende voor all aen desen quartiere sullen hebben te leveren pertinenten staet, reeckeninge, bewijs ende reliqua, soo sulcx van wegen den selven quartiere voor desen is geraempt ende geresolveert, oock dat een ieder der rendanten aenden greffier sullen hebben te leveren ende overgeven, allen de stucken dienende tot verificatie van een ieders reeckening, om sulcx gedaen ende t’geene voors. geeffectueert wesende voorders te doen naer behooren – actum binnen Helmont desen 21 december </w:t>
      </w:r>
      <w:smartTag w:uri="urn:schemas-microsoft-com:office:smarttags" w:element="metricconverter">
        <w:smartTagPr>
          <w:attr w:name="ProductID" w:val="1649”"/>
        </w:smartTagPr>
        <w:r w:rsidRPr="003217AC">
          <w:t>1649”</w:t>
        </w:r>
      </w:smartTag>
      <w:r w:rsidRPr="003217AC">
        <w:t>.</w:t>
      </w:r>
    </w:p>
    <w:p w:rsidR="00426D64" w:rsidRPr="003217AC" w:rsidRDefault="00426D64">
      <w:r w:rsidRPr="003217AC">
        <w:t>O.Th. de Visschere</w:t>
      </w:r>
    </w:p>
    <w:p w:rsidR="00426D64" w:rsidRPr="003217AC" w:rsidRDefault="00426D64"/>
    <w:p w:rsidR="00426D64" w:rsidRPr="003217AC" w:rsidRDefault="00426D64">
      <w:pPr>
        <w:pStyle w:val="Plattetekst"/>
      </w:pPr>
      <w:r w:rsidRPr="003217AC">
        <w:t xml:space="preserve">2415.5.11 – 29 december 1649 – te Helmond in de Wildeman op aanschrijven van jonker Cornelis Proening – 29 personen  </w:t>
      </w:r>
    </w:p>
    <w:p w:rsidR="00426D64" w:rsidRPr="003217AC" w:rsidRDefault="00426D64"/>
    <w:p w:rsidR="00426D64" w:rsidRPr="003217AC" w:rsidRDefault="00426D64">
      <w:r w:rsidRPr="003217AC">
        <w:t xml:space="preserve">1. </w:t>
      </w:r>
    </w:p>
    <w:p w:rsidR="00426D64" w:rsidRPr="003217AC" w:rsidRDefault="00426D64">
      <w:r w:rsidRPr="003217AC">
        <w:t>“ Involgens d’aenschrijvens vanden 16</w:t>
      </w:r>
      <w:r w:rsidRPr="003217AC">
        <w:rPr>
          <w:vertAlign w:val="superscript"/>
        </w:rPr>
        <w:t>e</w:t>
      </w:r>
      <w:r w:rsidRPr="003217AC">
        <w:t xml:space="preserve"> deser wegens sijne excellentie den heere Van Brederode aenden secretaris van’t quartier tot St.Oedenrode gesonden ende tot ‘sHertogenbossche te compareren, is dienvolgens Willem Hendricx Houbraken schepen tot St. Oedenrode gereijst naerden Bossche bij sijne vs. excellentie die welcke aen hem heeft voorgehouden om aenden quartiere te proponeren dese naervolgende pointen te weeten:</w:t>
      </w:r>
    </w:p>
    <w:p w:rsidR="00426D64" w:rsidRPr="003217AC" w:rsidRDefault="00426D64">
      <w:r w:rsidRPr="003217AC">
        <w:t xml:space="preserve"> </w:t>
      </w:r>
    </w:p>
    <w:p w:rsidR="00426D64" w:rsidRPr="003217AC" w:rsidRDefault="00426D64">
      <w:r w:rsidRPr="003217AC">
        <w:t>dat sijne voors. gemelte excellentie heeft versocht dat men soude continueren neffens andere quartieren in de jaerlycse vereeringe ofte servi[e]sgelt van ontrent de 4000 gulden jaerlics soo den baenderheere van Grobbendonck in tijde van vreede oick gouverneur vanden Bossche heeft genoten; dat oick bij den quartiere soude worden betaelt de kerren die welcke in den jaere 1647 de bagagie van sijne voors. excellentie hadden gevoert naer Spae die welcke noch sijn resterende; item dat de weijlieden van sijne voors. excellentie excercerende de jachte in de meijerije bij de dorpen ende vlecken souden worden gedefroijeert; ende dat de dorpen ende vlecken daerover souden resolveren ende sijne gemelte excellentie daer van metten alderiersten antwoort laeten weeten, soo sullen die comparanten oversulcx hierop resolveren tot meesten oirbaer van desen quartiere; item alsoo onlancx aenden heeren gecommitteerde auditeuren des quartiers van Peelandt is overgegeven seeckere specificatie wegens die vrijheijt van St.Oedenrode, die welcke bij de selve auditeurs is gerenvoijeert aen dese quartiere om voor de comparanten vanden selven quartiere affgedaen te worden, soo wort die comparanten sulcx voorgedraegen om daerop alsnu te resolveeren naer behooren”</w:t>
      </w:r>
    </w:p>
    <w:p w:rsidR="00426D64" w:rsidRPr="003217AC" w:rsidRDefault="00426D64"/>
    <w:p w:rsidR="00426D64" w:rsidRPr="003217AC" w:rsidRDefault="00426D64">
      <w:r w:rsidRPr="003217AC">
        <w:t>O. Th. de Visschere 1649</w:t>
      </w:r>
    </w:p>
    <w:p w:rsidR="00426D64" w:rsidRPr="003217AC" w:rsidRDefault="00426D64"/>
    <w:p w:rsidR="00426D64" w:rsidRPr="003217AC" w:rsidRDefault="00426D64">
      <w:r w:rsidRPr="003217AC">
        <w:t xml:space="preserve"> </w:t>
      </w:r>
    </w:p>
    <w:p w:rsidR="00426D64" w:rsidRPr="003217AC" w:rsidRDefault="00426D64">
      <w:pPr>
        <w:pStyle w:val="Plattetekst"/>
      </w:pPr>
      <w:r w:rsidRPr="003217AC">
        <w:t>Bijzondere aantekeningen over de afgevaardigden naast alle borgemeesters en schepenen per kwartiersvergadering.</w:t>
      </w:r>
    </w:p>
    <w:p w:rsidR="00426D64" w:rsidRPr="003217AC" w:rsidRDefault="00426D64">
      <w:pPr>
        <w:pStyle w:val="Plattetekst"/>
      </w:pPr>
      <w:r w:rsidRPr="003217AC">
        <w:t>Om een idee te hebben welke vooraanstaande figuren in Peelland regelmatig de kwartiersvergaderingen bezochten volgt hieronder een integraal overzicht, waaruit af te leiden is welke dorpen vertegenwoordigd werden door hun eigen heer, diens schout of zijn stadhouder en hun secretaris; het is nl. een vaststaand gegeven dat juist vanuit deze groep de commissieleden werden gekozen om her en der te gaan onderhandelen; op deze manier wordt duidelijk, welke mannen een belangrijke rol binnen Peelland gespeeld hebben in deze periode.</w:t>
      </w:r>
    </w:p>
    <w:p w:rsidR="00426D64" w:rsidRPr="003217AC" w:rsidRDefault="00426D64">
      <w:pPr>
        <w:pStyle w:val="Plattetekst"/>
      </w:pPr>
    </w:p>
    <w:p w:rsidR="00426D64" w:rsidRPr="003217AC" w:rsidRDefault="00426D64">
      <w:r w:rsidRPr="003217AC">
        <w:t xml:space="preserve">15 april: </w:t>
      </w:r>
    </w:p>
    <w:p w:rsidR="00426D64" w:rsidRPr="003217AC" w:rsidRDefault="00426D64">
      <w:r w:rsidRPr="003217AC">
        <w:t>schout van Helmond Lambert Becx, jonker Eijndhouts schout van Beek, secretaris van Aarle Rixtel Sr. van Heessel, de heer van Croij namens Stiphout, Hendrik de Greeff schout van Nuenen e.o., de drossaard van Heeze, mr. Wolphaert Ideleth stadhouder te Someren, Sr.Mathijs vanden Hove schout van Asten en Sr. Volders secretaris te Asten, Sr. van Stiphout schout te Vlierden.</w:t>
      </w:r>
    </w:p>
    <w:p w:rsidR="00426D64" w:rsidRPr="003217AC" w:rsidRDefault="00426D64"/>
    <w:p w:rsidR="00426D64" w:rsidRPr="003217AC" w:rsidRDefault="00426D64">
      <w:r w:rsidRPr="003217AC">
        <w:t>29 juni:</w:t>
      </w:r>
    </w:p>
    <w:p w:rsidR="00426D64" w:rsidRPr="003217AC" w:rsidRDefault="00426D64">
      <w:r w:rsidRPr="003217AC">
        <w:t>Sr.Gerart Brants schout van Aarle Rixtel, de heer van Croij namens Stiphout, Sr. van Stiphout schout van Vlierden</w:t>
      </w:r>
    </w:p>
    <w:p w:rsidR="00426D64" w:rsidRPr="003217AC" w:rsidRDefault="00426D64"/>
    <w:p w:rsidR="00426D64" w:rsidRPr="003217AC" w:rsidRDefault="00426D64">
      <w:r w:rsidRPr="003217AC">
        <w:t xml:space="preserve">6 juli </w:t>
      </w:r>
    </w:p>
    <w:p w:rsidR="00426D64" w:rsidRPr="003217AC" w:rsidRDefault="00426D64">
      <w:r w:rsidRPr="003217AC">
        <w:t xml:space="preserve"> Sr.Willem van Empel schout van Lieshout, de heer van Croij, Hendrik Dirk de Greeff schout van Nuenen e.o., mr. </w:t>
      </w:r>
      <w:r w:rsidRPr="003217AC">
        <w:rPr>
          <w:lang w:val="en-GB"/>
        </w:rPr>
        <w:t xml:space="preserve">Wolph Ideleth secretaris te Someren, mr. </w:t>
      </w:r>
      <w:r w:rsidRPr="003217AC">
        <w:t xml:space="preserve">Mathijs van den Hove schout van Asten St.Laureijns Volders secretaris van Asten, </w:t>
      </w:r>
    </w:p>
    <w:p w:rsidR="00426D64" w:rsidRPr="003217AC" w:rsidRDefault="00426D64"/>
    <w:p w:rsidR="00426D64" w:rsidRPr="003217AC" w:rsidRDefault="00426D64">
      <w:r w:rsidRPr="003217AC">
        <w:t>4 augustus:</w:t>
      </w:r>
    </w:p>
    <w:p w:rsidR="00426D64" w:rsidRPr="003217AC" w:rsidRDefault="00426D64">
      <w:r w:rsidRPr="003217AC">
        <w:t>Sr.Jan van Stiphout stadhouder van Mierlo, Hendrik Dirk de Greeff schout van Nuenen, Sr.Gerart Somers stadhouder te Tongelre, mr. Wolph Ideleth stadhouder te Someren, mr. Mathijs van den Hove schout van Asten en secretaris Laureijs Volders, Sr. Jan van Stiphout stadhouder van Lierop, Sr. Jan van Stiphout schout van Vlierden</w:t>
      </w:r>
    </w:p>
    <w:p w:rsidR="00426D64" w:rsidRPr="003217AC" w:rsidRDefault="00426D64"/>
    <w:p w:rsidR="00426D64" w:rsidRPr="003217AC" w:rsidRDefault="00426D64">
      <w:r w:rsidRPr="003217AC">
        <w:t>14 augustus:</w:t>
      </w:r>
    </w:p>
    <w:p w:rsidR="00426D64" w:rsidRPr="003217AC" w:rsidRDefault="00426D64">
      <w:r w:rsidRPr="003217AC">
        <w:t xml:space="preserve">Hendrik de Greeff schout van Nuenen, Sr.Gerart Somers schout van Tongelre. mr. Wolphaert Ideleth stadhouder van Someren, mr. Mathijs van den Hove schout van Asten </w:t>
      </w:r>
    </w:p>
    <w:p w:rsidR="00426D64" w:rsidRPr="003217AC" w:rsidRDefault="00426D64"/>
    <w:p w:rsidR="00426D64" w:rsidRPr="003217AC" w:rsidRDefault="00426D64">
      <w:r w:rsidRPr="003217AC">
        <w:t>16 september:</w:t>
      </w:r>
    </w:p>
    <w:p w:rsidR="00426D64" w:rsidRPr="003217AC" w:rsidRDefault="00426D64">
      <w:r w:rsidRPr="003217AC">
        <w:t xml:space="preserve">mr. Wolphaert Ideleth stadhouder van Someren, mr. Laureijs Volders secretaris te Asten, Hendrik Dirk de Greeff schout van Nuenen, Otto de Visschere als schout van Deurne, sr. Bartholomeus van Heessel als secretaris te Aarle Rixtel, sr. Johan van Stiphout stadhouder te Mierlo, sr. van Stiphout schout van Vlierden [let op: diverse personen vertegenwoordigen blijkbaar meedere dorpen omdat ze dubbelduncties hebben]. </w:t>
      </w:r>
    </w:p>
    <w:p w:rsidR="00426D64" w:rsidRPr="003217AC" w:rsidRDefault="00426D64"/>
    <w:p w:rsidR="00426D64" w:rsidRPr="003217AC" w:rsidRDefault="00426D64">
      <w:r w:rsidRPr="003217AC">
        <w:t>10 oktober:</w:t>
      </w:r>
    </w:p>
    <w:p w:rsidR="00426D64" w:rsidRPr="003217AC" w:rsidRDefault="00426D64">
      <w:r w:rsidRPr="003217AC">
        <w:t>mr. Nicolaes van de Sande secretaris van Sint Oedenrode, Hendrik Dirk de Greeff schout van Nuenen e.o., de secretaris van Heeze, mr. Mathijs van den Hove secretaris te Asten, mr. Laureijs Volders secretaris te Asten, Gysbert Peters secretaris te Vlierden</w:t>
      </w:r>
    </w:p>
    <w:p w:rsidR="00426D64" w:rsidRPr="003217AC" w:rsidRDefault="00426D64"/>
    <w:p w:rsidR="00426D64" w:rsidRPr="003217AC" w:rsidRDefault="00426D64">
      <w:r w:rsidRPr="003217AC">
        <w:t>1 december:</w:t>
      </w:r>
    </w:p>
    <w:p w:rsidR="00426D64" w:rsidRPr="003217AC" w:rsidRDefault="00426D64">
      <w:r w:rsidRPr="003217AC">
        <w:t xml:space="preserve">jonker Eijndhouts schout van Beek, sr. Bartholomeus van Heessel secretaris te Aarle Rixtel, jonker Boshuijsen Heer van Stiphout, sr. van Stiphout stadhouder te Mierlo, Hendrik Dericx de Greeff schout van Nuenen e.o., Sr.Gerart Somers schout van Tongelre, mr. Wolph Ideleth stadhouder van Someren, mr. Mathijs van den Hove schout van Asten, </w:t>
      </w:r>
    </w:p>
    <w:p w:rsidR="00426D64" w:rsidRPr="003217AC" w:rsidRDefault="00426D64">
      <w:pPr>
        <w:pBdr>
          <w:bottom w:val="single" w:sz="6" w:space="1" w:color="auto"/>
        </w:pBdr>
      </w:pPr>
    </w:p>
    <w:p w:rsidR="00426D64" w:rsidRPr="003217AC" w:rsidRDefault="00426D64"/>
    <w:p w:rsidR="00426D64" w:rsidRPr="003217AC" w:rsidRDefault="00426D64">
      <w:r w:rsidRPr="003217AC">
        <w:t>1649</w:t>
      </w:r>
    </w:p>
    <w:p w:rsidR="00426D64" w:rsidRPr="003217AC" w:rsidRDefault="00426D64">
      <w:r w:rsidRPr="003217AC">
        <w:t>2 januari :</w:t>
      </w:r>
    </w:p>
    <w:p w:rsidR="00426D64" w:rsidRPr="003217AC" w:rsidRDefault="00426D64">
      <w:r w:rsidRPr="003217AC">
        <w:t>Hendrik Derick de Greeff schout van Nuenen, mr. Wolphaert Ideleth stadhouder te Someren, mr. Mathijs van den Hove schout van Asten, sr. Laureijs Volders secretaris te Asten, Otto de Visschere schout van Deurne</w:t>
      </w:r>
    </w:p>
    <w:p w:rsidR="00426D64" w:rsidRPr="003217AC" w:rsidRDefault="00426D64"/>
    <w:p w:rsidR="00426D64" w:rsidRPr="003217AC" w:rsidRDefault="00426D64">
      <w:r w:rsidRPr="003217AC">
        <w:t>12 januari:</w:t>
      </w:r>
    </w:p>
    <w:p w:rsidR="00426D64" w:rsidRPr="003217AC" w:rsidRDefault="00426D64">
      <w:r w:rsidRPr="003217AC">
        <w:t>sr. van Heessel secretaris te Aarle en Rixtel, de heer van Croij</w:t>
      </w:r>
    </w:p>
    <w:p w:rsidR="00426D64" w:rsidRPr="003217AC" w:rsidRDefault="00426D64"/>
    <w:p w:rsidR="00426D64" w:rsidRPr="003217AC" w:rsidRDefault="00426D64">
      <w:r w:rsidRPr="003217AC">
        <w:t>11 februari:</w:t>
      </w:r>
    </w:p>
    <w:p w:rsidR="00426D64" w:rsidRPr="003217AC" w:rsidRDefault="00426D64">
      <w:r w:rsidRPr="003217AC">
        <w:t xml:space="preserve">sr. Eijnhouts schout te Beek, de heer van Stiphout, sr. van Stiphout stadhouder te Mierlo, Hendrik Dirk de Greeff schout van Nuenen, mr. Wolph Ideleth stadhouder te Someren, mr. Mathijs van den Hove schout van Asten, Sr. van Stiphout schout van Vlierden </w:t>
      </w:r>
    </w:p>
    <w:p w:rsidR="00426D64" w:rsidRPr="003217AC" w:rsidRDefault="00426D64"/>
    <w:p w:rsidR="00426D64" w:rsidRPr="003217AC" w:rsidRDefault="00426D64">
      <w:r w:rsidRPr="003217AC">
        <w:t>24 februari:</w:t>
      </w:r>
    </w:p>
    <w:p w:rsidR="00426D64" w:rsidRPr="003217AC" w:rsidRDefault="00426D64">
      <w:r w:rsidRPr="003217AC">
        <w:t>mr. Nicolaes van de Sande secretaris te Sint Oedenrode, Cornelis van Hoeff secretaris te Son, sr. Eijndhouts schout te Beek, de heer van Croij sr. Jan baptist van Stiphout stadhouder te Mierlo, Hendrik Dericx de Greeff schout van Nuenen, sr. Gerart Somers schout van Tongelre, mr. Wolph Ideleth stadhouder te Someren, mr. Laureijns Volders secretaris te Asten, Otto de Visschere schout te Deurne</w:t>
      </w:r>
    </w:p>
    <w:p w:rsidR="00426D64" w:rsidRPr="003217AC" w:rsidRDefault="00426D64"/>
    <w:p w:rsidR="00426D64" w:rsidRPr="003217AC" w:rsidRDefault="00426D64">
      <w:r w:rsidRPr="003217AC">
        <w:t>1 mei:</w:t>
      </w:r>
    </w:p>
    <w:p w:rsidR="00426D64" w:rsidRPr="003217AC" w:rsidRDefault="00426D64">
      <w:r w:rsidRPr="003217AC">
        <w:t>sr. Eijndhouts schout te Beek, de heer van Croij voor Stiphout, sr. van Stiphout schout van Mierlo, sr. Hendrik Derik de Greeff schout van Nuenen, mr. Mathijs van den Hove schout van Asten, mr. Laureijns Volders secretaris van Asten</w:t>
      </w:r>
    </w:p>
    <w:p w:rsidR="00426D64" w:rsidRPr="003217AC" w:rsidRDefault="00426D64"/>
    <w:p w:rsidR="00426D64" w:rsidRPr="003217AC" w:rsidRDefault="00426D64">
      <w:r w:rsidRPr="003217AC">
        <w:t>10 mei:</w:t>
      </w:r>
    </w:p>
    <w:p w:rsidR="00426D64" w:rsidRPr="003217AC" w:rsidRDefault="00426D64">
      <w:r w:rsidRPr="003217AC">
        <w:t>de heer van Stiphout, sr. Stiphout stadhouder van Mierlo, de secretaris van Vlierden, mr. Laureijns Volders secretaris van Asten, mr. Wolphart Ideleth stadhouder te Someren</w:t>
      </w:r>
    </w:p>
    <w:p w:rsidR="00426D64" w:rsidRPr="003217AC" w:rsidRDefault="00426D64"/>
    <w:p w:rsidR="00426D64" w:rsidRPr="003217AC" w:rsidRDefault="00426D64">
      <w:r w:rsidRPr="003217AC">
        <w:t>27 juli:</w:t>
      </w:r>
    </w:p>
    <w:p w:rsidR="00426D64" w:rsidRPr="003217AC" w:rsidRDefault="00426D64">
      <w:r w:rsidRPr="003217AC">
        <w:t>de heer van Stiphout, mr. Mathijs van den Hove schout van Asten, de Bie secretaris van Geldrop, Hendrik de Greeff schout van Nuenen</w:t>
      </w:r>
    </w:p>
    <w:p w:rsidR="00426D64" w:rsidRPr="003217AC" w:rsidRDefault="00426D64"/>
    <w:p w:rsidR="00426D64" w:rsidRPr="003217AC" w:rsidRDefault="00426D64">
      <w:r w:rsidRPr="003217AC">
        <w:t>14 september:</w:t>
      </w:r>
    </w:p>
    <w:p w:rsidR="00426D64" w:rsidRPr="003217AC" w:rsidRDefault="00426D64">
      <w:r w:rsidRPr="003217AC">
        <w:t>jonker Eijndhouts schout van Beek, de heer van Croij namens Stiphout, sr. Jan van Stiphout stadhouder te Mierlo, Hendrik de Greeff schout van Nuenen, sr. Gerart Somers schout van Tongelre, mr. Wolphaert Ideleth schout te Someren, mr. Laureijns Volders secretaris te Asten</w:t>
      </w:r>
    </w:p>
    <w:p w:rsidR="00426D64" w:rsidRPr="003217AC" w:rsidRDefault="00426D64"/>
    <w:p w:rsidR="00426D64" w:rsidRPr="003217AC" w:rsidRDefault="00426D64">
      <w:r w:rsidRPr="003217AC">
        <w:t>7 october:</w:t>
      </w:r>
    </w:p>
    <w:p w:rsidR="00426D64" w:rsidRPr="003217AC" w:rsidRDefault="00426D64">
      <w:r w:rsidRPr="003217AC">
        <w:t>de heer van Croij namens Stiphout, sr. van Stiphout stadhouder te Mierlo, Hendrik de Greeff schout van Nuenen, mr. Wolphaert Ideleth stadhouder te Someren, mr. Mathijs van den Hove schout van Asten</w:t>
      </w:r>
    </w:p>
    <w:p w:rsidR="00426D64" w:rsidRPr="003217AC" w:rsidRDefault="00426D64"/>
    <w:p w:rsidR="00426D64" w:rsidRPr="003217AC" w:rsidRDefault="00426D64">
      <w:r w:rsidRPr="003217AC">
        <w:t>29 december:</w:t>
      </w:r>
    </w:p>
    <w:p w:rsidR="00426D64" w:rsidRPr="003217AC" w:rsidRDefault="00426D64">
      <w:r w:rsidRPr="003217AC">
        <w:t>de heer van Croij, sr. van Stiphout stadhouder te Mierlo, Hendrik de Greeff schout van Nuenen, mr. Wolphaert Ideleth stadhouder te Someren, mr. Mathijs van den Hove schout van Asten, mr. Laureijns Volders secretaris van Asten, Otto de Visschere schout van Deurne</w:t>
      </w:r>
    </w:p>
    <w:p w:rsidR="00426D64" w:rsidRPr="003217AC" w:rsidRDefault="00426D64"/>
    <w:p w:rsidR="00426D64" w:rsidRPr="003217AC" w:rsidRDefault="00426D64">
      <w:pPr>
        <w:pStyle w:val="Kop1"/>
      </w:pPr>
      <w:r w:rsidRPr="003217AC">
        <w:t>EINDE VAN DIT INVENTARISNUMMER</w:t>
      </w:r>
    </w:p>
    <w:sectPr w:rsidR="00426D64" w:rsidRPr="003217A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ymbol">
    <w:altName w:val="Times New Roman"/>
    <w:panose1 w:val="05050102010706020507"/>
    <w:charset w:val="02"/>
    <w:family w:val="roman"/>
    <w:pitch w:val="variable"/>
    <w:sig w:usb0="00000000" w:usb1="10000000" w:usb2="00000000" w:usb3="00000000" w:csb0="80000000"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F4FA2"/>
    <w:multiLevelType w:val="hybridMultilevel"/>
    <w:tmpl w:val="2788DB1A"/>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D0526FB"/>
    <w:multiLevelType w:val="hybridMultilevel"/>
    <w:tmpl w:val="B790A4DE"/>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100A7A6F"/>
    <w:multiLevelType w:val="hybridMultilevel"/>
    <w:tmpl w:val="2A28B458"/>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119244CA"/>
    <w:multiLevelType w:val="hybridMultilevel"/>
    <w:tmpl w:val="A8E2750C"/>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131653FC"/>
    <w:multiLevelType w:val="hybridMultilevel"/>
    <w:tmpl w:val="9C84E92E"/>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280B6337"/>
    <w:multiLevelType w:val="hybridMultilevel"/>
    <w:tmpl w:val="298076DE"/>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3C4D1629"/>
    <w:multiLevelType w:val="hybridMultilevel"/>
    <w:tmpl w:val="4A062BA8"/>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3FF72D86"/>
    <w:multiLevelType w:val="hybridMultilevel"/>
    <w:tmpl w:val="DB1C4C7E"/>
    <w:lvl w:ilvl="0" w:tplc="04130011">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51BA0177"/>
    <w:multiLevelType w:val="hybridMultilevel"/>
    <w:tmpl w:val="EFF66124"/>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542C6662"/>
    <w:multiLevelType w:val="hybridMultilevel"/>
    <w:tmpl w:val="9F6A4186"/>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545F78F3"/>
    <w:multiLevelType w:val="hybridMultilevel"/>
    <w:tmpl w:val="48A66266"/>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57BA47E6"/>
    <w:multiLevelType w:val="hybridMultilevel"/>
    <w:tmpl w:val="6454748A"/>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5F4076BD"/>
    <w:multiLevelType w:val="hybridMultilevel"/>
    <w:tmpl w:val="5FE40276"/>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F2C4179"/>
    <w:multiLevelType w:val="hybridMultilevel"/>
    <w:tmpl w:val="BBE26DFA"/>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56633389">
    <w:abstractNumId w:val="10"/>
  </w:num>
  <w:num w:numId="2" w16cid:durableId="1990790580">
    <w:abstractNumId w:val="7"/>
  </w:num>
  <w:num w:numId="3" w16cid:durableId="1594850770">
    <w:abstractNumId w:val="8"/>
  </w:num>
  <w:num w:numId="4" w16cid:durableId="1174031039">
    <w:abstractNumId w:val="4"/>
  </w:num>
  <w:num w:numId="5" w16cid:durableId="1012076419">
    <w:abstractNumId w:val="6"/>
  </w:num>
  <w:num w:numId="6" w16cid:durableId="1220557095">
    <w:abstractNumId w:val="0"/>
  </w:num>
  <w:num w:numId="7" w16cid:durableId="1552813433">
    <w:abstractNumId w:val="2"/>
  </w:num>
  <w:num w:numId="8" w16cid:durableId="9720685">
    <w:abstractNumId w:val="3"/>
  </w:num>
  <w:num w:numId="9" w16cid:durableId="858275868">
    <w:abstractNumId w:val="13"/>
  </w:num>
  <w:num w:numId="10" w16cid:durableId="643434064">
    <w:abstractNumId w:val="11"/>
  </w:num>
  <w:num w:numId="11" w16cid:durableId="1703821741">
    <w:abstractNumId w:val="12"/>
  </w:num>
  <w:num w:numId="12" w16cid:durableId="1105002669">
    <w:abstractNumId w:val="9"/>
  </w:num>
  <w:num w:numId="13" w16cid:durableId="745539398">
    <w:abstractNumId w:val="1"/>
  </w:num>
  <w:num w:numId="14" w16cid:durableId="6750343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6640F"/>
    <w:rsid w:val="003217AC"/>
    <w:rsid w:val="00426D64"/>
    <w:rsid w:val="0066640F"/>
    <w:rsid w:val="00B937C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8997B3DA-852B-44D9-B70E-34179952A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Pr>
      <w:b/>
      <w:bCs/>
    </w:rPr>
  </w:style>
  <w:style w:type="paragraph" w:styleId="Plattetekst2">
    <w:name w:val="Body Text 2"/>
    <w:basedOn w:val="Standaar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8933</Words>
  <Characters>49136</Characters>
  <Application>Microsoft Office Word</Application>
  <DocSecurity>0</DocSecurity>
  <Lines>409</Lines>
  <Paragraphs>115</Paragraphs>
  <ScaleCrop>false</ScaleCrop>
  <HeadingPairs>
    <vt:vector size="2" baseType="variant">
      <vt:variant>
        <vt:lpstr>Titel</vt:lpstr>
      </vt:variant>
      <vt:variant>
        <vt:i4>1</vt:i4>
      </vt:variant>
    </vt:vector>
  </HeadingPairs>
  <TitlesOfParts>
    <vt:vector size="1" baseType="lpstr">
      <vt:lpstr>KWARTIERSVERGADERINGEN</vt:lpstr>
    </vt:vector>
  </TitlesOfParts>
  <Company/>
  <LinksUpToDate>false</LinksUpToDate>
  <CharactersWithSpaces>57954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2026-10-24T11:06:00Z</dcterms:created>
  <dcterms:modified xsi:type="dcterms:W3CDTF">2026-10-24T11:06:00Z</dcterms:modified>
</cp:coreProperties>
</file>