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OUDE PLAKKATEN [in 10 dozen] 1540 - 1884</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Toegangsnummer 342 inv.nr.9</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periode 1800 - 1884</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1800</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In deze map zitten diverse ongedateerde documenten die men gerangschikt heeft onder de 18de eeuw.</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Brief van het DEPARTEMENTAAL BESTUUR van de DOMMEL inzake het insturen van gecertificeerde lijsten van de nieuwe manschappen ter completering van het BATAAFSE LEGER - 30 januari 1800.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BENEKNDMAKING van een de goedkeuring door de PRINS VAN ORANJE voor de stad BREDA om drie jaarlijkse PAARDENMARKTEN te moge</w:t>
      </w:r>
      <w:r>
        <w:rPr>
          <w:rFonts w:ascii="Times New Roman" w:hAnsi="Times New Roman" w:cs="Times New Roman"/>
          <w:spacing w:val="-3"/>
          <w:sz w:val="22"/>
        </w:rPr>
        <w:t>n houden alsmede van andere beesten en koopwaren en elke markt gedurende een tijd van drie dagen nl. 15-17 maart, 1-3 juli en 25-27 october en mocht de eerste marktdag van die serie vallen op zaterdag of zondag, dan begint men op maandag daarna - ongedateerd - 18de eeuw.</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raad en rentmeester generaal van de domeinen GIJSBERT PIECK VAN THIENHOVEN kondigt de verpachtingen aan van de GRUIT, WAAG, STAPEL VAN OSSEN en de TOL 'loot ende gheleyde' genoemd - 18de eeuw.</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WAAARSCHUWING door de bestuurders van de s</w:t>
      </w:r>
      <w:r>
        <w:rPr>
          <w:rFonts w:ascii="Times New Roman" w:hAnsi="Times New Roman" w:cs="Times New Roman"/>
          <w:spacing w:val="-3"/>
          <w:sz w:val="22"/>
        </w:rPr>
        <w:t>tad BREDA dat men aan PETER LAMBINET VAN DIDENHOVEN schoenmaker van elke BRAND</w:t>
      </w:r>
      <w:r>
        <w:rPr>
          <w:rFonts w:ascii="Times New Roman" w:hAnsi="Times New Roman" w:cs="Times New Roman"/>
          <w:spacing w:val="-3"/>
          <w:sz w:val="22"/>
        </w:rPr>
        <w:softHyphen/>
        <w:t>EMMER schuldig is 2 stuivers - de brandemmers werden per huis afgeleverd - Peter moet deze brandemmers ook merken dat hem een 1/2 stuiver oplevert - volgen nog enkele andere brandvoor</w:t>
      </w:r>
      <w:r>
        <w:rPr>
          <w:rFonts w:ascii="Times New Roman" w:hAnsi="Times New Roman" w:cs="Times New Roman"/>
          <w:spacing w:val="-3"/>
          <w:sz w:val="22"/>
        </w:rPr>
        <w:softHyphen/>
        <w:t xml:space="preserve">schriften - gemaakt bij stadsdrukker JAN VAN WAESBERGHE - 18de eeuw. </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Het HOF VAN JUSTITIE aan de COLLEGES VAN JUSTITIE inzake het naspeuren en opbrengen van DESERTEURS - 8 juni 1800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idem over het RONSELEN van MILITAIREN in het grensgebied van de </w:t>
      </w:r>
      <w:r>
        <w:rPr>
          <w:rFonts w:ascii="Times New Roman" w:hAnsi="Times New Roman" w:cs="Times New Roman"/>
          <w:spacing w:val="-3"/>
          <w:sz w:val="22"/>
        </w:rPr>
        <w:t>Franse en Nederlandse Republiek met het oog op een eventue</w:t>
      </w:r>
      <w:r>
        <w:rPr>
          <w:rFonts w:ascii="Times New Roman" w:hAnsi="Times New Roman" w:cs="Times New Roman"/>
          <w:spacing w:val="-3"/>
          <w:sz w:val="22"/>
        </w:rPr>
        <w:softHyphen/>
        <w:t>le aanval, geleid door twee Oostenrijkse Officieren die zich ophouden te LOMMEL en VELDHOVEN en men verzoekt bovengenoemde personen zo spoedig mogelijk in hechtenis te nemen - 21 juli 1800.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het verschijnen van een DECREET - 15 januari 1801.</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der besluiten van de EERSTE KAMER inzake de GEWAPENDE BURGERMACHT - het belang van de wapen</w:t>
      </w:r>
      <w:r>
        <w:rPr>
          <w:rFonts w:ascii="Times New Roman" w:hAnsi="Times New Roman" w:cs="Times New Roman"/>
          <w:spacing w:val="-3"/>
          <w:sz w:val="22"/>
        </w:rPr>
        <w:softHyphen/>
        <w:t>dienst en een stelsel van vergoedingen met publicatie van uitzonderingsgeval</w:t>
      </w:r>
      <w:r>
        <w:rPr>
          <w:rFonts w:ascii="Times New Roman" w:hAnsi="Times New Roman" w:cs="Times New Roman"/>
          <w:spacing w:val="-3"/>
          <w:sz w:val="22"/>
        </w:rPr>
        <w:t>len - 5 april 1801.</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der besluiten van de Eerste Kamer inzake een GENERAAL PARDON voor personen 'wier daaden en verrichtingen zijn voortgesproten uit verschil van staatkundi</w:t>
      </w:r>
      <w:r>
        <w:rPr>
          <w:rFonts w:ascii="Times New Roman" w:hAnsi="Times New Roman" w:cs="Times New Roman"/>
          <w:spacing w:val="-3"/>
          <w:sz w:val="22"/>
        </w:rPr>
        <w:softHyphen/>
        <w:t>ge gevoelens, gehechtheid aan verouderde vooroordeelen of verknochtheid aan een door den wil des Volks vernietigd regee</w:t>
      </w:r>
      <w:r>
        <w:rPr>
          <w:rFonts w:ascii="Times New Roman" w:hAnsi="Times New Roman" w:cs="Times New Roman"/>
          <w:spacing w:val="-3"/>
          <w:sz w:val="22"/>
        </w:rPr>
        <w:softHyphen/>
        <w:t>ringsbestuur' - ingegaan wordt op de GROTE OMWENTELING die heeft plaats gehad en de daarmee gepaard gaande problemen en zelfs begane misdrijven - 2 april 1801.</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1802</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INSTRUCTIE waar naar de REN</w:t>
      </w:r>
      <w:r>
        <w:rPr>
          <w:rFonts w:ascii="Times New Roman" w:hAnsi="Times New Roman" w:cs="Times New Roman"/>
          <w:spacing w:val="-3"/>
          <w:sz w:val="22"/>
        </w:rPr>
        <w:t>TMEESTERS der NATIONALE DOMEINEN van de VORST VAN NASSAU zich zullen moeten reguleren in 76 artikelen met achterin een alfabetische index op onderwerpen - met de eedsaflegging de dato 7 juli 1804 van een zekere E. DE WEERT - in de marge staan de onderwerpen in kleine letters aangegeven - 1802.</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lastRenderedPageBreak/>
        <w:t>1803</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het REGLEMENT op het DEPARTEMENTAAL BESTUUR BRABANT en de daarbij behorende verdeling en instructie ' ter uitoeffening eener richtige justitie en tot verzekering eener goede politie binnen hetzelv</w:t>
      </w:r>
      <w:r>
        <w:rPr>
          <w:rFonts w:ascii="Times New Roman" w:hAnsi="Times New Roman" w:cs="Times New Roman"/>
          <w:spacing w:val="-3"/>
          <w:sz w:val="22"/>
        </w:rPr>
        <w:t>e departement' - verdeeld over schoutambten, rechtbanken en gemeenten - 22 maart 1803.</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Aanvullend stuk over de instructies aan de GRIFFIERS, KLERKEN ter griffie, BODEN, CIPIERS en SCHERPRECHTERS, met bovendien een gedrukt overzicht van salarissen m.b.t. de hoge vier</w:t>
      </w:r>
      <w:r>
        <w:rPr>
          <w:rFonts w:ascii="Times New Roman" w:hAnsi="Times New Roman" w:cs="Times New Roman"/>
          <w:spacing w:val="-3"/>
          <w:sz w:val="22"/>
        </w:rPr>
        <w:softHyphen/>
        <w:t>schaar, practizijnen, onderschouten en dienaren en bedragen rond algemene benodigdheden voor de lokaliteiten waar men het ambt uitoefent - juni 1803.</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1804</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GENERAAL PLAN of UITREKENING van alle lasten op de VEERTIGSTE PENNING op allerlei produc</w:t>
      </w:r>
      <w:r>
        <w:rPr>
          <w:rFonts w:ascii="Times New Roman" w:hAnsi="Times New Roman" w:cs="Times New Roman"/>
          <w:spacing w:val="-3"/>
          <w:sz w:val="22"/>
        </w:rPr>
        <w:t>ten, maten en gewichten etc. - bij de inhoudsmaten maakt men onderscheid in Bossche en Peelse maten - uitgegeven bij de departementale drukkers in Den Bosch H.PALIER &amp; ZN. en P.ARKESTEYN - 1804.</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1804</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verboden op uitvoer van STRAATVUIL en SECREETMEST en van HAARDAS waarop een uitvoerrecht van toepas</w:t>
      </w:r>
      <w:r>
        <w:rPr>
          <w:rFonts w:ascii="Times New Roman" w:hAnsi="Times New Roman" w:cs="Times New Roman"/>
          <w:spacing w:val="-3"/>
          <w:sz w:val="22"/>
        </w:rPr>
        <w:softHyphen/>
        <w:t xml:space="preserve">sing wordt van 5 gulden per last op alle schepen waarmee het vervoerd wordt 'zulks tot onberekenbaar nut en niet minderen bloey voor den landbouw in dit departement zal verstrekken, indien de </w:t>
      </w:r>
      <w:r>
        <w:rPr>
          <w:rFonts w:ascii="Times New Roman" w:hAnsi="Times New Roman" w:cs="Times New Roman"/>
          <w:spacing w:val="-3"/>
          <w:sz w:val="22"/>
        </w:rPr>
        <w:t>ingezetenen zich meer gaan toeleggen op het gebruik van die MESTSPECIEN welken, tot nog toe, meerendeels, tot af</w:t>
      </w:r>
      <w:r>
        <w:rPr>
          <w:rFonts w:ascii="Times New Roman" w:hAnsi="Times New Roman" w:cs="Times New Roman"/>
          <w:spacing w:val="-3"/>
          <w:sz w:val="22"/>
        </w:rPr>
        <w:softHyphen/>
        <w:t>breuk van onzen landbouw, naar buiten 'slands zijn vervoerd geworden' - er wordt een premie gezet op de koop of pacht van dergelijke mest en de aanleg van zgn. ASSCHUREN wordt bevor</w:t>
      </w:r>
      <w:r>
        <w:rPr>
          <w:rFonts w:ascii="Times New Roman" w:hAnsi="Times New Roman" w:cs="Times New Roman"/>
          <w:spacing w:val="-3"/>
          <w:sz w:val="22"/>
        </w:rPr>
        <w:softHyphen/>
        <w:t>derd - volgt een lijst van plaatsnamen waar zo'n asschuur wordt aangelegd en de prijs ervan - de as moet er in kunnen drogen - voorts volgt een lijst van het aantal lasten dat per asschuur opgeslagen kan worden per pl</w:t>
      </w:r>
      <w:r>
        <w:rPr>
          <w:rFonts w:ascii="Times New Roman" w:hAnsi="Times New Roman" w:cs="Times New Roman"/>
          <w:spacing w:val="-3"/>
          <w:sz w:val="22"/>
        </w:rPr>
        <w:t>aats geordend - 'dat voorts om de vervoer en het gebruik van den secreetmest of den zogenaamden beer, tot den inlandschen landbouw aan te moedi</w:t>
      </w:r>
      <w:r>
        <w:rPr>
          <w:rFonts w:ascii="Times New Roman" w:hAnsi="Times New Roman" w:cs="Times New Roman"/>
          <w:spacing w:val="-3"/>
          <w:sz w:val="22"/>
        </w:rPr>
        <w:softHyphen/>
        <w:t>gen, mede geduurende drie jaaren, als praemien zullen worden toegekend, voor elke ton beer in Den Bosch gelaaden en uit de stad naar de Meyery of eenig ander gedeelte van dit departe</w:t>
      </w:r>
      <w:r>
        <w:rPr>
          <w:rFonts w:ascii="Times New Roman" w:hAnsi="Times New Roman" w:cs="Times New Roman"/>
          <w:spacing w:val="-3"/>
          <w:sz w:val="22"/>
        </w:rPr>
        <w:softHyphen/>
        <w:t>ment vervoerd en aldaar verbruikt wordende: een uur buiten de stad 1 stuiver, twee uuren 1 1/4 stuiver, drie uuren 1 1/2 stuiver, vier uuren 2 stuivers, vijf uuren 3 stuivers' en dezelf</w:t>
      </w:r>
      <w:r>
        <w:rPr>
          <w:rFonts w:ascii="Times New Roman" w:hAnsi="Times New Roman" w:cs="Times New Roman"/>
          <w:spacing w:val="-3"/>
          <w:sz w:val="22"/>
        </w:rPr>
        <w:t>de premies gelden ook voor andere regio's - 3 juli 1804.</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1805</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verkoping van klampen TIENDEN met bereke</w:t>
      </w:r>
      <w:r>
        <w:rPr>
          <w:rFonts w:ascii="Times New Roman" w:hAnsi="Times New Roman" w:cs="Times New Roman"/>
          <w:spacing w:val="-3"/>
          <w:sz w:val="22"/>
        </w:rPr>
        <w:softHyphen/>
        <w:t>ningen over het rendement der klampen - de verpachting vindt plaats in DEN BOSCH in het logement genaamd DE GOUDEN LEEUW staande aan de GROTE MARKT die bewoond wordt door een zekere FRANCOIS HALEWYN - 26 november 1805.</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1805</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registers der resoluties van het Departementaal Bestuur inhoudende een REGLEMENT en SCHOOLORDE voor de NEDER</w:t>
      </w:r>
      <w:r>
        <w:rPr>
          <w:rFonts w:ascii="Times New Roman" w:hAnsi="Times New Roman" w:cs="Times New Roman"/>
          <w:spacing w:val="-3"/>
          <w:sz w:val="22"/>
        </w:rPr>
        <w:softHyphen/>
        <w:t>DUITSE SCHOLEN in 42 artikelen - 12 maa</w:t>
      </w:r>
      <w:r>
        <w:rPr>
          <w:rFonts w:ascii="Times New Roman" w:hAnsi="Times New Roman" w:cs="Times New Roman"/>
          <w:spacing w:val="-3"/>
          <w:sz w:val="22"/>
        </w:rPr>
        <w:t>rt 1805.</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1806</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Affiche betreffende de viering van het RELIGIEUZE FEEST SAINT NAPOLEON te 's-HERTOGENBOSCH - Parijs 26 juli 1806 staat in de aanhef, terwijl op het affiche door boekdrukker J.P.HOFFERS 2 augustus 1810 staat vermeld. </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VERPACHTING DER TIENDEN in de Meierij met vermelding van de dagen per plaats in de diverse kwartieren - 12 juni 1806.</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1806</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MR.H.B.MARTINI ontvanger generaal en rentmeester der domeinen deelt mee dat hij tot 11 juni niet op </w:t>
      </w:r>
      <w:r>
        <w:rPr>
          <w:rFonts w:ascii="Times New Roman" w:hAnsi="Times New Roman" w:cs="Times New Roman"/>
          <w:spacing w:val="-3"/>
          <w:sz w:val="22"/>
        </w:rPr>
        <w:lastRenderedPageBreak/>
        <w:t>zijn kantoor aanwezig zal zijn en r</w:t>
      </w:r>
      <w:r>
        <w:rPr>
          <w:rFonts w:ascii="Times New Roman" w:hAnsi="Times New Roman" w:cs="Times New Roman"/>
          <w:spacing w:val="-3"/>
          <w:sz w:val="22"/>
        </w:rPr>
        <w:t>efereert aan het aflossen van DOMANIALE CIJNZEN en RENTEN - 16 mei 1806.</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1806</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MR.H.B.MARTINI aan het gemeentebestuur van DEN BOSCH en andere Meierijse gemeenten in ver</w:t>
      </w:r>
      <w:r>
        <w:rPr>
          <w:rFonts w:ascii="Times New Roman" w:hAnsi="Times New Roman" w:cs="Times New Roman"/>
          <w:spacing w:val="-3"/>
          <w:sz w:val="22"/>
        </w:rPr>
        <w:softHyphen/>
        <w:t>band met het doen van aangifte van het SOORTEN GRONDEN in de betreffende plaats, inclu</w:t>
      </w:r>
      <w:r>
        <w:rPr>
          <w:rFonts w:ascii="Times New Roman" w:hAnsi="Times New Roman" w:cs="Times New Roman"/>
          <w:spacing w:val="-3"/>
          <w:sz w:val="22"/>
        </w:rPr>
        <w:softHyphen/>
        <w:t>sief heiden en wildernissen, met plaats, gehucht, per</w:t>
      </w:r>
      <w:r>
        <w:rPr>
          <w:rFonts w:ascii="Times New Roman" w:hAnsi="Times New Roman" w:cs="Times New Roman"/>
          <w:spacing w:val="-3"/>
          <w:sz w:val="22"/>
        </w:rPr>
        <w:softHyphen/>
        <w:t>ceels</w:t>
      </w:r>
      <w:r>
        <w:rPr>
          <w:rFonts w:ascii="Times New Roman" w:hAnsi="Times New Roman" w:cs="Times New Roman"/>
          <w:spacing w:val="-3"/>
          <w:sz w:val="22"/>
        </w:rPr>
        <w:softHyphen/>
        <w:t>grootte grondge</w:t>
      </w:r>
      <w:r>
        <w:rPr>
          <w:rFonts w:ascii="Times New Roman" w:hAnsi="Times New Roman" w:cs="Times New Roman"/>
          <w:spacing w:val="-3"/>
          <w:sz w:val="22"/>
        </w:rPr>
        <w:softHyphen/>
        <w:t>bruik en de soorten pacht of cijns - 12 september 1806.</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1806</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OPENBARE VERKOPING bij executie via deurwaarder CASPARUS BARBIE residerende binnen 's-Hertogenbosch, rentmeester van h</w:t>
      </w:r>
      <w:r>
        <w:rPr>
          <w:rFonts w:ascii="Times New Roman" w:hAnsi="Times New Roman" w:cs="Times New Roman"/>
          <w:spacing w:val="-3"/>
          <w:sz w:val="22"/>
        </w:rPr>
        <w:t>et DOMKAPITTEL van SINT LAMBERT te LUIK, o.a. 2 hond land ten name van GIJSBERT VAN MAREN gelegen in de MIDDELSTE HOEVE, een deel in de ROUBOSSE op naam van de kinderen van GOYAART VAN KESSEL, land in HENDRIK CLINGEKAMP ook van de familie VAN KESSEL, huis en hof in de ACHTERSTRAAT met belendingen ge</w:t>
      </w:r>
      <w:r>
        <w:rPr>
          <w:rFonts w:ascii="Times New Roman" w:hAnsi="Times New Roman" w:cs="Times New Roman"/>
          <w:spacing w:val="-3"/>
          <w:sz w:val="22"/>
        </w:rPr>
        <w:softHyphen/>
        <w:t>noemd, strekkende tot aan het SOPPELSTRAATJE - de verkoping zal geschieden ten herberge van RUT ROMIJNDERS wonende aan den ENGWIJK te GROOT LITH - 9 december 1806.</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1807</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NOTIFICATIE naar aanleiding van de BELAST</w:t>
      </w:r>
      <w:r>
        <w:rPr>
          <w:rFonts w:ascii="Times New Roman" w:hAnsi="Times New Roman" w:cs="Times New Roman"/>
          <w:spacing w:val="-3"/>
          <w:sz w:val="22"/>
        </w:rPr>
        <w:t>ING op de TIENDEN in 4 artikelen - 27 maart 1807.</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1807</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benoeming van de ambtenaren in de wet van 13 april van dit jaar, voor de administratie in de onderschei</w:t>
      </w:r>
      <w:r>
        <w:rPr>
          <w:rFonts w:ascii="Times New Roman" w:hAnsi="Times New Roman" w:cs="Times New Roman"/>
          <w:spacing w:val="-3"/>
          <w:sz w:val="22"/>
        </w:rPr>
        <w:softHyphen/>
        <w:t>den departementen, voor dit departement zijn benoemd tot landdrost Mr. P.E. DE LA COURT, tot assesoren J.A. CREYGHTON, P.C. VAN GHERT, MR. J. VAN HEURN, MR. G. DE JONG, J. LINSEN DE JONGE, Mr.A.J.J.H. VERHEYEN, tot secretaris generaal Mr.P.J.G</w:t>
      </w:r>
      <w:r>
        <w:rPr>
          <w:rFonts w:ascii="Times New Roman" w:hAnsi="Times New Roman" w:cs="Times New Roman"/>
          <w:spacing w:val="-3"/>
          <w:sz w:val="22"/>
        </w:rPr>
        <w:softHyphen/>
        <w:t xml:space="preserve">.VOGELVANGER en tot drosten kwartier Eindhoven J.C.C. VAN DER BRUGGEN VAN CROOY - 13 mei </w:t>
      </w:r>
      <w:r>
        <w:rPr>
          <w:rFonts w:ascii="Times New Roman" w:hAnsi="Times New Roman" w:cs="Times New Roman"/>
          <w:spacing w:val="-3"/>
          <w:sz w:val="22"/>
        </w:rPr>
        <w:t>1807.</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1807</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het landdrostambt in Brabant dat men wil overgaan tot de VERPACHTING VAN DE TIENDEN in de onderscheiden kwartieren - alle plaatsen staan vermeld - 12 juni 1807.</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1808</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idem als boven - 10 juni 1808.</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1808</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Departementaal Gerechtshof van Brabant aan de CRIMINELE OFFI</w:t>
      </w:r>
      <w:r>
        <w:rPr>
          <w:rFonts w:ascii="Times New Roman" w:hAnsi="Times New Roman" w:cs="Times New Roman"/>
          <w:spacing w:val="-3"/>
          <w:sz w:val="22"/>
        </w:rPr>
        <w:softHyphen/>
        <w:t xml:space="preserve">CIEREN en SCHOUTEN CIVIEL inake de rust, orde en veiligheid die door ingezetenen wordt verstoord en in gevaar gebracht en zelfs zware misdaden onvervolgd en ongestraft blijven. Ook klaagt men over het feit dat diverse </w:t>
      </w:r>
      <w:r>
        <w:rPr>
          <w:rFonts w:ascii="Times New Roman" w:hAnsi="Times New Roman" w:cs="Times New Roman"/>
          <w:spacing w:val="-3"/>
          <w:sz w:val="22"/>
        </w:rPr>
        <w:t>officiers van justitie niet op hun kantoren aanwezig zijn en het werk overlaten aan anderen, soms daartoe ongeschikte personen. Allen krijgen ze een ernstige vermaning hun taak serieuzer op te vatten en met de grootst mogelijke ijver uit te voeren, huiszoekingen te doen bij suspecte personen, grote weg, bossen en andere ver</w:t>
      </w:r>
      <w:r>
        <w:rPr>
          <w:rFonts w:ascii="Times New Roman" w:hAnsi="Times New Roman" w:cs="Times New Roman"/>
          <w:spacing w:val="-3"/>
          <w:sz w:val="22"/>
        </w:rPr>
        <w:softHyphen/>
        <w:t>dachte plaatsen te inspecteren, naspeuren van vanuit andere gebieden binnengekomen vagebonden etc. - 26 juli 1808.</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der deliberaties van het departemen</w:t>
      </w:r>
      <w:r>
        <w:rPr>
          <w:rFonts w:ascii="Times New Roman" w:hAnsi="Times New Roman" w:cs="Times New Roman"/>
          <w:spacing w:val="-3"/>
          <w:sz w:val="22"/>
        </w:rPr>
        <w:softHyphen/>
        <w:t>taal gere</w:t>
      </w:r>
      <w:r>
        <w:rPr>
          <w:rFonts w:ascii="Times New Roman" w:hAnsi="Times New Roman" w:cs="Times New Roman"/>
          <w:spacing w:val="-3"/>
          <w:sz w:val="22"/>
        </w:rPr>
        <w:t>chtshof van Brabant inzake de jaarlijkse BUITENGEWONE VISITATIE van zowel CIVIELE als MILITAIRE GEVANGENHUIZEN - 24 augustus 1808.</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der deliberaties van het departemen</w:t>
      </w:r>
      <w:r>
        <w:rPr>
          <w:rFonts w:ascii="Times New Roman" w:hAnsi="Times New Roman" w:cs="Times New Roman"/>
          <w:spacing w:val="-3"/>
          <w:sz w:val="22"/>
        </w:rPr>
        <w:softHyphen/>
        <w:t>taal gerechtshof van Brabant betreffende VISSERS en VAARTUIGEN - 26 october 1808.</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Uitvaardiging van een decreet inzake de JOODSE en ISRAELITI</w:t>
      </w:r>
      <w:r>
        <w:rPr>
          <w:rFonts w:ascii="Times New Roman" w:hAnsi="Times New Roman" w:cs="Times New Roman"/>
          <w:spacing w:val="-3"/>
          <w:sz w:val="22"/>
        </w:rPr>
        <w:softHyphen/>
        <w:t>SCHE GEMEENTEN binnen het koninkrijk bestaande in een 'REGLE</w:t>
      </w:r>
      <w:r>
        <w:rPr>
          <w:rFonts w:ascii="Times New Roman" w:hAnsi="Times New Roman" w:cs="Times New Roman"/>
          <w:spacing w:val="-3"/>
          <w:sz w:val="22"/>
        </w:rPr>
        <w:softHyphen/>
        <w:t>MENT voor het OPPERCONSISTORIE der Hollandsche Hoogduitsche Jood</w:t>
      </w:r>
      <w:r>
        <w:rPr>
          <w:rFonts w:ascii="Times New Roman" w:hAnsi="Times New Roman" w:cs="Times New Roman"/>
          <w:spacing w:val="-3"/>
          <w:sz w:val="22"/>
        </w:rPr>
        <w:softHyphen/>
        <w:t xml:space="preserve">sche of Israelitische Gemeenten in het Koningrijk </w:t>
      </w:r>
      <w:r>
        <w:rPr>
          <w:rFonts w:ascii="Times New Roman" w:hAnsi="Times New Roman" w:cs="Times New Roman"/>
          <w:spacing w:val="-3"/>
          <w:sz w:val="22"/>
        </w:rPr>
        <w:t>Holland' in 51 artikelen - aangevuld met andere reglementen - 6 decem</w:t>
      </w:r>
      <w:r>
        <w:rPr>
          <w:rFonts w:ascii="Times New Roman" w:hAnsi="Times New Roman" w:cs="Times New Roman"/>
          <w:spacing w:val="-3"/>
          <w:sz w:val="22"/>
        </w:rPr>
        <w:softHyphen/>
        <w:t>ber 1808.</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aangaande HET PLAATSEN VAN ADVERTENTIES in de KONINKLIJKE COURANT - 29 december 1808.</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1809</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het Departementaal Gerechtshof van 2 decreten van 'n bepaalde datum zonder opgaaf van onderwerp en een derde  m.b.t. over een nauwkeurige opgave van TRANSPORTEN VAN LENEN of LEENGOEDEREN - 28 februari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Berichtgeving rond de verzending van het CRIMINEEL RECHTBOEK - 11 maart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Bepaling dat de PROCUREURS</w:t>
      </w:r>
      <w:r>
        <w:rPr>
          <w:rFonts w:ascii="Times New Roman" w:hAnsi="Times New Roman" w:cs="Times New Roman"/>
          <w:spacing w:val="-3"/>
          <w:sz w:val="22"/>
        </w:rPr>
        <w:t xml:space="preserve"> of HOOFDOFFICIEREN zich bij plech</w:t>
      </w:r>
      <w:r>
        <w:rPr>
          <w:rFonts w:ascii="Times New Roman" w:hAnsi="Times New Roman" w:cs="Times New Roman"/>
          <w:spacing w:val="-3"/>
          <w:sz w:val="22"/>
        </w:rPr>
        <w:softHyphen/>
        <w:t>tige gelegenheden en ceremonies moeten plaatsen aan het hoofd van het college van schepenen of de daar uit benoemde commis</w:t>
      </w:r>
      <w:r>
        <w:rPr>
          <w:rFonts w:ascii="Times New Roman" w:hAnsi="Times New Roman" w:cs="Times New Roman"/>
          <w:spacing w:val="-3"/>
          <w:sz w:val="22"/>
        </w:rPr>
        <w:softHyphen/>
        <w:t>sie en het woord zullen voeren - 12 april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verbaal van het verhandelde bij het ministerie van justitie en politie betreffende het werven van HAND</w:t>
      </w:r>
      <w:r>
        <w:rPr>
          <w:rFonts w:ascii="Times New Roman" w:hAnsi="Times New Roman" w:cs="Times New Roman"/>
          <w:spacing w:val="-3"/>
          <w:sz w:val="22"/>
        </w:rPr>
        <w:softHyphen/>
        <w:t>WERKS</w:t>
      </w:r>
      <w:r>
        <w:rPr>
          <w:rFonts w:ascii="Times New Roman" w:hAnsi="Times New Roman" w:cs="Times New Roman"/>
          <w:spacing w:val="-3"/>
          <w:sz w:val="22"/>
        </w:rPr>
        <w:softHyphen/>
        <w:t>LIEDEN vanuit het buitenland en het uitvoeren van GEREEDSCHAP</w:t>
      </w:r>
      <w:r>
        <w:rPr>
          <w:rFonts w:ascii="Times New Roman" w:hAnsi="Times New Roman" w:cs="Times New Roman"/>
          <w:spacing w:val="-3"/>
          <w:sz w:val="22"/>
        </w:rPr>
        <w:softHyphen/>
        <w:t>PEN en speciaal te letten op de uitvoer van ketels, bakken, kuipen en verdere tot de KORENWIJNSTOKERIJ behorende mater</w:t>
      </w:r>
      <w:r>
        <w:rPr>
          <w:rFonts w:ascii="Times New Roman" w:hAnsi="Times New Roman" w:cs="Times New Roman"/>
          <w:spacing w:val="-3"/>
          <w:sz w:val="22"/>
        </w:rPr>
        <w:t>ia</w:t>
      </w:r>
      <w:r>
        <w:rPr>
          <w:rFonts w:ascii="Times New Roman" w:hAnsi="Times New Roman" w:cs="Times New Roman"/>
          <w:spacing w:val="-3"/>
          <w:sz w:val="22"/>
        </w:rPr>
        <w:softHyphen/>
        <w:t>len - 13 april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Aankondiging van de toezending van het WETBOEK NAPOLEON van 24 februari 1809 - 18 april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Mededeling over een serie artikelen uit het Wetboek Napoleon nl. artikelen m.b.t. HUWELIJK,EIGENDOM VAN ONROEREND GOED en HYPOTHEEKRECHT - 5 mei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een MODEL van het KONIKLIJK WAPEN met de desbetreffende afbeelding - 8 juli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inzake de LENEN ressorterend onder het LEENHOF VAN BRABANT - 28 februari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1808 - 1810</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van het DEPARTEMENTAAL BESTUUR aa</w:t>
      </w:r>
      <w:r>
        <w:rPr>
          <w:rFonts w:ascii="Times New Roman" w:hAnsi="Times New Roman" w:cs="Times New Roman"/>
          <w:spacing w:val="-3"/>
          <w:sz w:val="22"/>
        </w:rPr>
        <w:t>n de CIVIELE RECHT</w:t>
      </w:r>
      <w:r>
        <w:rPr>
          <w:rFonts w:ascii="Times New Roman" w:hAnsi="Times New Roman" w:cs="Times New Roman"/>
          <w:spacing w:val="-3"/>
          <w:sz w:val="22"/>
        </w:rPr>
        <w:softHyphen/>
        <w:t>BANKEN - 12 februari 1808.</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vn deliberaties inzake de KONINKLIJKE STAATSCOURANT - 14 juni 1808.</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aan de OFFICIEREN VAN JUSTITIE die blijkbar van tijd tot tijd nalatig zijn en in gebreke blijven waar het gaat om het doorzenden van berichten ter uitvoering van bevelen, waarmme ze worden belast. Er wordt zelfs gedreigd met afzet</w:t>
      </w:r>
      <w:r>
        <w:rPr>
          <w:rFonts w:ascii="Times New Roman" w:hAnsi="Times New Roman" w:cs="Times New Roman"/>
          <w:spacing w:val="-3"/>
          <w:sz w:val="22"/>
        </w:rPr>
        <w:softHyphen/>
        <w:t>ting - 27 juli 1809 [hooimaand]</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Missive aan de RECHTBANKEN inzake overtredingen tegen de regelgeving betreffende JACHT en VISSERIJ </w:t>
      </w:r>
      <w:r>
        <w:rPr>
          <w:rFonts w:ascii="Times New Roman" w:hAnsi="Times New Roman" w:cs="Times New Roman"/>
          <w:spacing w:val="-3"/>
          <w:sz w:val="22"/>
        </w:rPr>
        <w:t>- 13 juni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van de minister van justitie en politie betreffende een ordonnantie aan alle KONINKLIJKE JAGERS i.v.m. surveillan</w:t>
      </w:r>
      <w:r>
        <w:rPr>
          <w:rFonts w:ascii="Times New Roman" w:hAnsi="Times New Roman" w:cs="Times New Roman"/>
          <w:spacing w:val="-3"/>
          <w:sz w:val="22"/>
        </w:rPr>
        <w:softHyphen/>
        <w:t>ce op de toepassing van de wetten rondom JACHT en VISSERIJ - 10 augustus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aan de officieren van justitie betreffende een zekere HENDRIK LAMBERTUS PREUYTS gediend hebbende als lijfknecht bij de Heer VAN DE WALL te MAASTRICHT die zijn meester op schande</w:t>
      </w:r>
      <w:r>
        <w:rPr>
          <w:rFonts w:ascii="Times New Roman" w:hAnsi="Times New Roman" w:cs="Times New Roman"/>
          <w:spacing w:val="-3"/>
          <w:sz w:val="22"/>
        </w:rPr>
        <w:softHyphen/>
        <w:t xml:space="preserve">lijke wijze heeft bedrogen en besteeld - zo'n gevaarlijk sujet dient in handen van de justitie te komen en </w:t>
      </w:r>
      <w:r>
        <w:rPr>
          <w:rFonts w:ascii="Times New Roman" w:hAnsi="Times New Roman" w:cs="Times New Roman"/>
          <w:spacing w:val="-3"/>
          <w:sz w:val="22"/>
        </w:rPr>
        <w:t>men verzoekt een arrestatie te verrichten - signalement van de dader: geboren Hollander, 19 jaren, nauwelijks 5 voeten groot, bleek van aangezicht, door veel uitslag en vurigheid gekweld, zaterdag 8 juli Maastricht ontvlucht gekleed in een jas en pantalon van grof groen laken en met een groen leren kasquet op het hoofd - 14 augustus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inzake het opsporen van MISDADIGERS en verzocht wordt door de burgemeester van Dusseldorf om de opsporing van een zekere D. BOHREN, aanhouding en uitlevering - 10</w:t>
      </w:r>
      <w:r>
        <w:rPr>
          <w:rFonts w:ascii="Times New Roman" w:hAnsi="Times New Roman" w:cs="Times New Roman"/>
          <w:spacing w:val="-3"/>
          <w:sz w:val="22"/>
        </w:rPr>
        <w:t xml:space="preserve"> october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betrekking hebbende op het arresteren van personen die te water de WETTEN van BLOKKADE overtreden - 17 october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aan de rechtbanken om activa en passiva van de CONSIG</w:t>
      </w:r>
      <w:r>
        <w:rPr>
          <w:rFonts w:ascii="Times New Roman" w:hAnsi="Times New Roman" w:cs="Times New Roman"/>
          <w:spacing w:val="-3"/>
          <w:sz w:val="22"/>
        </w:rPr>
        <w:softHyphen/>
        <w:t>NATIEKASSEN zo spoedig mogelijk op te geven - 20 november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n.a.v. een rapport van de directeur der PUBLIEKE DOMEINEN van 28 october in verband met ruiling van enige domeinen met name binnen de gebieden of departementen GELDER</w:t>
      </w:r>
      <w:r>
        <w:rPr>
          <w:rFonts w:ascii="Times New Roman" w:hAnsi="Times New Roman" w:cs="Times New Roman"/>
          <w:spacing w:val="-3"/>
          <w:sz w:val="22"/>
        </w:rPr>
        <w:softHyphen/>
        <w:t>LAND, MAASLAND, UTRECHT en BRABANT - 20 november 1809.</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betr</w:t>
      </w:r>
      <w:r>
        <w:rPr>
          <w:rFonts w:ascii="Times New Roman" w:hAnsi="Times New Roman" w:cs="Times New Roman"/>
          <w:spacing w:val="-3"/>
          <w:sz w:val="22"/>
        </w:rPr>
        <w:t>effende het middel van het KLEIN ZEGEL - 6 maart 1810.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aan alle CRIMINELE RECHTBANKEN betreffende een verbaal van de HOGE VIERSCHAAR over stad en land van STEENBERGEN inzake het doodvonnis tegen JOHANNES KROES, CORNELIS PERKIN en CHRISTIAAN HOPMAN als veroordeelden - 8 maart 1810.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betreffende een nadere uitleg van van art.54 van het CRIMINEEL WETBOEK en de graad van strafvorderingen die door rechters wordt opgelegd - 13 maart 1810.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Missive van BARON BEYTS procureur-generaal bij het HOF VA</w:t>
      </w:r>
      <w:r>
        <w:rPr>
          <w:rFonts w:ascii="Times New Roman" w:hAnsi="Times New Roman" w:cs="Times New Roman"/>
          <w:spacing w:val="-3"/>
          <w:sz w:val="22"/>
        </w:rPr>
        <w:t>N APPEL residerende te Brussel in verband met zijn benoeming tot COMMISSARIS VAN JUSTITIE in de departementen van de Monden van de Rijn en Schelde en in het arrondissement van BREDA - 9 juni 1810.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Brief over de toezending van 1 exemplaar van het WETBOEK op RECHTERLIJKE INSTELLINGEN en RECHTSPLEGING in het Koninkrijk Holland - 8 februari 1810.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van deliberaties van het DEPARTEMEN</w:t>
      </w:r>
      <w:r>
        <w:rPr>
          <w:rFonts w:ascii="Times New Roman" w:hAnsi="Times New Roman" w:cs="Times New Roman"/>
          <w:spacing w:val="-3"/>
          <w:sz w:val="22"/>
        </w:rPr>
        <w:softHyphen/>
        <w:t>TAAL GERECHTSHOF betreffende de procestukken van JAN HOOYMAN wonende te BERGEN OP ZOOM last en procurati</w:t>
      </w:r>
      <w:r>
        <w:rPr>
          <w:rFonts w:ascii="Times New Roman" w:hAnsi="Times New Roman" w:cs="Times New Roman"/>
          <w:spacing w:val="-3"/>
          <w:sz w:val="22"/>
        </w:rPr>
        <w:t>e hebbende van CORNELIA GILLISSEN contra Mr. H. VAN DAM en H. VAN RYSSEN n.a.v. gedragingen van JOHANNES CHRISTIAAN CLEMENT advocaat voor het gerechtshof, wonende te BERGEN OP ZOOM - 21 november 1810.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1810</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Franstalige uitvoering van de INSTRUCTIE van de inspecteur-generaal aan alle Hollandse en Franse agenten in diverse depratementen mt daarin overzichten van de diverse IMPOSTEN op goederen, gemene middelen, maten en gewichten etc. - 2 juni 1810.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1810</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over de VERPACHTING DER TIENDEN in de Mei</w:t>
      </w:r>
      <w:r>
        <w:rPr>
          <w:rFonts w:ascii="Times New Roman" w:hAnsi="Times New Roman" w:cs="Times New Roman"/>
          <w:spacing w:val="-3"/>
          <w:sz w:val="22"/>
        </w:rPr>
        <w:t>erij - 8 juni 1810 met de zitdagen per dorp in de vier kwartieren en het land van BREDA en BERGEN OP ZOOM - 8 juni 1810.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1810</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Tweetalig document betreffende de VERPACHTING der DOMEINEN en TIENDEN welke verpachting tot 1 januari 1811 nog op de oude voet zal geschieden - 1 juni 1810.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1810</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Klein boekje van auteur ANTHONIUS FRANCISCUS PAULAERTS met als titel: " Dichtmatige karakterschets van sommige Roomsch Katho</w:t>
      </w:r>
      <w:r>
        <w:rPr>
          <w:rFonts w:ascii="Times New Roman" w:hAnsi="Times New Roman" w:cs="Times New Roman"/>
          <w:spacing w:val="-3"/>
          <w:sz w:val="22"/>
        </w:rPr>
        <w:softHyphen/>
        <w:t>lijke Geestelijken in de Meijerij van 's-HERTOGENBOSCH met verklarende aantekeningen en voetnote</w:t>
      </w:r>
      <w:r>
        <w:rPr>
          <w:rFonts w:ascii="Times New Roman" w:hAnsi="Times New Roman" w:cs="Times New Roman"/>
          <w:spacing w:val="-3"/>
          <w:sz w:val="22"/>
        </w:rPr>
        <w:t>n t.a.v. de priesters die in het stuk worden genoemd - schitterend om ergens te publi</w:t>
      </w:r>
      <w:r>
        <w:rPr>
          <w:rFonts w:ascii="Times New Roman" w:hAnsi="Times New Roman" w:cs="Times New Roman"/>
          <w:spacing w:val="-3"/>
          <w:sz w:val="22"/>
        </w:rPr>
        <w:softHyphen/>
        <w:t>ceren als het nog niet ge</w:t>
      </w:r>
      <w:r>
        <w:rPr>
          <w:rFonts w:ascii="Times New Roman" w:hAnsi="Times New Roman" w:cs="Times New Roman"/>
          <w:spacing w:val="-3"/>
          <w:sz w:val="22"/>
        </w:rPr>
        <w:softHyphen/>
        <w:t xml:space="preserve">beurd zou zijn! </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1811</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Brief aan de burgemeesters van de plaatsen in het depratement van de Monden van de Rijn betreffende: " Feesten ter gelegen</w:t>
      </w:r>
      <w:r>
        <w:rPr>
          <w:rFonts w:ascii="Times New Roman" w:hAnsi="Times New Roman" w:cs="Times New Roman"/>
          <w:spacing w:val="-3"/>
          <w:sz w:val="22"/>
        </w:rPr>
        <w:softHyphen/>
        <w:t>heid van de geboorte des konings van Rome en van de gelukkige herstelling der bevalling van haare majesteit de keizerin" - 10 april 1811.</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1814</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PROVISIONELE INSTRUCTIE voor de GOUVERNEURS in de provincies en landschappen behorende bij het besluit van 23 </w:t>
      </w:r>
      <w:r>
        <w:rPr>
          <w:rFonts w:ascii="Times New Roman" w:hAnsi="Times New Roman" w:cs="Times New Roman"/>
          <w:spacing w:val="-3"/>
          <w:sz w:val="22"/>
        </w:rPr>
        <w:t>juni 1814 - in 28 artikelen - 23 juni 1814.</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VAN ORDE voor de vergadering van de GEDEPUTEERDE STATEN van Brabant -  in 26 artikelen - 15 november 1814 [8 gedrukte exemplaren].</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1817</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PUBLIEKE VERKOPING van huizen en landerijnen te WAALWIJK, KLEIN WASPIK, ZUIDEWIJN KAPEL [er staat Kappel] door notaris VAN NIMWEGEN ten huize van herbergier MARTINUS CASTELEIJNS in 13 kopen met veel veldnamen uit die streek - uitzonderlijk groot affiche! - 26 september 1817</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1823</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op het NOODVEER tussen de sta</w:t>
      </w:r>
      <w:r>
        <w:rPr>
          <w:rFonts w:ascii="Times New Roman" w:hAnsi="Times New Roman" w:cs="Times New Roman"/>
          <w:spacing w:val="-3"/>
          <w:sz w:val="22"/>
        </w:rPr>
        <w:t>d 's-HERTOGENBOSCH en de gemeente VLIJMEN - 4 juli 1823 [moet nog opengesneden worden].</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1826</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Affiche van een PUBLIEKE VERPACHTING van een aantal hooilanden onder EMPEL en de POLDER VAN DER EIGEN met perceelsgrootte en zeer veel PERCEELSNAMEN (!) - door notaris HENDRIK ANTONY BIJVOET resi</w:t>
      </w:r>
      <w:r>
        <w:rPr>
          <w:rFonts w:ascii="Times New Roman" w:hAnsi="Times New Roman" w:cs="Times New Roman"/>
          <w:spacing w:val="-3"/>
          <w:sz w:val="22"/>
        </w:rPr>
        <w:softHyphen/>
        <w:t>derend ete 'sBosch en de verpach</w:t>
      </w:r>
      <w:r>
        <w:rPr>
          <w:rFonts w:ascii="Times New Roman" w:hAnsi="Times New Roman" w:cs="Times New Roman"/>
          <w:spacing w:val="-3"/>
          <w:sz w:val="22"/>
        </w:rPr>
        <w:softHyphen/>
        <w:t>ting vindt plaats in de her</w:t>
      </w:r>
      <w:r>
        <w:rPr>
          <w:rFonts w:ascii="Times New Roman" w:hAnsi="Times New Roman" w:cs="Times New Roman"/>
          <w:spacing w:val="-3"/>
          <w:sz w:val="22"/>
        </w:rPr>
        <w:softHyphen/>
        <w:t>berg van de HEER ARNOLDUS VAN DER STEEN burgemeester te EM</w:t>
      </w:r>
      <w:r>
        <w:rPr>
          <w:rFonts w:ascii="Times New Roman" w:hAnsi="Times New Roman" w:cs="Times New Roman"/>
          <w:spacing w:val="-3"/>
          <w:sz w:val="22"/>
        </w:rPr>
        <w:softHyphen/>
        <w:t>PEL - 14 juni 1826. [erg kwestsbaar stuk]</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1828</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REGLEMENT ' ter voorkoming en blussching van BRAND in </w:t>
      </w:r>
      <w:r>
        <w:rPr>
          <w:rFonts w:ascii="Times New Roman" w:hAnsi="Times New Roman" w:cs="Times New Roman"/>
          <w:spacing w:val="-3"/>
          <w:sz w:val="22"/>
        </w:rPr>
        <w:t>de ge</w:t>
      </w:r>
      <w:r>
        <w:rPr>
          <w:rFonts w:ascii="Times New Roman" w:hAnsi="Times New Roman" w:cs="Times New Roman"/>
          <w:spacing w:val="-3"/>
          <w:sz w:val="22"/>
        </w:rPr>
        <w:softHyphen/>
        <w:t>meen</w:t>
      </w:r>
      <w:r>
        <w:rPr>
          <w:rFonts w:ascii="Times New Roman" w:hAnsi="Times New Roman" w:cs="Times New Roman"/>
          <w:spacing w:val="-3"/>
          <w:sz w:val="22"/>
        </w:rPr>
        <w:softHyphen/>
        <w:t>ten ten plattenlande der provincie Noord Braband' - in 4 afdelingen : afdeling 1 het voorkomen van brand, afdeling 2 de zorg en het onderhoud van de blusmiddelen, afdeling 3 bereik</w:t>
      </w:r>
      <w:r>
        <w:rPr>
          <w:rFonts w:ascii="Times New Roman" w:hAnsi="Times New Roman" w:cs="Times New Roman"/>
          <w:spacing w:val="-3"/>
          <w:sz w:val="22"/>
        </w:rPr>
        <w:softHyphen/>
        <w:t>baarheid van blusmiddelen en de oefening der brandweerlieden en afdeling 4 betreffende de verplichtingen bij het uitbreken van branden en blusbepalingen - in totaal 56 artikelen - 9 juli 1828.</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1853</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Franstalige uitgave van de hand van PROSPER CUYPERS, een extract uit de Revue de la numismatique de Belge, uitgegeven te </w:t>
      </w:r>
      <w:r>
        <w:rPr>
          <w:rFonts w:ascii="Times New Roman" w:hAnsi="Times New Roman" w:cs="Times New Roman"/>
          <w:spacing w:val="-3"/>
          <w:sz w:val="22"/>
        </w:rPr>
        <w:t>BRUSSEL, getiteld: "Quelques monnaies seigneuriales inedi</w:t>
      </w:r>
      <w:r>
        <w:rPr>
          <w:rFonts w:ascii="Times New Roman" w:hAnsi="Times New Roman" w:cs="Times New Roman"/>
          <w:spacing w:val="-3"/>
          <w:sz w:val="22"/>
        </w:rPr>
        <w:softHyphen/>
        <w:t>tes" met verwijzingen naar oudere stukken - 1853.</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1853-1862</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VERORDENING op het sluiten de HERBERGEN en TAPPERIJEN in de gemeente ALEM, MAREN en KESSEL in 4 artikelen - 22 october 1853.</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VERORDENING op de BURGERNACHTWACHT in 10 artikelen in de gemeente ALEM, MAREN en KESSEL de dato 17 december 1853.</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VERORDENING omtrent het begraven van gestorven en afgemaakt VEE in de gemeente ALEM, MAREN en KESSEL in 2 artikelen : in geval van besmettelijke ziekte </w:t>
      </w:r>
      <w:r>
        <w:rPr>
          <w:rFonts w:ascii="Times New Roman" w:hAnsi="Times New Roman" w:cs="Times New Roman"/>
          <w:spacing w:val="-3"/>
          <w:sz w:val="22"/>
        </w:rPr>
        <w:t xml:space="preserve">is de eigenaar van het vee verplicht het onmiddellijk af te maken en op een afstand van 100 ellen van de eigen woning en die van buren, in een kuil minstens 1 el onder de grond te begraven - de boeten varieren van f 1,- tot f 6,- bevestigd door B&amp;W op 25 januari 1862. </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1865</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franstalige uitgave gedrukt op de universiteit van Leuven en geschreven door een zekere P.F.X. DE RAM doctor in de theolo</w:t>
      </w:r>
      <w:r>
        <w:rPr>
          <w:rFonts w:ascii="Times New Roman" w:hAnsi="Times New Roman" w:cs="Times New Roman"/>
          <w:spacing w:val="-3"/>
          <w:sz w:val="22"/>
        </w:rPr>
        <w:softHyphen/>
        <w:t>gie en canoniek recht te Leuven, geheel gewijd aan het leven van de EERWAARDE ZUSTER MARIE MARGUERITE DES ANGES OU</w:t>
      </w:r>
      <w:r>
        <w:rPr>
          <w:rFonts w:ascii="Times New Roman" w:hAnsi="Times New Roman" w:cs="Times New Roman"/>
          <w:spacing w:val="-3"/>
          <w:sz w:val="22"/>
        </w:rPr>
        <w:t xml:space="preserve"> DE VALCKENISSE betreffende het klooster van de CARMEL te OIRSCHOT - met de nodige interessante voetnoten (!) - 1865. </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1870</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VERORDENING op de openbare WEGEN, VOETPADEN, STRATEN en STEGEN bestemd voor de gemeentelijke diensten - uitgegeven bij de snelpersdrukkerij van P.STOKVIS te 's-HERTOGENBOSCH met in totaal 18 artikelen - met interessante verbodsbepalingen - 1870.</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1884</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Franstalige BIBLIOTHEEKCATALOGUS van PROSPER CUYPERS VAN VELTHOVEN met 503 boektitels betreffende diverse historische aspecten van het</w:t>
      </w:r>
      <w:r>
        <w:rPr>
          <w:rFonts w:ascii="Times New Roman" w:hAnsi="Times New Roman" w:cs="Times New Roman"/>
          <w:spacing w:val="-3"/>
          <w:sz w:val="22"/>
        </w:rPr>
        <w:t xml:space="preserve"> oude hertogdom Brabant - februari 1884.</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DIT INVENTARISNUMMER</w:t>
      </w:r>
    </w:p>
    <w:p w:rsidR="00975013" w:rsidRDefault="00975013">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975013" w:rsidRDefault="00975013">
      <w:pPr>
        <w:tabs>
          <w:tab w:val="left" w:pos="-1440"/>
          <w:tab w:val="left" w:pos="-720"/>
        </w:tabs>
        <w:spacing w:line="240" w:lineRule="atLeast"/>
        <w:jc w:val="both"/>
        <w:rPr>
          <w:rFonts w:ascii="Times New Roman" w:hAnsi="Times New Roman" w:cs="Times New Roman"/>
          <w:spacing w:val="-3"/>
          <w:sz w:val="22"/>
        </w:rPr>
      </w:pPr>
    </w:p>
    <w:p w:rsidR="00975013" w:rsidRDefault="00975013">
      <w:pPr>
        <w:tabs>
          <w:tab w:val="left" w:pos="-1440"/>
          <w:tab w:val="left" w:pos="-720"/>
        </w:tabs>
        <w:spacing w:line="240" w:lineRule="atLeast"/>
        <w:jc w:val="both"/>
        <w:rPr>
          <w:spacing w:val="-3"/>
        </w:rPr>
      </w:pPr>
    </w:p>
    <w:p w:rsidR="00975013" w:rsidRDefault="00975013">
      <w:pPr>
        <w:tabs>
          <w:tab w:val="left" w:pos="-1440"/>
          <w:tab w:val="left" w:pos="-720"/>
        </w:tabs>
        <w:spacing w:line="240" w:lineRule="atLeast"/>
        <w:jc w:val="both"/>
        <w:rPr>
          <w:spacing w:val="-3"/>
        </w:rPr>
      </w:pPr>
    </w:p>
    <w:p w:rsidR="00975013" w:rsidRDefault="00975013">
      <w:pPr>
        <w:tabs>
          <w:tab w:val="left" w:pos="-1440"/>
          <w:tab w:val="left" w:pos="-720"/>
        </w:tabs>
        <w:spacing w:line="240" w:lineRule="atLeast"/>
        <w:jc w:val="both"/>
        <w:rPr>
          <w:spacing w:val="-3"/>
        </w:rPr>
      </w:pPr>
      <w:r>
        <w:rPr>
          <w:spacing w:val="-3"/>
        </w:rPr>
        <w:t xml:space="preserve"> </w:t>
      </w:r>
    </w:p>
    <w:p w:rsidR="00975013" w:rsidRDefault="00975013">
      <w:pPr>
        <w:tabs>
          <w:tab w:val="left" w:pos="-1440"/>
          <w:tab w:val="left" w:pos="-720"/>
        </w:tabs>
        <w:spacing w:line="240" w:lineRule="atLeast"/>
        <w:jc w:val="both"/>
        <w:rPr>
          <w:spacing w:val="-3"/>
        </w:rPr>
      </w:pPr>
      <w:r>
        <w:rPr>
          <w:spacing w:val="-3"/>
        </w:rPr>
        <w:t xml:space="preserve"> </w:t>
      </w:r>
    </w:p>
    <w:p w:rsidR="00975013" w:rsidRDefault="00975013">
      <w:pPr>
        <w:tabs>
          <w:tab w:val="left" w:pos="-1440"/>
          <w:tab w:val="left" w:pos="-720"/>
        </w:tabs>
        <w:spacing w:line="240" w:lineRule="atLeast"/>
        <w:jc w:val="both"/>
        <w:rPr>
          <w:spacing w:val="-3"/>
        </w:rPr>
      </w:pPr>
      <w:r>
        <w:rPr>
          <w:spacing w:val="-3"/>
        </w:rPr>
        <w:t xml:space="preserve">    </w:t>
      </w:r>
    </w:p>
    <w:p w:rsidR="00975013" w:rsidRDefault="00975013">
      <w:pPr>
        <w:tabs>
          <w:tab w:val="left" w:pos="-1440"/>
          <w:tab w:val="left" w:pos="-720"/>
        </w:tabs>
        <w:spacing w:line="240" w:lineRule="atLeast"/>
        <w:jc w:val="both"/>
        <w:rPr>
          <w:spacing w:val="-3"/>
        </w:rPr>
      </w:pPr>
    </w:p>
    <w:p w:rsidR="00975013" w:rsidRDefault="00975013">
      <w:pPr>
        <w:tabs>
          <w:tab w:val="left" w:pos="-1440"/>
          <w:tab w:val="left" w:pos="-720"/>
        </w:tabs>
        <w:spacing w:line="240" w:lineRule="atLeast"/>
        <w:jc w:val="both"/>
        <w:rPr>
          <w:spacing w:val="-3"/>
        </w:rPr>
      </w:pPr>
    </w:p>
    <w:sectPr w:rsidR="0097501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5013" w:rsidRDefault="00975013">
      <w:pPr>
        <w:spacing w:line="20" w:lineRule="exact"/>
        <w:rPr>
          <w:rFonts w:cs="Times New Roman"/>
          <w:sz w:val="20"/>
        </w:rPr>
      </w:pPr>
    </w:p>
  </w:endnote>
  <w:endnote w:type="continuationSeparator" w:id="0">
    <w:p w:rsidR="00975013" w:rsidRDefault="00975013">
      <w:r>
        <w:rPr>
          <w:rFonts w:cs="Times New Roman"/>
          <w:sz w:val="20"/>
        </w:rPr>
        <w:t xml:space="preserve"> </w:t>
      </w:r>
    </w:p>
  </w:endnote>
  <w:endnote w:type="continuationNotice" w:id="1">
    <w:p w:rsidR="00975013" w:rsidRDefault="0097501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5013" w:rsidRDefault="00975013">
      <w:r>
        <w:rPr>
          <w:rFonts w:cs="Times New Roman"/>
          <w:sz w:val="20"/>
        </w:rPr>
        <w:separator/>
      </w:r>
    </w:p>
  </w:footnote>
  <w:footnote w:type="continuationSeparator" w:id="0">
    <w:p w:rsidR="00975013" w:rsidRDefault="009750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030D"/>
    <w:rsid w:val="005F030D"/>
    <w:rsid w:val="00934035"/>
    <w:rsid w:val="009750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D20502-55F3-4A9B-A547-9361FFD2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2868</Words>
  <Characters>15775</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OUDE PLAKKATEN [in 10 dozen] 1540 - 1884</vt:lpstr>
    </vt:vector>
  </TitlesOfParts>
  <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[in 10 dozen] 1540 - 1884</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