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CD30DA" w:rsidRDefault="00CD30DA" w:rsidP="00CD30DA">
      <w:pPr>
        <w:rPr>
          <w:rFonts w:ascii="Eras Bold ITC" w:hAnsi="Eras Bold ITC"/>
          <w:b/>
          <w:sz w:val="36"/>
          <w:szCs w:val="36"/>
        </w:rPr>
      </w:pPr>
      <w:r>
        <w:rPr>
          <w:rFonts w:ascii="Eras Bold ITC" w:hAnsi="Eras Bold ITC"/>
          <w:b/>
          <w:sz w:val="36"/>
          <w:szCs w:val="36"/>
        </w:rPr>
        <w:t>Archief van de Raad en Rentmeester Generaal der Domeinen</w:t>
      </w:r>
    </w:p>
    <w:p w:rsidR="00CD30DA" w:rsidRDefault="00CD30DA" w:rsidP="00CD30DA">
      <w:pPr>
        <w:rPr>
          <w:rFonts w:ascii="Eras Bold ITC" w:hAnsi="Eras Bold ITC"/>
          <w:b/>
          <w:sz w:val="36"/>
          <w:szCs w:val="36"/>
        </w:rPr>
      </w:pPr>
      <w:r>
        <w:rPr>
          <w:rFonts w:ascii="Eras Bold ITC" w:hAnsi="Eras Bold ITC"/>
          <w:b/>
          <w:sz w:val="36"/>
          <w:szCs w:val="36"/>
        </w:rPr>
        <w:t>BHIC toegangsnummer 9</w:t>
      </w:r>
    </w:p>
    <w:p w:rsidR="00CD30DA" w:rsidRDefault="00CD30DA" w:rsidP="00CD30DA">
      <w:pPr>
        <w:rPr>
          <w:rFonts w:ascii="Eras Bold ITC" w:hAnsi="Eras Bold ITC"/>
          <w:b/>
          <w:sz w:val="36"/>
          <w:szCs w:val="36"/>
        </w:rPr>
      </w:pPr>
      <w:r>
        <w:rPr>
          <w:rFonts w:ascii="Eras Bold ITC" w:hAnsi="Eras Bold ITC"/>
          <w:b/>
          <w:sz w:val="36"/>
          <w:szCs w:val="36"/>
        </w:rPr>
        <w:t>inventarisnummer 35</w:t>
      </w:r>
    </w:p>
    <w:p w:rsidR="00CD30DA" w:rsidRDefault="00CD30DA" w:rsidP="00CD30DA"/>
    <w:p w:rsidR="00CD30DA" w:rsidRDefault="00CD30DA" w:rsidP="00CD30DA">
      <w:pPr>
        <w:rPr>
          <w:b/>
          <w:sz w:val="32"/>
          <w:szCs w:val="32"/>
        </w:rPr>
      </w:pPr>
      <w:r>
        <w:rPr>
          <w:b/>
          <w:sz w:val="32"/>
          <w:szCs w:val="32"/>
        </w:rPr>
        <w:t>Berigtenboek</w:t>
      </w:r>
    </w:p>
    <w:p w:rsidR="00CD30DA" w:rsidRDefault="00CD30DA" w:rsidP="00CD30DA">
      <w:pPr>
        <w:rPr>
          <w:b/>
        </w:rPr>
      </w:pPr>
      <w:r>
        <w:rPr>
          <w:b/>
        </w:rPr>
        <w:t>Register van uitgaande berichten en adviezen van de Raad van State over de periode</w:t>
      </w:r>
    </w:p>
    <w:p w:rsidR="00CD30DA" w:rsidRDefault="004054BE" w:rsidP="00CD30DA">
      <w:r>
        <w:rPr>
          <w:b/>
        </w:rPr>
        <w:t xml:space="preserve">15 februari 1757 </w:t>
      </w:r>
      <w:r w:rsidR="00CD30DA">
        <w:rPr>
          <w:b/>
        </w:rPr>
        <w:t xml:space="preserve">tot en met </w:t>
      </w:r>
      <w:r>
        <w:rPr>
          <w:b/>
        </w:rPr>
        <w:t>2 mei 1759</w:t>
      </w:r>
      <w:r w:rsidR="00CD30DA">
        <w:rPr>
          <w:b/>
        </w:rPr>
        <w:t xml:space="preserve"> </w:t>
      </w:r>
    </w:p>
    <w:p w:rsidR="00CD30DA" w:rsidRDefault="00CD30DA" w:rsidP="00CD30DA">
      <w:pPr>
        <w:rPr>
          <w:rFonts w:ascii="Berlin Sans FB" w:hAnsi="Berlin Sans FB"/>
          <w:sz w:val="28"/>
          <w:szCs w:val="28"/>
        </w:rPr>
      </w:pPr>
    </w:p>
    <w:p w:rsidR="00CD30DA" w:rsidRDefault="00CD30DA" w:rsidP="00CD30DA">
      <w:pPr>
        <w:rPr>
          <w:rFonts w:ascii="Berlin Sans FB" w:hAnsi="Berlin Sans FB"/>
          <w:sz w:val="28"/>
          <w:szCs w:val="28"/>
        </w:rPr>
      </w:pPr>
      <w:r>
        <w:rPr>
          <w:rFonts w:ascii="Berlin Sans FB" w:hAnsi="Berlin Sans FB"/>
          <w:sz w:val="28"/>
          <w:szCs w:val="28"/>
        </w:rPr>
        <w:t>Opmerking:</w:t>
      </w:r>
    </w:p>
    <w:p w:rsidR="00CD30DA" w:rsidRDefault="00CD30DA" w:rsidP="00CD30DA">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CD30DA" w:rsidRDefault="00CD30DA" w:rsidP="00CD30DA"/>
    <w:p w:rsidR="00CD30DA" w:rsidRDefault="00CD30DA" w:rsidP="00CD30DA"/>
    <w:p w:rsidR="00CD30DA" w:rsidRDefault="00CD30DA" w:rsidP="00CD30DA">
      <w:pPr>
        <w:rPr>
          <w:rFonts w:ascii="Berlin Sans FB" w:hAnsi="Berlin Sans FB"/>
          <w:sz w:val="28"/>
          <w:szCs w:val="28"/>
        </w:rPr>
      </w:pPr>
      <w:r>
        <w:rPr>
          <w:rFonts w:ascii="Berlin Sans FB" w:hAnsi="Berlin Sans FB"/>
          <w:sz w:val="28"/>
          <w:szCs w:val="28"/>
        </w:rPr>
        <w:t>FAMILIENAMEN [voor de genealogen]</w:t>
      </w:r>
    </w:p>
    <w:p w:rsidR="0050250E" w:rsidRPr="0013770E" w:rsidRDefault="0064251A" w:rsidP="00CD30DA">
      <w:pPr>
        <w:rPr>
          <w:b/>
        </w:rPr>
      </w:pPr>
      <w:r w:rsidRPr="0013770E">
        <w:rPr>
          <w:b/>
        </w:rPr>
        <w:t xml:space="preserve">Aarts, </w:t>
      </w:r>
      <w:r w:rsidR="002C6F63" w:rsidRPr="0013770E">
        <w:rPr>
          <w:b/>
        </w:rPr>
        <w:t xml:space="preserve">Abrahams, Agtmaal van, </w:t>
      </w:r>
      <w:r w:rsidR="00592F9B" w:rsidRPr="0013770E">
        <w:rPr>
          <w:b/>
        </w:rPr>
        <w:t xml:space="preserve">Amerongen van, </w:t>
      </w:r>
      <w:r w:rsidR="002C6F63" w:rsidRPr="0013770E">
        <w:rPr>
          <w:b/>
        </w:rPr>
        <w:t>Am</w:t>
      </w:r>
      <w:r w:rsidR="00592F9B" w:rsidRPr="0013770E">
        <w:rPr>
          <w:b/>
        </w:rPr>
        <w:t>[e]</w:t>
      </w:r>
      <w:r w:rsidR="002C6F63" w:rsidRPr="0013770E">
        <w:rPr>
          <w:b/>
        </w:rPr>
        <w:t xml:space="preserve">ijden, </w:t>
      </w:r>
      <w:r w:rsidR="00AF747D" w:rsidRPr="0013770E">
        <w:rPr>
          <w:b/>
        </w:rPr>
        <w:t xml:space="preserve">Antonis, </w:t>
      </w:r>
      <w:r w:rsidR="005E21D5" w:rsidRPr="0013770E">
        <w:rPr>
          <w:b/>
        </w:rPr>
        <w:t xml:space="preserve">Appelboom, </w:t>
      </w:r>
      <w:r w:rsidR="00E20AC7" w:rsidRPr="0013770E">
        <w:rPr>
          <w:b/>
        </w:rPr>
        <w:t xml:space="preserve">d’Arnaud, </w:t>
      </w:r>
      <w:r w:rsidR="00E31A48" w:rsidRPr="0013770E">
        <w:rPr>
          <w:b/>
        </w:rPr>
        <w:t xml:space="preserve">Asten van, </w:t>
      </w:r>
      <w:r w:rsidR="00592F9B" w:rsidRPr="0013770E">
        <w:rPr>
          <w:b/>
        </w:rPr>
        <w:t xml:space="preserve">Bakker, </w:t>
      </w:r>
      <w:r w:rsidR="006C12CB" w:rsidRPr="0013770E">
        <w:rPr>
          <w:b/>
        </w:rPr>
        <w:t xml:space="preserve">Bannier, </w:t>
      </w:r>
      <w:r w:rsidR="002C6F63" w:rsidRPr="0013770E">
        <w:rPr>
          <w:b/>
        </w:rPr>
        <w:t xml:space="preserve">Berkers, Berlijnen, </w:t>
      </w:r>
      <w:r w:rsidR="00AF747D" w:rsidRPr="0013770E">
        <w:rPr>
          <w:b/>
        </w:rPr>
        <w:t xml:space="preserve">Beugels, </w:t>
      </w:r>
      <w:r w:rsidR="009F4A33" w:rsidRPr="0013770E">
        <w:rPr>
          <w:b/>
        </w:rPr>
        <w:t xml:space="preserve">Beusekom van, </w:t>
      </w:r>
      <w:r w:rsidRPr="0013770E">
        <w:rPr>
          <w:b/>
        </w:rPr>
        <w:t xml:space="preserve">Beverwijk van, </w:t>
      </w:r>
      <w:r w:rsidR="00592F9B" w:rsidRPr="0013770E">
        <w:rPr>
          <w:b/>
        </w:rPr>
        <w:t xml:space="preserve">Bierens, </w:t>
      </w:r>
      <w:r w:rsidR="00E20AC7" w:rsidRPr="0013770E">
        <w:rPr>
          <w:b/>
        </w:rPr>
        <w:t xml:space="preserve">Bles, </w:t>
      </w:r>
      <w:r w:rsidRPr="0013770E">
        <w:rPr>
          <w:b/>
        </w:rPr>
        <w:t xml:space="preserve">Bleu, </w:t>
      </w:r>
      <w:r w:rsidR="00AF747D" w:rsidRPr="0013770E">
        <w:rPr>
          <w:b/>
        </w:rPr>
        <w:t xml:space="preserve">Bloijs, </w:t>
      </w:r>
      <w:r w:rsidRPr="0013770E">
        <w:rPr>
          <w:b/>
        </w:rPr>
        <w:t xml:space="preserve">Boelens, </w:t>
      </w:r>
      <w:r w:rsidR="009F4A33" w:rsidRPr="0013770E">
        <w:rPr>
          <w:b/>
        </w:rPr>
        <w:t xml:space="preserve">Boerhaeven van, </w:t>
      </w:r>
      <w:r w:rsidRPr="0013770E">
        <w:rPr>
          <w:b/>
        </w:rPr>
        <w:t xml:space="preserve">Bommel van, </w:t>
      </w:r>
      <w:r w:rsidR="006C12CB" w:rsidRPr="0013770E">
        <w:rPr>
          <w:b/>
        </w:rPr>
        <w:t xml:space="preserve">Boogert van den, </w:t>
      </w:r>
      <w:r w:rsidR="006C1BB5" w:rsidRPr="0013770E">
        <w:rPr>
          <w:b/>
        </w:rPr>
        <w:t xml:space="preserve">Boomen van den, </w:t>
      </w:r>
      <w:r w:rsidR="00592F9B" w:rsidRPr="0013770E">
        <w:rPr>
          <w:b/>
        </w:rPr>
        <w:t xml:space="preserve">Bowier, </w:t>
      </w:r>
      <w:r w:rsidRPr="0013770E">
        <w:rPr>
          <w:b/>
        </w:rPr>
        <w:t xml:space="preserve">Brekel van den, </w:t>
      </w:r>
      <w:r w:rsidR="002C6F63" w:rsidRPr="0013770E">
        <w:rPr>
          <w:b/>
        </w:rPr>
        <w:t xml:space="preserve">Broeders, </w:t>
      </w:r>
      <w:r w:rsidRPr="0013770E">
        <w:rPr>
          <w:b/>
        </w:rPr>
        <w:t xml:space="preserve">Bruns, </w:t>
      </w:r>
      <w:r w:rsidR="00E20AC7" w:rsidRPr="0013770E">
        <w:rPr>
          <w:b/>
        </w:rPr>
        <w:t xml:space="preserve">Callenfels, </w:t>
      </w:r>
      <w:r w:rsidR="006C12CB" w:rsidRPr="0013770E">
        <w:rPr>
          <w:b/>
        </w:rPr>
        <w:t xml:space="preserve">Camp, </w:t>
      </w:r>
      <w:r w:rsidR="00E31A48" w:rsidRPr="0013770E">
        <w:rPr>
          <w:b/>
        </w:rPr>
        <w:t xml:space="preserve">Catrien, </w:t>
      </w:r>
      <w:r w:rsidR="006C12CB" w:rsidRPr="0013770E">
        <w:rPr>
          <w:b/>
        </w:rPr>
        <w:t xml:space="preserve">Chesne du, </w:t>
      </w:r>
      <w:r w:rsidR="009F4A33" w:rsidRPr="0013770E">
        <w:rPr>
          <w:b/>
        </w:rPr>
        <w:t xml:space="preserve">Chombach, </w:t>
      </w:r>
      <w:r w:rsidR="00AF747D" w:rsidRPr="0013770E">
        <w:rPr>
          <w:b/>
        </w:rPr>
        <w:t xml:space="preserve">Coba, </w:t>
      </w:r>
      <w:r w:rsidR="002C6F63" w:rsidRPr="0013770E">
        <w:rPr>
          <w:b/>
        </w:rPr>
        <w:t>Commissaris,</w:t>
      </w:r>
      <w:r w:rsidRPr="0013770E">
        <w:rPr>
          <w:b/>
        </w:rPr>
        <w:t xml:space="preserve"> Copier, </w:t>
      </w:r>
      <w:r w:rsidR="009F4A33" w:rsidRPr="0013770E">
        <w:rPr>
          <w:b/>
        </w:rPr>
        <w:t xml:space="preserve">Cort de, </w:t>
      </w:r>
      <w:r w:rsidR="00AF747D" w:rsidRPr="0013770E">
        <w:rPr>
          <w:b/>
        </w:rPr>
        <w:t xml:space="preserve">Cox, </w:t>
      </w:r>
      <w:r w:rsidR="009F4A33" w:rsidRPr="0013770E">
        <w:rPr>
          <w:b/>
        </w:rPr>
        <w:t xml:space="preserve">Cramer, Creij van, </w:t>
      </w:r>
      <w:r w:rsidRPr="0013770E">
        <w:rPr>
          <w:b/>
        </w:rPr>
        <w:t xml:space="preserve">Croon de, </w:t>
      </w:r>
      <w:r w:rsidR="00AF747D" w:rsidRPr="0013770E">
        <w:rPr>
          <w:b/>
        </w:rPr>
        <w:t xml:space="preserve">Crullenberg, </w:t>
      </w:r>
      <w:r w:rsidR="006C1BB5" w:rsidRPr="0013770E">
        <w:rPr>
          <w:b/>
        </w:rPr>
        <w:t xml:space="preserve">Cuijten, </w:t>
      </w:r>
      <w:r w:rsidR="00592F9B" w:rsidRPr="0013770E">
        <w:rPr>
          <w:b/>
        </w:rPr>
        <w:t xml:space="preserve">Cuypers, </w:t>
      </w:r>
      <w:r w:rsidRPr="0013770E">
        <w:rPr>
          <w:b/>
        </w:rPr>
        <w:t xml:space="preserve">Dankaerts, </w:t>
      </w:r>
      <w:r w:rsidR="00AF747D" w:rsidRPr="0013770E">
        <w:rPr>
          <w:b/>
        </w:rPr>
        <w:t xml:space="preserve">Dekkers, </w:t>
      </w:r>
      <w:r w:rsidR="006C1BB5" w:rsidRPr="0013770E">
        <w:rPr>
          <w:b/>
        </w:rPr>
        <w:t xml:space="preserve">Derks, </w:t>
      </w:r>
      <w:r w:rsidR="009F4A33" w:rsidRPr="0013770E">
        <w:rPr>
          <w:b/>
        </w:rPr>
        <w:t xml:space="preserve">Dinther van, </w:t>
      </w:r>
      <w:r w:rsidR="00E31A48" w:rsidRPr="0013770E">
        <w:rPr>
          <w:b/>
        </w:rPr>
        <w:t xml:space="preserve">Distel van, </w:t>
      </w:r>
      <w:r w:rsidR="002C6F63" w:rsidRPr="0013770E">
        <w:rPr>
          <w:b/>
        </w:rPr>
        <w:t xml:space="preserve">Dongen van, </w:t>
      </w:r>
      <w:r w:rsidR="006C12CB" w:rsidRPr="0013770E">
        <w:rPr>
          <w:b/>
        </w:rPr>
        <w:t xml:space="preserve">Du Chesne, </w:t>
      </w:r>
      <w:r w:rsidR="00E20AC7" w:rsidRPr="0013770E">
        <w:rPr>
          <w:b/>
        </w:rPr>
        <w:t xml:space="preserve">Delien, </w:t>
      </w:r>
      <w:r w:rsidR="009F4A33" w:rsidRPr="0013770E">
        <w:rPr>
          <w:b/>
        </w:rPr>
        <w:t xml:space="preserve">Du Tour, </w:t>
      </w:r>
      <w:r w:rsidR="006C1BB5" w:rsidRPr="0013770E">
        <w:rPr>
          <w:b/>
        </w:rPr>
        <w:t xml:space="preserve">Eekringa, Eerkens, </w:t>
      </w:r>
      <w:r w:rsidR="006C12CB" w:rsidRPr="0013770E">
        <w:rPr>
          <w:b/>
        </w:rPr>
        <w:t xml:space="preserve">Eijndhoven van, </w:t>
      </w:r>
      <w:r w:rsidR="00E20AC7" w:rsidRPr="0013770E">
        <w:rPr>
          <w:b/>
        </w:rPr>
        <w:t xml:space="preserve">Emmen, </w:t>
      </w:r>
      <w:r w:rsidRPr="0013770E">
        <w:rPr>
          <w:b/>
        </w:rPr>
        <w:t xml:space="preserve">Ende/Erde, </w:t>
      </w:r>
      <w:r w:rsidR="00592F9B" w:rsidRPr="0013770E">
        <w:rPr>
          <w:b/>
        </w:rPr>
        <w:t xml:space="preserve">Erp van, Geffen van, </w:t>
      </w:r>
      <w:r w:rsidR="00AF747D" w:rsidRPr="0013770E">
        <w:rPr>
          <w:b/>
        </w:rPr>
        <w:t xml:space="preserve">Gevers, </w:t>
      </w:r>
      <w:r w:rsidR="006C12CB" w:rsidRPr="0013770E">
        <w:rPr>
          <w:b/>
        </w:rPr>
        <w:t xml:space="preserve">Gijsselen, </w:t>
      </w:r>
      <w:r w:rsidR="009F4A33" w:rsidRPr="0013770E">
        <w:rPr>
          <w:b/>
        </w:rPr>
        <w:t xml:space="preserve">Glasenap van, </w:t>
      </w:r>
      <w:r w:rsidR="00592F9B" w:rsidRPr="0013770E">
        <w:rPr>
          <w:b/>
        </w:rPr>
        <w:t xml:space="preserve">Gog van, </w:t>
      </w:r>
      <w:r w:rsidR="00E31A48" w:rsidRPr="0013770E">
        <w:rPr>
          <w:b/>
        </w:rPr>
        <w:t xml:space="preserve">Groenen van, </w:t>
      </w:r>
      <w:r w:rsidR="009F4A33" w:rsidRPr="0013770E">
        <w:rPr>
          <w:b/>
        </w:rPr>
        <w:t xml:space="preserve">Groulart de, </w:t>
      </w:r>
      <w:r w:rsidR="00DF31D6" w:rsidRPr="0013770E">
        <w:rPr>
          <w:b/>
        </w:rPr>
        <w:t xml:space="preserve">Hanswijk van, </w:t>
      </w:r>
      <w:r w:rsidR="00592F9B" w:rsidRPr="0013770E">
        <w:rPr>
          <w:b/>
        </w:rPr>
        <w:t xml:space="preserve">Haubraken, Heijmerix, </w:t>
      </w:r>
      <w:r w:rsidR="00AF747D" w:rsidRPr="0013770E">
        <w:rPr>
          <w:b/>
        </w:rPr>
        <w:t xml:space="preserve">Heijvelt in ‘t, </w:t>
      </w:r>
      <w:r w:rsidR="006C1BB5" w:rsidRPr="0013770E">
        <w:rPr>
          <w:b/>
        </w:rPr>
        <w:t xml:space="preserve">Hoek van, </w:t>
      </w:r>
      <w:r w:rsidR="00592F9B" w:rsidRPr="0013770E">
        <w:rPr>
          <w:b/>
        </w:rPr>
        <w:t xml:space="preserve">Horskam, </w:t>
      </w:r>
      <w:r w:rsidRPr="0013770E">
        <w:rPr>
          <w:b/>
        </w:rPr>
        <w:t xml:space="preserve">Horst van der, </w:t>
      </w:r>
      <w:r w:rsidR="009F4A33" w:rsidRPr="0013770E">
        <w:rPr>
          <w:b/>
        </w:rPr>
        <w:t xml:space="preserve">Hunt van, </w:t>
      </w:r>
      <w:r w:rsidR="00592F9B" w:rsidRPr="0013770E">
        <w:rPr>
          <w:b/>
        </w:rPr>
        <w:t>Jacobs,</w:t>
      </w:r>
      <w:r w:rsidR="00E31A48" w:rsidRPr="0013770E">
        <w:rPr>
          <w:b/>
        </w:rPr>
        <w:t xml:space="preserve"> Jacobus,</w:t>
      </w:r>
      <w:r w:rsidR="00592F9B" w:rsidRPr="0013770E">
        <w:rPr>
          <w:b/>
        </w:rPr>
        <w:t xml:space="preserve"> </w:t>
      </w:r>
      <w:r w:rsidR="00AF747D" w:rsidRPr="0013770E">
        <w:rPr>
          <w:b/>
        </w:rPr>
        <w:t>Jans</w:t>
      </w:r>
      <w:r w:rsidR="006C1BB5" w:rsidRPr="0013770E">
        <w:rPr>
          <w:b/>
        </w:rPr>
        <w:t>[s]</w:t>
      </w:r>
      <w:r w:rsidR="00AF747D" w:rsidRPr="0013770E">
        <w:rPr>
          <w:b/>
        </w:rPr>
        <w:t xml:space="preserve">en, Jong de, </w:t>
      </w:r>
      <w:r w:rsidR="006C12CB" w:rsidRPr="0013770E">
        <w:rPr>
          <w:b/>
        </w:rPr>
        <w:t xml:space="preserve">Juijn, </w:t>
      </w:r>
      <w:r w:rsidR="009F4A33" w:rsidRPr="0013770E">
        <w:rPr>
          <w:b/>
        </w:rPr>
        <w:t xml:space="preserve">Kempenaer de, </w:t>
      </w:r>
      <w:r w:rsidR="006C1BB5" w:rsidRPr="0013770E">
        <w:rPr>
          <w:b/>
        </w:rPr>
        <w:t xml:space="preserve">Ketelaars, </w:t>
      </w:r>
      <w:r w:rsidR="002C6F63" w:rsidRPr="0013770E">
        <w:rPr>
          <w:b/>
        </w:rPr>
        <w:t xml:space="preserve">Koets, </w:t>
      </w:r>
      <w:r w:rsidR="00DF31D6" w:rsidRPr="0013770E">
        <w:rPr>
          <w:b/>
        </w:rPr>
        <w:t xml:space="preserve">Kuijpers, </w:t>
      </w:r>
      <w:r w:rsidR="009F4A33" w:rsidRPr="0013770E">
        <w:rPr>
          <w:b/>
        </w:rPr>
        <w:t xml:space="preserve">Lasperg van, </w:t>
      </w:r>
      <w:r w:rsidR="00E31A48" w:rsidRPr="0013770E">
        <w:rPr>
          <w:b/>
        </w:rPr>
        <w:t xml:space="preserve">Laurentius, </w:t>
      </w:r>
      <w:r w:rsidR="00AF747D" w:rsidRPr="0013770E">
        <w:rPr>
          <w:b/>
        </w:rPr>
        <w:t xml:space="preserve">Leeuw de, </w:t>
      </w:r>
      <w:r w:rsidR="00592F9B" w:rsidRPr="0013770E">
        <w:rPr>
          <w:b/>
        </w:rPr>
        <w:t xml:space="preserve">Leur de, </w:t>
      </w:r>
      <w:r w:rsidR="009F4A33" w:rsidRPr="0013770E">
        <w:rPr>
          <w:b/>
        </w:rPr>
        <w:t xml:space="preserve">Lobel de, </w:t>
      </w:r>
      <w:r w:rsidR="00592F9B" w:rsidRPr="0013770E">
        <w:rPr>
          <w:b/>
        </w:rPr>
        <w:t xml:space="preserve">Lomberts/Lommers, </w:t>
      </w:r>
      <w:r w:rsidR="00AF747D" w:rsidRPr="0013770E">
        <w:rPr>
          <w:b/>
        </w:rPr>
        <w:t xml:space="preserve">Maas, </w:t>
      </w:r>
      <w:r w:rsidRPr="0013770E">
        <w:rPr>
          <w:b/>
        </w:rPr>
        <w:t xml:space="preserve">Marcq de, </w:t>
      </w:r>
      <w:r w:rsidR="00E31A48" w:rsidRPr="0013770E">
        <w:rPr>
          <w:b/>
        </w:rPr>
        <w:t xml:space="preserve">Marien, </w:t>
      </w:r>
      <w:r w:rsidR="006C12CB" w:rsidRPr="0013770E">
        <w:rPr>
          <w:b/>
        </w:rPr>
        <w:t xml:space="preserve">Markgraaf, Martini, </w:t>
      </w:r>
      <w:r w:rsidRPr="0013770E">
        <w:rPr>
          <w:b/>
        </w:rPr>
        <w:t xml:space="preserve">Meijer, </w:t>
      </w:r>
      <w:r w:rsidR="00E31A48" w:rsidRPr="0013770E">
        <w:rPr>
          <w:b/>
        </w:rPr>
        <w:t xml:space="preserve">Meijs, </w:t>
      </w:r>
      <w:r w:rsidRPr="0013770E">
        <w:rPr>
          <w:b/>
        </w:rPr>
        <w:t xml:space="preserve">Merkelbach, </w:t>
      </w:r>
      <w:r w:rsidR="00AF747D" w:rsidRPr="0013770E">
        <w:rPr>
          <w:b/>
        </w:rPr>
        <w:t xml:space="preserve">Merx, </w:t>
      </w:r>
      <w:r w:rsidR="006C1BB5" w:rsidRPr="0013770E">
        <w:rPr>
          <w:b/>
        </w:rPr>
        <w:t xml:space="preserve">Molhuijsen, </w:t>
      </w:r>
      <w:r w:rsidR="00E31A48" w:rsidRPr="0013770E">
        <w:rPr>
          <w:b/>
        </w:rPr>
        <w:t xml:space="preserve">Mortman, </w:t>
      </w:r>
      <w:r w:rsidR="00E20AC7" w:rsidRPr="0013770E">
        <w:rPr>
          <w:b/>
        </w:rPr>
        <w:t xml:space="preserve">Neerven, </w:t>
      </w:r>
      <w:r w:rsidRPr="0013770E">
        <w:rPr>
          <w:b/>
        </w:rPr>
        <w:t xml:space="preserve">Nelesten (?), </w:t>
      </w:r>
      <w:r w:rsidR="00E31A48" w:rsidRPr="0013770E">
        <w:rPr>
          <w:b/>
        </w:rPr>
        <w:t xml:space="preserve">Overbeek van, </w:t>
      </w:r>
      <w:r w:rsidR="009F4A33" w:rsidRPr="0013770E">
        <w:rPr>
          <w:b/>
        </w:rPr>
        <w:t xml:space="preserve">Quaet van Wickraet, </w:t>
      </w:r>
      <w:r w:rsidR="006C1BB5" w:rsidRPr="0013770E">
        <w:rPr>
          <w:b/>
        </w:rPr>
        <w:t xml:space="preserve">Raaymakers, </w:t>
      </w:r>
      <w:r w:rsidR="00AF747D" w:rsidRPr="0013770E">
        <w:rPr>
          <w:b/>
        </w:rPr>
        <w:t xml:space="preserve">Randwijk van, Rijkers, </w:t>
      </w:r>
      <w:r w:rsidR="002C6F63" w:rsidRPr="0013770E">
        <w:rPr>
          <w:b/>
        </w:rPr>
        <w:t xml:space="preserve">Rijkhort de (?), </w:t>
      </w:r>
      <w:r w:rsidR="005E21D5" w:rsidRPr="0013770E">
        <w:rPr>
          <w:b/>
        </w:rPr>
        <w:t xml:space="preserve">Rijn van, </w:t>
      </w:r>
      <w:r w:rsidR="00592F9B" w:rsidRPr="0013770E">
        <w:rPr>
          <w:b/>
        </w:rPr>
        <w:t xml:space="preserve">Rijnders, </w:t>
      </w:r>
      <w:r w:rsidRPr="0013770E">
        <w:rPr>
          <w:b/>
        </w:rPr>
        <w:t xml:space="preserve">Rijssen, </w:t>
      </w:r>
      <w:r w:rsidR="00E31A48" w:rsidRPr="0013770E">
        <w:rPr>
          <w:b/>
        </w:rPr>
        <w:t xml:space="preserve">Rijthoven, </w:t>
      </w:r>
      <w:r w:rsidR="00AF747D" w:rsidRPr="0013770E">
        <w:rPr>
          <w:b/>
        </w:rPr>
        <w:t xml:space="preserve">Roeij van, </w:t>
      </w:r>
      <w:r w:rsidR="00592F9B" w:rsidRPr="0013770E">
        <w:rPr>
          <w:b/>
        </w:rPr>
        <w:t xml:space="preserve">Roelofs, </w:t>
      </w:r>
      <w:r w:rsidR="00AF747D" w:rsidRPr="0013770E">
        <w:rPr>
          <w:b/>
        </w:rPr>
        <w:t>Roij de</w:t>
      </w:r>
      <w:r w:rsidR="00592F9B" w:rsidRPr="0013770E">
        <w:rPr>
          <w:b/>
        </w:rPr>
        <w:t xml:space="preserve"> of van</w:t>
      </w:r>
      <w:r w:rsidR="00AF747D" w:rsidRPr="0013770E">
        <w:rPr>
          <w:b/>
        </w:rPr>
        <w:t xml:space="preserve">, </w:t>
      </w:r>
      <w:r w:rsidR="00592F9B" w:rsidRPr="0013770E">
        <w:rPr>
          <w:b/>
        </w:rPr>
        <w:t xml:space="preserve">Rombouts, </w:t>
      </w:r>
      <w:r w:rsidR="006C1BB5" w:rsidRPr="0013770E">
        <w:rPr>
          <w:b/>
        </w:rPr>
        <w:t xml:space="preserve">Ronde de, </w:t>
      </w:r>
      <w:r w:rsidR="00592F9B" w:rsidRPr="0013770E">
        <w:rPr>
          <w:b/>
        </w:rPr>
        <w:t xml:space="preserve">Rovers, </w:t>
      </w:r>
      <w:r w:rsidR="00DF31D6" w:rsidRPr="0013770E">
        <w:rPr>
          <w:b/>
        </w:rPr>
        <w:t xml:space="preserve">Sand in ‘t, </w:t>
      </w:r>
      <w:r w:rsidR="00AF747D" w:rsidRPr="0013770E">
        <w:rPr>
          <w:b/>
        </w:rPr>
        <w:t xml:space="preserve">Schellekens, </w:t>
      </w:r>
      <w:r w:rsidR="006C12CB" w:rsidRPr="0013770E">
        <w:rPr>
          <w:b/>
        </w:rPr>
        <w:t xml:space="preserve">Schorer, </w:t>
      </w:r>
      <w:r w:rsidR="005E21D5" w:rsidRPr="0013770E">
        <w:rPr>
          <w:b/>
        </w:rPr>
        <w:t xml:space="preserve">Schouw, </w:t>
      </w:r>
      <w:r w:rsidR="009F4A33" w:rsidRPr="0013770E">
        <w:rPr>
          <w:b/>
        </w:rPr>
        <w:t xml:space="preserve">Scott, </w:t>
      </w:r>
      <w:r w:rsidR="00592F9B" w:rsidRPr="0013770E">
        <w:rPr>
          <w:b/>
        </w:rPr>
        <w:t xml:space="preserve">Sleger[s], </w:t>
      </w:r>
      <w:r w:rsidR="006C1BB5" w:rsidRPr="0013770E">
        <w:rPr>
          <w:b/>
        </w:rPr>
        <w:t xml:space="preserve">Smits, Snoeken, </w:t>
      </w:r>
      <w:r w:rsidR="006C12CB" w:rsidRPr="0013770E">
        <w:rPr>
          <w:b/>
        </w:rPr>
        <w:t xml:space="preserve">Sorreij, </w:t>
      </w:r>
      <w:r w:rsidR="006C1BB5" w:rsidRPr="0013770E">
        <w:rPr>
          <w:b/>
        </w:rPr>
        <w:t xml:space="preserve">Sp[e]eke[n] van der, Sprengers, </w:t>
      </w:r>
      <w:r w:rsidR="002C6F63" w:rsidRPr="0013770E">
        <w:rPr>
          <w:b/>
        </w:rPr>
        <w:t xml:space="preserve">Steen van, </w:t>
      </w:r>
      <w:r w:rsidR="00E20AC7" w:rsidRPr="0013770E">
        <w:rPr>
          <w:b/>
        </w:rPr>
        <w:t xml:space="preserve">Summeren van, </w:t>
      </w:r>
      <w:r w:rsidR="009F4A33" w:rsidRPr="0013770E">
        <w:rPr>
          <w:b/>
        </w:rPr>
        <w:t xml:space="preserve">Sweerts de Landas, </w:t>
      </w:r>
      <w:r w:rsidR="00592F9B" w:rsidRPr="0013770E">
        <w:rPr>
          <w:b/>
        </w:rPr>
        <w:t>Swinkels, T</w:t>
      </w:r>
      <w:r w:rsidR="00E31A48" w:rsidRPr="0013770E">
        <w:rPr>
          <w:b/>
        </w:rPr>
        <w:t>[h]</w:t>
      </w:r>
      <w:r w:rsidR="00592F9B" w:rsidRPr="0013770E">
        <w:rPr>
          <w:b/>
        </w:rPr>
        <w:t xml:space="preserve">ijssen, Timmers, </w:t>
      </w:r>
      <w:r w:rsidR="002C6F63" w:rsidRPr="0013770E">
        <w:rPr>
          <w:b/>
        </w:rPr>
        <w:t xml:space="preserve">Toirkens, </w:t>
      </w:r>
      <w:r w:rsidR="006C12CB" w:rsidRPr="0013770E">
        <w:rPr>
          <w:b/>
        </w:rPr>
        <w:t xml:space="preserve">Tour du, </w:t>
      </w:r>
      <w:r w:rsidR="00AF747D" w:rsidRPr="0013770E">
        <w:rPr>
          <w:b/>
        </w:rPr>
        <w:t xml:space="preserve">Tronven (?), </w:t>
      </w:r>
      <w:r w:rsidR="00592F9B" w:rsidRPr="0013770E">
        <w:rPr>
          <w:b/>
        </w:rPr>
        <w:t xml:space="preserve">Vaan de, </w:t>
      </w:r>
      <w:r w:rsidR="00AF747D" w:rsidRPr="0013770E">
        <w:rPr>
          <w:b/>
        </w:rPr>
        <w:t xml:space="preserve">Valentijn, </w:t>
      </w:r>
      <w:r w:rsidR="009F4A33" w:rsidRPr="0013770E">
        <w:rPr>
          <w:b/>
        </w:rPr>
        <w:t xml:space="preserve">Valkenier, Velthoven van, </w:t>
      </w:r>
      <w:r w:rsidR="002C6F63" w:rsidRPr="0013770E">
        <w:rPr>
          <w:b/>
        </w:rPr>
        <w:t xml:space="preserve">Verbeek, </w:t>
      </w:r>
      <w:r w:rsidR="006C12CB" w:rsidRPr="0013770E">
        <w:rPr>
          <w:b/>
        </w:rPr>
        <w:t xml:space="preserve">Verhagen, </w:t>
      </w:r>
      <w:r w:rsidR="005E21D5" w:rsidRPr="0013770E">
        <w:rPr>
          <w:b/>
        </w:rPr>
        <w:t xml:space="preserve">Verhellouw, </w:t>
      </w:r>
      <w:r w:rsidR="002C6F63" w:rsidRPr="0013770E">
        <w:rPr>
          <w:b/>
        </w:rPr>
        <w:t xml:space="preserve">Verhoeven, Verhulst, </w:t>
      </w:r>
      <w:r w:rsidR="00AF747D" w:rsidRPr="0013770E">
        <w:rPr>
          <w:b/>
        </w:rPr>
        <w:t xml:space="preserve">Vermeulen, </w:t>
      </w:r>
      <w:r w:rsidRPr="0013770E">
        <w:rPr>
          <w:b/>
        </w:rPr>
        <w:t xml:space="preserve">Versfelt, </w:t>
      </w:r>
      <w:r w:rsidR="00592F9B" w:rsidRPr="0013770E">
        <w:rPr>
          <w:b/>
        </w:rPr>
        <w:t xml:space="preserve">Vissers, </w:t>
      </w:r>
      <w:r w:rsidR="002C6F63" w:rsidRPr="0013770E">
        <w:rPr>
          <w:b/>
        </w:rPr>
        <w:t xml:space="preserve">Vlemminx, </w:t>
      </w:r>
      <w:r w:rsidR="009F4A33" w:rsidRPr="0013770E">
        <w:rPr>
          <w:b/>
        </w:rPr>
        <w:t xml:space="preserve">Vlieger de, </w:t>
      </w:r>
      <w:r w:rsidR="006C12CB" w:rsidRPr="0013770E">
        <w:rPr>
          <w:b/>
        </w:rPr>
        <w:t xml:space="preserve">Vogels, </w:t>
      </w:r>
      <w:r w:rsidR="00DF31D6" w:rsidRPr="0013770E">
        <w:rPr>
          <w:b/>
        </w:rPr>
        <w:t xml:space="preserve">Vorm van der, </w:t>
      </w:r>
      <w:r w:rsidR="00AF747D" w:rsidRPr="0013770E">
        <w:rPr>
          <w:b/>
        </w:rPr>
        <w:t xml:space="preserve">Vugts, </w:t>
      </w:r>
      <w:r w:rsidR="009F4A33" w:rsidRPr="0013770E">
        <w:rPr>
          <w:b/>
        </w:rPr>
        <w:t>Vultejus,</w:t>
      </w:r>
      <w:r w:rsidR="006C12CB" w:rsidRPr="0013770E">
        <w:rPr>
          <w:b/>
        </w:rPr>
        <w:t xml:space="preserve"> </w:t>
      </w:r>
      <w:r w:rsidR="002C6F63" w:rsidRPr="0013770E">
        <w:rPr>
          <w:b/>
        </w:rPr>
        <w:t xml:space="preserve">Walraven, </w:t>
      </w:r>
      <w:r w:rsidR="006C12CB" w:rsidRPr="0013770E">
        <w:rPr>
          <w:b/>
        </w:rPr>
        <w:t>Wigmans</w:t>
      </w:r>
      <w:r w:rsidR="002C6F63" w:rsidRPr="0013770E">
        <w:rPr>
          <w:b/>
        </w:rPr>
        <w:t xml:space="preserve">, </w:t>
      </w:r>
      <w:r w:rsidR="005E21D5" w:rsidRPr="0013770E">
        <w:rPr>
          <w:b/>
        </w:rPr>
        <w:t xml:space="preserve">Wijgaers, </w:t>
      </w:r>
      <w:r w:rsidR="00AF747D" w:rsidRPr="0013770E">
        <w:rPr>
          <w:b/>
        </w:rPr>
        <w:t xml:space="preserve">Willems, </w:t>
      </w:r>
      <w:r w:rsidR="002C6F63" w:rsidRPr="0013770E">
        <w:rPr>
          <w:b/>
        </w:rPr>
        <w:t>Wit de</w:t>
      </w:r>
      <w:r w:rsidR="00AF747D" w:rsidRPr="0013770E">
        <w:rPr>
          <w:b/>
        </w:rPr>
        <w:t>, Witlox</w:t>
      </w:r>
      <w:r w:rsidR="005E21D5" w:rsidRPr="0013770E">
        <w:rPr>
          <w:b/>
        </w:rPr>
        <w:t xml:space="preserve">, </w:t>
      </w:r>
      <w:r w:rsidR="00E20AC7" w:rsidRPr="0013770E">
        <w:rPr>
          <w:b/>
        </w:rPr>
        <w:t xml:space="preserve">Wolfsbergen van, </w:t>
      </w:r>
      <w:r w:rsidR="005E21D5" w:rsidRPr="0013770E">
        <w:rPr>
          <w:b/>
        </w:rPr>
        <w:t>Zeeuw de</w:t>
      </w:r>
      <w:r w:rsidR="009F4A33" w:rsidRPr="0013770E">
        <w:rPr>
          <w:b/>
        </w:rPr>
        <w:t xml:space="preserve"> </w:t>
      </w:r>
    </w:p>
    <w:p w:rsidR="009F4A33" w:rsidRPr="0013770E" w:rsidRDefault="009F4A33" w:rsidP="00CD30DA">
      <w:pPr>
        <w:rPr>
          <w:rFonts w:ascii="Berlin Sans FB" w:hAnsi="Berlin Sans FB"/>
          <w:b/>
          <w:sz w:val="28"/>
          <w:szCs w:val="28"/>
        </w:rPr>
      </w:pPr>
    </w:p>
    <w:p w:rsidR="00CD30DA" w:rsidRDefault="00CD30DA" w:rsidP="00CD30DA">
      <w:pPr>
        <w:rPr>
          <w:rFonts w:ascii="Berlin Sans FB" w:hAnsi="Berlin Sans FB"/>
          <w:sz w:val="28"/>
          <w:szCs w:val="28"/>
        </w:rPr>
      </w:pPr>
      <w:r>
        <w:rPr>
          <w:rFonts w:ascii="Berlin Sans FB" w:hAnsi="Berlin Sans FB"/>
          <w:sz w:val="28"/>
          <w:szCs w:val="28"/>
        </w:rPr>
        <w:t>GEOGRAFISCHE NAMEN [voor lokale historici]</w:t>
      </w:r>
    </w:p>
    <w:p w:rsidR="0050250E" w:rsidRPr="0013770E" w:rsidRDefault="006C1BB5" w:rsidP="00CD30DA">
      <w:pPr>
        <w:rPr>
          <w:b/>
        </w:rPr>
      </w:pPr>
      <w:r w:rsidRPr="0013770E">
        <w:rPr>
          <w:b/>
        </w:rPr>
        <w:t xml:space="preserve">Achel, </w:t>
      </w:r>
      <w:r w:rsidR="009F4A33" w:rsidRPr="0013770E">
        <w:rPr>
          <w:b/>
        </w:rPr>
        <w:t xml:space="preserve">Alem, </w:t>
      </w:r>
      <w:r w:rsidR="00E20AC7" w:rsidRPr="0013770E">
        <w:rPr>
          <w:b/>
        </w:rPr>
        <w:t xml:space="preserve">Antwerpen, Arendonk, </w:t>
      </w:r>
      <w:r w:rsidR="009F4A33" w:rsidRPr="0013770E">
        <w:rPr>
          <w:b/>
        </w:rPr>
        <w:t xml:space="preserve">Asten, </w:t>
      </w:r>
      <w:r w:rsidR="00E20AC7" w:rsidRPr="0013770E">
        <w:rPr>
          <w:b/>
        </w:rPr>
        <w:t xml:space="preserve">Bakel, </w:t>
      </w:r>
      <w:r w:rsidRPr="0013770E">
        <w:rPr>
          <w:b/>
        </w:rPr>
        <w:t xml:space="preserve">Balen, </w:t>
      </w:r>
      <w:r w:rsidR="00592F9B" w:rsidRPr="0013770E">
        <w:rPr>
          <w:b/>
        </w:rPr>
        <w:t xml:space="preserve">Beek &amp; Donk, </w:t>
      </w:r>
      <w:r w:rsidRPr="0013770E">
        <w:rPr>
          <w:b/>
        </w:rPr>
        <w:t xml:space="preserve">Bergeijk, </w:t>
      </w:r>
      <w:r w:rsidR="006C12CB" w:rsidRPr="0013770E">
        <w:rPr>
          <w:b/>
        </w:rPr>
        <w:t xml:space="preserve">Bergen op Zoom, </w:t>
      </w:r>
      <w:r w:rsidR="009F4A33" w:rsidRPr="0013770E">
        <w:rPr>
          <w:b/>
        </w:rPr>
        <w:t xml:space="preserve">Berlicum, </w:t>
      </w:r>
      <w:r w:rsidRPr="0013770E">
        <w:rPr>
          <w:b/>
        </w:rPr>
        <w:t xml:space="preserve">Berverlo, </w:t>
      </w:r>
      <w:r w:rsidR="0064251A" w:rsidRPr="0013770E">
        <w:rPr>
          <w:b/>
        </w:rPr>
        <w:t xml:space="preserve">Bladel, </w:t>
      </w:r>
      <w:r w:rsidR="00AF747D" w:rsidRPr="0013770E">
        <w:rPr>
          <w:b/>
        </w:rPr>
        <w:t xml:space="preserve">Boxtel, </w:t>
      </w:r>
      <w:r w:rsidR="002C6F63" w:rsidRPr="0013770E">
        <w:rPr>
          <w:b/>
        </w:rPr>
        <w:t xml:space="preserve">Breda, </w:t>
      </w:r>
      <w:r w:rsidR="0064251A" w:rsidRPr="0013770E">
        <w:rPr>
          <w:b/>
        </w:rPr>
        <w:t xml:space="preserve">Bretagne, </w:t>
      </w:r>
      <w:r w:rsidR="00E31A48" w:rsidRPr="0013770E">
        <w:rPr>
          <w:b/>
        </w:rPr>
        <w:t xml:space="preserve">Budel, </w:t>
      </w:r>
      <w:r w:rsidR="009F4A33" w:rsidRPr="0013770E">
        <w:rPr>
          <w:b/>
        </w:rPr>
        <w:t xml:space="preserve">Cromvoirt, </w:t>
      </w:r>
      <w:r w:rsidR="00592F9B" w:rsidRPr="0013770E">
        <w:rPr>
          <w:b/>
        </w:rPr>
        <w:t xml:space="preserve">Cuijk, </w:t>
      </w:r>
      <w:r w:rsidR="009F4A33" w:rsidRPr="0013770E">
        <w:rPr>
          <w:b/>
        </w:rPr>
        <w:t xml:space="preserve">Den Dungen, </w:t>
      </w:r>
      <w:r w:rsidR="00E20AC7" w:rsidRPr="0013770E">
        <w:rPr>
          <w:b/>
        </w:rPr>
        <w:t xml:space="preserve">Dessel, </w:t>
      </w:r>
      <w:r w:rsidR="00592F9B" w:rsidRPr="0013770E">
        <w:rPr>
          <w:b/>
        </w:rPr>
        <w:t xml:space="preserve">Deutecom, </w:t>
      </w:r>
      <w:r w:rsidR="009F4A33" w:rsidRPr="0013770E">
        <w:rPr>
          <w:b/>
        </w:rPr>
        <w:t xml:space="preserve">Deuteren, </w:t>
      </w:r>
      <w:r w:rsidR="00E31A48" w:rsidRPr="0013770E">
        <w:rPr>
          <w:b/>
        </w:rPr>
        <w:t xml:space="preserve">Diessen, </w:t>
      </w:r>
      <w:r w:rsidR="002C6F63" w:rsidRPr="0013770E">
        <w:rPr>
          <w:b/>
        </w:rPr>
        <w:t xml:space="preserve">Dusseldorp, </w:t>
      </w:r>
      <w:r w:rsidR="00AF747D" w:rsidRPr="0013770E">
        <w:rPr>
          <w:b/>
        </w:rPr>
        <w:t xml:space="preserve">Eckart, </w:t>
      </w:r>
      <w:r w:rsidR="0064251A" w:rsidRPr="0013770E">
        <w:rPr>
          <w:b/>
        </w:rPr>
        <w:t xml:space="preserve">Eersel, </w:t>
      </w:r>
      <w:r w:rsidRPr="0013770E">
        <w:rPr>
          <w:b/>
        </w:rPr>
        <w:t xml:space="preserve">Eindhoven, Eksel/Exel, </w:t>
      </w:r>
      <w:r w:rsidR="005E21D5" w:rsidRPr="0013770E">
        <w:rPr>
          <w:b/>
        </w:rPr>
        <w:t xml:space="preserve">Empel &amp; Meerwijk, </w:t>
      </w:r>
      <w:r w:rsidR="0064251A" w:rsidRPr="0013770E">
        <w:rPr>
          <w:b/>
        </w:rPr>
        <w:t xml:space="preserve">Enschot, </w:t>
      </w:r>
      <w:r w:rsidR="00AF747D" w:rsidRPr="0013770E">
        <w:rPr>
          <w:b/>
        </w:rPr>
        <w:t xml:space="preserve">Erp, </w:t>
      </w:r>
      <w:r w:rsidR="009F4A33" w:rsidRPr="0013770E">
        <w:rPr>
          <w:b/>
        </w:rPr>
        <w:t xml:space="preserve">Esch, </w:t>
      </w:r>
      <w:r w:rsidR="0064251A" w:rsidRPr="0013770E">
        <w:rPr>
          <w:b/>
        </w:rPr>
        <w:t xml:space="preserve">Frankrijk, </w:t>
      </w:r>
      <w:r w:rsidR="009F4A33" w:rsidRPr="0013770E">
        <w:rPr>
          <w:b/>
        </w:rPr>
        <w:t xml:space="preserve">Friesland, </w:t>
      </w:r>
      <w:r w:rsidR="006C12CB" w:rsidRPr="0013770E">
        <w:rPr>
          <w:b/>
        </w:rPr>
        <w:t xml:space="preserve">Fryschenham, </w:t>
      </w:r>
      <w:r w:rsidR="009F4A33" w:rsidRPr="0013770E">
        <w:rPr>
          <w:b/>
        </w:rPr>
        <w:t xml:space="preserve">Geffen, Gemonde, </w:t>
      </w:r>
      <w:r w:rsidR="002C6F63" w:rsidRPr="0013770E">
        <w:rPr>
          <w:b/>
        </w:rPr>
        <w:t xml:space="preserve">Gent, </w:t>
      </w:r>
      <w:r w:rsidR="006C12CB" w:rsidRPr="0013770E">
        <w:rPr>
          <w:b/>
        </w:rPr>
        <w:t xml:space="preserve">Gerwen, </w:t>
      </w:r>
      <w:r w:rsidR="009F4A33" w:rsidRPr="0013770E">
        <w:rPr>
          <w:b/>
        </w:rPr>
        <w:t xml:space="preserve">Goirle, </w:t>
      </w:r>
      <w:r w:rsidR="00E31A48" w:rsidRPr="0013770E">
        <w:rPr>
          <w:b/>
        </w:rPr>
        <w:lastRenderedPageBreak/>
        <w:t xml:space="preserve">Groeningen, </w:t>
      </w:r>
      <w:r w:rsidR="009F4A33" w:rsidRPr="0013770E">
        <w:rPr>
          <w:b/>
        </w:rPr>
        <w:t xml:space="preserve">Groningen, </w:t>
      </w:r>
      <w:r w:rsidR="00E20AC7" w:rsidRPr="0013770E">
        <w:rPr>
          <w:b/>
        </w:rPr>
        <w:t xml:space="preserve">Haaren, </w:t>
      </w:r>
      <w:r w:rsidR="0064251A" w:rsidRPr="0013770E">
        <w:rPr>
          <w:b/>
        </w:rPr>
        <w:t xml:space="preserve">Hapert, </w:t>
      </w:r>
      <w:r w:rsidRPr="0013770E">
        <w:rPr>
          <w:b/>
        </w:rPr>
        <w:t xml:space="preserve">Hechtel, </w:t>
      </w:r>
      <w:r w:rsidR="00DF31D6" w:rsidRPr="0013770E">
        <w:rPr>
          <w:b/>
        </w:rPr>
        <w:t xml:space="preserve">Heeze, </w:t>
      </w:r>
      <w:r w:rsidR="006C12CB" w:rsidRPr="0013770E">
        <w:rPr>
          <w:b/>
        </w:rPr>
        <w:t xml:space="preserve">Helvoirt, </w:t>
      </w:r>
      <w:r w:rsidR="009F4A33" w:rsidRPr="0013770E">
        <w:rPr>
          <w:b/>
        </w:rPr>
        <w:t xml:space="preserve">’s-Hertogenbosch, </w:t>
      </w:r>
      <w:r w:rsidR="006C12CB" w:rsidRPr="0013770E">
        <w:rPr>
          <w:b/>
        </w:rPr>
        <w:t xml:space="preserve">Hessenland, </w:t>
      </w:r>
      <w:r w:rsidR="00592F9B" w:rsidRPr="0013770E">
        <w:rPr>
          <w:b/>
        </w:rPr>
        <w:t xml:space="preserve">Hivarenbeek, </w:t>
      </w:r>
      <w:r w:rsidR="00DF31D6" w:rsidRPr="0013770E">
        <w:rPr>
          <w:b/>
        </w:rPr>
        <w:t xml:space="preserve">Hoog Geldrop, </w:t>
      </w:r>
      <w:r w:rsidR="009F4A33" w:rsidRPr="0013770E">
        <w:rPr>
          <w:b/>
        </w:rPr>
        <w:t xml:space="preserve">Kaathoven, </w:t>
      </w:r>
      <w:r w:rsidR="00AF747D" w:rsidRPr="0013770E">
        <w:rPr>
          <w:b/>
        </w:rPr>
        <w:t xml:space="preserve">Kaast, Kempenland, </w:t>
      </w:r>
      <w:r w:rsidR="009F4A33" w:rsidRPr="0013770E">
        <w:rPr>
          <w:b/>
        </w:rPr>
        <w:t xml:space="preserve">Kessel, </w:t>
      </w:r>
      <w:r w:rsidR="00E31A48" w:rsidRPr="0013770E">
        <w:rPr>
          <w:b/>
        </w:rPr>
        <w:t xml:space="preserve">Keulen, </w:t>
      </w:r>
      <w:r w:rsidR="00592F9B" w:rsidRPr="0013770E">
        <w:rPr>
          <w:b/>
        </w:rPr>
        <w:t xml:space="preserve">Knegsel, </w:t>
      </w:r>
      <w:r w:rsidR="006C12CB" w:rsidRPr="0013770E">
        <w:rPr>
          <w:b/>
        </w:rPr>
        <w:t xml:space="preserve">Laag Hemaal, </w:t>
      </w:r>
      <w:r w:rsidR="0064251A" w:rsidRPr="0013770E">
        <w:rPr>
          <w:b/>
        </w:rPr>
        <w:t xml:space="preserve">Laval, </w:t>
      </w:r>
      <w:r w:rsidR="006C12CB" w:rsidRPr="0013770E">
        <w:rPr>
          <w:b/>
        </w:rPr>
        <w:t xml:space="preserve">Lith, </w:t>
      </w:r>
      <w:r w:rsidRPr="0013770E">
        <w:rPr>
          <w:b/>
        </w:rPr>
        <w:t xml:space="preserve">Lommel, Luik, </w:t>
      </w:r>
      <w:r w:rsidR="00E20AC7" w:rsidRPr="0013770E">
        <w:rPr>
          <w:b/>
        </w:rPr>
        <w:t xml:space="preserve">Luiksgestel, </w:t>
      </w:r>
      <w:r w:rsidR="009F4A33" w:rsidRPr="0013770E">
        <w:rPr>
          <w:b/>
        </w:rPr>
        <w:t xml:space="preserve">Maasdijk, </w:t>
      </w:r>
      <w:r w:rsidR="00AF747D" w:rsidRPr="0013770E">
        <w:rPr>
          <w:b/>
        </w:rPr>
        <w:t xml:space="preserve">Maasdorpen, </w:t>
      </w:r>
      <w:r w:rsidR="009F4A33" w:rsidRPr="0013770E">
        <w:rPr>
          <w:b/>
        </w:rPr>
        <w:t xml:space="preserve">Maasland, Maren, Middelrode, </w:t>
      </w:r>
      <w:r w:rsidR="0064251A" w:rsidRPr="0013770E">
        <w:rPr>
          <w:b/>
        </w:rPr>
        <w:t xml:space="preserve">Mierlo, </w:t>
      </w:r>
      <w:r w:rsidR="006C12CB" w:rsidRPr="0013770E">
        <w:rPr>
          <w:b/>
        </w:rPr>
        <w:t xml:space="preserve">Mill, </w:t>
      </w:r>
      <w:r w:rsidR="0064251A" w:rsidRPr="0013770E">
        <w:rPr>
          <w:b/>
        </w:rPr>
        <w:t xml:space="preserve">Moergestel, Nederweert, </w:t>
      </w:r>
      <w:r w:rsidR="00592F9B" w:rsidRPr="0013770E">
        <w:rPr>
          <w:b/>
        </w:rPr>
        <w:t xml:space="preserve">Nederwetten, </w:t>
      </w:r>
      <w:r w:rsidR="0064251A" w:rsidRPr="0013770E">
        <w:rPr>
          <w:b/>
        </w:rPr>
        <w:t xml:space="preserve">Netersel, Nieuwkuijk, </w:t>
      </w:r>
      <w:r w:rsidR="002C6F63" w:rsidRPr="0013770E">
        <w:rPr>
          <w:b/>
        </w:rPr>
        <w:t xml:space="preserve">Nieuw Vossemeer, </w:t>
      </w:r>
      <w:r w:rsidR="006C12CB" w:rsidRPr="0013770E">
        <w:rPr>
          <w:b/>
        </w:rPr>
        <w:t xml:space="preserve">Nijnsel, </w:t>
      </w:r>
      <w:r w:rsidR="002C6F63" w:rsidRPr="0013770E">
        <w:rPr>
          <w:b/>
        </w:rPr>
        <w:t xml:space="preserve">Nispen, </w:t>
      </w:r>
      <w:r w:rsidR="005E21D5" w:rsidRPr="0013770E">
        <w:rPr>
          <w:b/>
        </w:rPr>
        <w:t xml:space="preserve">Nistelrode, </w:t>
      </w:r>
      <w:r w:rsidR="002C6F63" w:rsidRPr="0013770E">
        <w:rPr>
          <w:b/>
        </w:rPr>
        <w:t>N</w:t>
      </w:r>
      <w:r w:rsidR="009F4A33" w:rsidRPr="0013770E">
        <w:rPr>
          <w:b/>
        </w:rPr>
        <w:t xml:space="preserve">uenen, Nuland, </w:t>
      </w:r>
      <w:r w:rsidR="002C6F63" w:rsidRPr="0013770E">
        <w:rPr>
          <w:b/>
        </w:rPr>
        <w:t xml:space="preserve">Oirschot, </w:t>
      </w:r>
      <w:r w:rsidR="009F4A33" w:rsidRPr="0013770E">
        <w:rPr>
          <w:b/>
        </w:rPr>
        <w:t xml:space="preserve">Oisterwijk, </w:t>
      </w:r>
      <w:r w:rsidR="006C12CB" w:rsidRPr="0013770E">
        <w:rPr>
          <w:b/>
        </w:rPr>
        <w:t xml:space="preserve">Opwetten, </w:t>
      </w:r>
      <w:r w:rsidR="0064251A" w:rsidRPr="0013770E">
        <w:rPr>
          <w:b/>
        </w:rPr>
        <w:t xml:space="preserve">Peelland, </w:t>
      </w:r>
      <w:r w:rsidRPr="0013770E">
        <w:rPr>
          <w:b/>
        </w:rPr>
        <w:t xml:space="preserve">Pelt, </w:t>
      </w:r>
      <w:r w:rsidR="0064251A" w:rsidRPr="0013770E">
        <w:rPr>
          <w:b/>
        </w:rPr>
        <w:t xml:space="preserve">Polder van der Eijgen, </w:t>
      </w:r>
      <w:r w:rsidR="00592F9B" w:rsidRPr="0013770E">
        <w:rPr>
          <w:b/>
        </w:rPr>
        <w:t xml:space="preserve">Prinsenland, </w:t>
      </w:r>
      <w:r w:rsidR="0064251A" w:rsidRPr="0013770E">
        <w:rPr>
          <w:b/>
        </w:rPr>
        <w:t xml:space="preserve">Reusel, </w:t>
      </w:r>
      <w:r w:rsidR="00E31A48" w:rsidRPr="0013770E">
        <w:rPr>
          <w:b/>
        </w:rPr>
        <w:t xml:space="preserve">Riel, </w:t>
      </w:r>
      <w:r w:rsidR="00592F9B" w:rsidRPr="0013770E">
        <w:rPr>
          <w:b/>
        </w:rPr>
        <w:t xml:space="preserve">Rijnsbergen, </w:t>
      </w:r>
      <w:r w:rsidR="002C6F63" w:rsidRPr="0013770E">
        <w:rPr>
          <w:b/>
        </w:rPr>
        <w:t xml:space="preserve">Roosendaal, </w:t>
      </w:r>
      <w:r w:rsidR="009F4A33" w:rsidRPr="0013770E">
        <w:rPr>
          <w:b/>
        </w:rPr>
        <w:t xml:space="preserve">Rosmalen, </w:t>
      </w:r>
      <w:r w:rsidR="0064251A" w:rsidRPr="0013770E">
        <w:rPr>
          <w:b/>
        </w:rPr>
        <w:t xml:space="preserve">St. Bricum, </w:t>
      </w:r>
      <w:r w:rsidR="006C12CB" w:rsidRPr="0013770E">
        <w:rPr>
          <w:b/>
        </w:rPr>
        <w:t>Sint Gallen [Sangale],</w:t>
      </w:r>
      <w:r w:rsidR="009F4A33" w:rsidRPr="0013770E">
        <w:rPr>
          <w:b/>
        </w:rPr>
        <w:t xml:space="preserve">Sint Michielsgestel, </w:t>
      </w:r>
      <w:r w:rsidR="006C12CB" w:rsidRPr="0013770E">
        <w:rPr>
          <w:b/>
        </w:rPr>
        <w:t xml:space="preserve">Sint Oedenrode, </w:t>
      </w:r>
      <w:r w:rsidR="0064251A" w:rsidRPr="0013770E">
        <w:rPr>
          <w:b/>
        </w:rPr>
        <w:t xml:space="preserve">Soerendonk, Someren, </w:t>
      </w:r>
      <w:r w:rsidR="00AF747D" w:rsidRPr="0013770E">
        <w:rPr>
          <w:b/>
        </w:rPr>
        <w:t xml:space="preserve">Son &amp; Breugel, Steenbergen, </w:t>
      </w:r>
      <w:r w:rsidR="00E31A48" w:rsidRPr="0013770E">
        <w:rPr>
          <w:b/>
        </w:rPr>
        <w:t xml:space="preserve">Stein, </w:t>
      </w:r>
      <w:r w:rsidR="00AF747D" w:rsidRPr="0013770E">
        <w:rPr>
          <w:b/>
        </w:rPr>
        <w:t xml:space="preserve">Stiphout, </w:t>
      </w:r>
      <w:r w:rsidR="009F4A33" w:rsidRPr="0013770E">
        <w:rPr>
          <w:b/>
        </w:rPr>
        <w:t xml:space="preserve">Terwissel, Tilburg, Tongelre, </w:t>
      </w:r>
      <w:r w:rsidR="006C12CB" w:rsidRPr="0013770E">
        <w:rPr>
          <w:b/>
        </w:rPr>
        <w:t xml:space="preserve">Udenhout, Veghel, </w:t>
      </w:r>
      <w:r w:rsidR="0064251A" w:rsidRPr="0013770E">
        <w:rPr>
          <w:b/>
        </w:rPr>
        <w:t xml:space="preserve">Venlo, </w:t>
      </w:r>
      <w:r w:rsidR="00592F9B" w:rsidRPr="0013770E">
        <w:rPr>
          <w:b/>
        </w:rPr>
        <w:t xml:space="preserve">Vlijmen, </w:t>
      </w:r>
      <w:r w:rsidR="009F4A33" w:rsidRPr="0013770E">
        <w:rPr>
          <w:b/>
        </w:rPr>
        <w:t>Vught, Waalwijk</w:t>
      </w:r>
      <w:r w:rsidR="006C12CB" w:rsidRPr="0013770E">
        <w:rPr>
          <w:b/>
        </w:rPr>
        <w:t xml:space="preserve">, </w:t>
      </w:r>
      <w:r w:rsidR="002C6F63" w:rsidRPr="0013770E">
        <w:rPr>
          <w:b/>
        </w:rPr>
        <w:t xml:space="preserve">Weert, </w:t>
      </w:r>
      <w:r w:rsidR="006C12CB" w:rsidRPr="0013770E">
        <w:rPr>
          <w:b/>
        </w:rPr>
        <w:t xml:space="preserve">Wesel, </w:t>
      </w:r>
      <w:r w:rsidR="00E31A48" w:rsidRPr="0013770E">
        <w:rPr>
          <w:b/>
        </w:rPr>
        <w:t xml:space="preserve">Westelbeers, </w:t>
      </w:r>
      <w:r w:rsidRPr="0013770E">
        <w:rPr>
          <w:b/>
        </w:rPr>
        <w:t xml:space="preserve">Westerhoven, </w:t>
      </w:r>
      <w:r w:rsidR="00E31A48" w:rsidRPr="0013770E">
        <w:rPr>
          <w:b/>
        </w:rPr>
        <w:t xml:space="preserve">Wouw, </w:t>
      </w:r>
      <w:r w:rsidR="00592F9B" w:rsidRPr="0013770E">
        <w:rPr>
          <w:b/>
        </w:rPr>
        <w:t xml:space="preserve">Zutphen, </w:t>
      </w:r>
      <w:r w:rsidR="006C12CB" w:rsidRPr="0013770E">
        <w:rPr>
          <w:b/>
        </w:rPr>
        <w:t>Zwitserland</w:t>
      </w:r>
      <w:r w:rsidR="009F4A33" w:rsidRPr="0013770E">
        <w:rPr>
          <w:b/>
        </w:rPr>
        <w:t xml:space="preserve"> </w:t>
      </w:r>
    </w:p>
    <w:p w:rsidR="009F4A33" w:rsidRPr="0013770E" w:rsidRDefault="009F4A33" w:rsidP="00CD30DA">
      <w:pPr>
        <w:rPr>
          <w:rFonts w:ascii="Berlin Sans FB" w:hAnsi="Berlin Sans FB"/>
          <w:b/>
          <w:sz w:val="28"/>
          <w:szCs w:val="28"/>
        </w:rPr>
      </w:pPr>
    </w:p>
    <w:p w:rsidR="00CD30DA" w:rsidRDefault="00CD30DA" w:rsidP="00CD30DA">
      <w:r>
        <w:rPr>
          <w:rFonts w:ascii="Berlin Sans FB" w:hAnsi="Berlin Sans FB"/>
          <w:sz w:val="28"/>
          <w:szCs w:val="28"/>
        </w:rPr>
        <w:t>TOPONIEMEN [straat-, weg-, dijk-, perceels- en huisnamen voor de</w:t>
      </w:r>
      <w:r>
        <w:rPr>
          <w:sz w:val="28"/>
          <w:szCs w:val="28"/>
        </w:rPr>
        <w:t xml:space="preserve"> </w:t>
      </w:r>
      <w:r>
        <w:rPr>
          <w:rFonts w:ascii="Berlin Sans FB" w:hAnsi="Berlin Sans FB"/>
          <w:sz w:val="28"/>
          <w:szCs w:val="28"/>
        </w:rPr>
        <w:t>toponiemenonderzoekers]</w:t>
      </w:r>
    </w:p>
    <w:p w:rsidR="0050250E" w:rsidRDefault="0050250E" w:rsidP="00CD30DA"/>
    <w:p w:rsidR="006C1BB5" w:rsidRPr="0013770E" w:rsidRDefault="006C1BB5" w:rsidP="00CD30DA">
      <w:pPr>
        <w:rPr>
          <w:b/>
        </w:rPr>
      </w:pPr>
      <w:r w:rsidRPr="0013770E">
        <w:rPr>
          <w:b/>
        </w:rPr>
        <w:t xml:space="preserve">Achel – </w:t>
      </w:r>
      <w:r w:rsidRPr="0013770E">
        <w:t>Cattenrijdt, Goutsvoort, de Hermitage</w:t>
      </w:r>
    </w:p>
    <w:p w:rsidR="00E20AC7" w:rsidRPr="0013770E" w:rsidRDefault="00E20AC7" w:rsidP="00CD30DA">
      <w:pPr>
        <w:rPr>
          <w:b/>
        </w:rPr>
      </w:pPr>
      <w:r w:rsidRPr="0013770E">
        <w:rPr>
          <w:b/>
        </w:rPr>
        <w:t xml:space="preserve">Arendonk – </w:t>
      </w:r>
      <w:r w:rsidRPr="0013770E">
        <w:t>Galgeven, Oude Gerecht</w:t>
      </w:r>
    </w:p>
    <w:p w:rsidR="0064251A" w:rsidRPr="0013770E" w:rsidRDefault="0064251A" w:rsidP="00CD30DA">
      <w:pPr>
        <w:rPr>
          <w:b/>
        </w:rPr>
      </w:pPr>
      <w:r w:rsidRPr="0013770E">
        <w:rPr>
          <w:b/>
        </w:rPr>
        <w:t xml:space="preserve">Asten – </w:t>
      </w:r>
      <w:r w:rsidRPr="0013770E">
        <w:t>Wielput, Sandschil, Seven Meeren [grensgebied met Someren]</w:t>
      </w:r>
    </w:p>
    <w:p w:rsidR="006C1BB5" w:rsidRPr="0013770E" w:rsidRDefault="006C1BB5" w:rsidP="00CD30DA">
      <w:pPr>
        <w:rPr>
          <w:b/>
        </w:rPr>
      </w:pPr>
      <w:r w:rsidRPr="0013770E">
        <w:rPr>
          <w:b/>
        </w:rPr>
        <w:t xml:space="preserve">Balen – </w:t>
      </w:r>
      <w:r w:rsidRPr="0013770E">
        <w:t xml:space="preserve">Balesant, Gelderse </w:t>
      </w:r>
      <w:r w:rsidR="0013770E">
        <w:t>H</w:t>
      </w:r>
      <w:r w:rsidRPr="0013770E">
        <w:t>orsten</w:t>
      </w:r>
    </w:p>
    <w:p w:rsidR="00DF31D6" w:rsidRPr="0013770E" w:rsidRDefault="00DF31D6" w:rsidP="00CD30DA">
      <w:pPr>
        <w:rPr>
          <w:b/>
        </w:rPr>
      </w:pPr>
      <w:r w:rsidRPr="0013770E">
        <w:rPr>
          <w:b/>
        </w:rPr>
        <w:t xml:space="preserve">Bergen op Zoom – </w:t>
      </w:r>
      <w:r w:rsidRPr="0013770E">
        <w:t>Westkwartier, Zuidkwartier</w:t>
      </w:r>
    </w:p>
    <w:p w:rsidR="006C1BB5" w:rsidRPr="0013770E" w:rsidRDefault="006C1BB5" w:rsidP="00CD30DA">
      <w:r w:rsidRPr="0013770E">
        <w:rPr>
          <w:b/>
        </w:rPr>
        <w:t xml:space="preserve">Beverlo </w:t>
      </w:r>
      <w:r w:rsidR="00E20AC7" w:rsidRPr="0013770E">
        <w:rPr>
          <w:b/>
        </w:rPr>
        <w:t>–</w:t>
      </w:r>
      <w:r w:rsidRPr="0013770E">
        <w:rPr>
          <w:b/>
        </w:rPr>
        <w:t xml:space="preserve"> </w:t>
      </w:r>
      <w:r w:rsidRPr="0013770E">
        <w:t>Happelaereschoor</w:t>
      </w:r>
    </w:p>
    <w:p w:rsidR="00E20AC7" w:rsidRPr="0013770E" w:rsidRDefault="00E20AC7" w:rsidP="00CD30DA">
      <w:r w:rsidRPr="0013770E">
        <w:rPr>
          <w:b/>
        </w:rPr>
        <w:t xml:space="preserve">Breda - </w:t>
      </w:r>
      <w:r w:rsidRPr="0013770E">
        <w:t>Boschpoort</w:t>
      </w:r>
    </w:p>
    <w:p w:rsidR="006C1BB5" w:rsidRPr="0013770E" w:rsidRDefault="005E21D5" w:rsidP="00CD30DA">
      <w:pPr>
        <w:rPr>
          <w:b/>
        </w:rPr>
      </w:pPr>
      <w:r w:rsidRPr="0013770E">
        <w:rPr>
          <w:b/>
        </w:rPr>
        <w:t>Cromvoirt</w:t>
      </w:r>
      <w:r w:rsidR="0013770E">
        <w:rPr>
          <w:b/>
        </w:rPr>
        <w:t xml:space="preserve"> </w:t>
      </w:r>
      <w:r w:rsidRPr="0013770E">
        <w:rPr>
          <w:b/>
        </w:rPr>
        <w:t xml:space="preserve">- </w:t>
      </w:r>
      <w:r w:rsidR="00592F9B" w:rsidRPr="0013770E">
        <w:t xml:space="preserve">in het Bossevelt, in den Ham, </w:t>
      </w:r>
      <w:r w:rsidRPr="0013770E">
        <w:t>de Hooftsteeg</w:t>
      </w:r>
    </w:p>
    <w:p w:rsidR="00E20AC7" w:rsidRPr="0013770E" w:rsidRDefault="00E20AC7" w:rsidP="00CD30DA">
      <w:pPr>
        <w:rPr>
          <w:b/>
        </w:rPr>
      </w:pPr>
      <w:r w:rsidRPr="0013770E">
        <w:rPr>
          <w:b/>
        </w:rPr>
        <w:t xml:space="preserve">Dessel – </w:t>
      </w:r>
      <w:r w:rsidRPr="0013770E">
        <w:t>Postelse Goor, Seeve Eijke</w:t>
      </w:r>
    </w:p>
    <w:p w:rsidR="005E21D5" w:rsidRPr="0013770E" w:rsidRDefault="006C1BB5" w:rsidP="00CD30DA">
      <w:r w:rsidRPr="0013770E">
        <w:rPr>
          <w:b/>
        </w:rPr>
        <w:t xml:space="preserve">Eksel - </w:t>
      </w:r>
      <w:r w:rsidRPr="0013770E">
        <w:t>Postbaan</w:t>
      </w:r>
      <w:r w:rsidR="00592F9B" w:rsidRPr="0013770E">
        <w:t xml:space="preserve"> </w:t>
      </w:r>
    </w:p>
    <w:p w:rsidR="005E21D5" w:rsidRPr="0013770E" w:rsidRDefault="005E21D5" w:rsidP="00CD30DA">
      <w:pPr>
        <w:rPr>
          <w:b/>
        </w:rPr>
      </w:pPr>
      <w:r w:rsidRPr="0013770E">
        <w:rPr>
          <w:b/>
        </w:rPr>
        <w:t xml:space="preserve">Empel – </w:t>
      </w:r>
      <w:r w:rsidRPr="0013770E">
        <w:t>de Dammen, Maasdijk</w:t>
      </w:r>
    </w:p>
    <w:p w:rsidR="00E20AC7" w:rsidRPr="0013770E" w:rsidRDefault="00E20AC7" w:rsidP="00CD30DA">
      <w:pPr>
        <w:rPr>
          <w:b/>
        </w:rPr>
      </w:pPr>
      <w:r w:rsidRPr="0013770E">
        <w:rPr>
          <w:b/>
        </w:rPr>
        <w:t xml:space="preserve">Haaren - </w:t>
      </w:r>
      <w:r w:rsidRPr="0013770E">
        <w:t>Creijteheijde</w:t>
      </w:r>
    </w:p>
    <w:p w:rsidR="006C1BB5" w:rsidRPr="0013770E" w:rsidRDefault="006C1BB5" w:rsidP="00CD30DA">
      <w:r w:rsidRPr="0013770E">
        <w:rPr>
          <w:b/>
        </w:rPr>
        <w:t xml:space="preserve">Hechtel - </w:t>
      </w:r>
      <w:r w:rsidRPr="0013770E">
        <w:t>Vriesput</w:t>
      </w:r>
    </w:p>
    <w:p w:rsidR="006C12CB" w:rsidRPr="0013770E" w:rsidRDefault="006C12CB" w:rsidP="00CD30DA">
      <w:pPr>
        <w:rPr>
          <w:b/>
        </w:rPr>
      </w:pPr>
      <w:r w:rsidRPr="0013770E">
        <w:rPr>
          <w:b/>
        </w:rPr>
        <w:t xml:space="preserve">Helvoirt – </w:t>
      </w:r>
      <w:r w:rsidR="00592F9B" w:rsidRPr="0013770E">
        <w:t xml:space="preserve">den Dijstelbergh, </w:t>
      </w:r>
      <w:r w:rsidRPr="0013770E">
        <w:t>Henskensveldeken, de Huijgenot, ‘t Oirbroek</w:t>
      </w:r>
    </w:p>
    <w:p w:rsidR="006C12CB" w:rsidRPr="0013770E" w:rsidRDefault="006C12CB" w:rsidP="00CD30DA">
      <w:pPr>
        <w:rPr>
          <w:b/>
        </w:rPr>
      </w:pPr>
      <w:r w:rsidRPr="0013770E">
        <w:rPr>
          <w:b/>
        </w:rPr>
        <w:t xml:space="preserve">’s-Hertogenbosch – </w:t>
      </w:r>
      <w:r w:rsidRPr="0013770E">
        <w:t>Groot Gasthuis, Hinthamerstraat</w:t>
      </w:r>
    </w:p>
    <w:p w:rsidR="0064251A" w:rsidRPr="0013770E" w:rsidRDefault="006C12CB" w:rsidP="00CD30DA">
      <w:pPr>
        <w:rPr>
          <w:b/>
        </w:rPr>
      </w:pPr>
      <w:r w:rsidRPr="0013770E">
        <w:rPr>
          <w:b/>
        </w:rPr>
        <w:t xml:space="preserve">Laag Hemaal – </w:t>
      </w:r>
      <w:r w:rsidRPr="0013770E">
        <w:t>Leuterd</w:t>
      </w:r>
      <w:r w:rsidR="0064251A" w:rsidRPr="0013770E">
        <w:t>ijk, Osserkade, Schutlakensedam</w:t>
      </w:r>
    </w:p>
    <w:p w:rsidR="006C1BB5" w:rsidRPr="0013770E" w:rsidRDefault="006C1BB5" w:rsidP="00CD30DA">
      <w:r w:rsidRPr="0013770E">
        <w:rPr>
          <w:b/>
        </w:rPr>
        <w:t xml:space="preserve">Lommel – </w:t>
      </w:r>
      <w:r w:rsidRPr="0013770E">
        <w:t xml:space="preserve">Happelaereschoor, Krekel of </w:t>
      </w:r>
      <w:r w:rsidR="00E20AC7" w:rsidRPr="0013770E">
        <w:t>K</w:t>
      </w:r>
      <w:r w:rsidRPr="0013770E">
        <w:t xml:space="preserve">ijfvelt, agter de Leukens, Molsebaan, Peltergracht, </w:t>
      </w:r>
      <w:r w:rsidR="00E20AC7" w:rsidRPr="0013770E">
        <w:t xml:space="preserve">Postelse Goor, Rondheuvel, Seeve Eijke, </w:t>
      </w:r>
      <w:r w:rsidRPr="0013770E">
        <w:t>Stevensvenne[n]</w:t>
      </w:r>
    </w:p>
    <w:p w:rsidR="00AF747D" w:rsidRPr="0013770E" w:rsidRDefault="00AF747D" w:rsidP="00CD30DA">
      <w:pPr>
        <w:rPr>
          <w:b/>
        </w:rPr>
      </w:pPr>
      <w:r w:rsidRPr="0013770E">
        <w:rPr>
          <w:b/>
        </w:rPr>
        <w:t xml:space="preserve">Nuenen – </w:t>
      </w:r>
      <w:r w:rsidR="00592F9B" w:rsidRPr="0013770E">
        <w:t xml:space="preserve">Boort, </w:t>
      </w:r>
      <w:r w:rsidRPr="0013770E">
        <w:t>Colse brug</w:t>
      </w:r>
    </w:p>
    <w:p w:rsidR="0064251A" w:rsidRPr="0013770E" w:rsidRDefault="0064251A" w:rsidP="00CD30DA">
      <w:pPr>
        <w:rPr>
          <w:b/>
        </w:rPr>
      </w:pPr>
      <w:r w:rsidRPr="0013770E">
        <w:rPr>
          <w:b/>
        </w:rPr>
        <w:t xml:space="preserve">Oirschot – </w:t>
      </w:r>
      <w:r w:rsidRPr="0013770E">
        <w:t>Almeryck Bootsgesthuis</w:t>
      </w:r>
    </w:p>
    <w:p w:rsidR="00E20AC7" w:rsidRPr="0013770E" w:rsidRDefault="0064251A" w:rsidP="00CD30DA">
      <w:r w:rsidRPr="0013770E">
        <w:rPr>
          <w:b/>
        </w:rPr>
        <w:t>Oister</w:t>
      </w:r>
      <w:r w:rsidR="006C1BB5" w:rsidRPr="0013770E">
        <w:rPr>
          <w:b/>
        </w:rPr>
        <w:t>w</w:t>
      </w:r>
      <w:r w:rsidRPr="0013770E">
        <w:rPr>
          <w:b/>
        </w:rPr>
        <w:t xml:space="preserve">ijk – </w:t>
      </w:r>
      <w:r w:rsidRPr="0013770E">
        <w:t>Kleine Heide</w:t>
      </w:r>
    </w:p>
    <w:p w:rsidR="00E20AC7" w:rsidRPr="0013770E" w:rsidRDefault="00E20AC7" w:rsidP="00CD30DA">
      <w:r w:rsidRPr="0013770E">
        <w:rPr>
          <w:b/>
        </w:rPr>
        <w:t xml:space="preserve">Postel - </w:t>
      </w:r>
      <w:r w:rsidRPr="0013770E">
        <w:t>abdij</w:t>
      </w:r>
    </w:p>
    <w:p w:rsidR="006C12CB" w:rsidRPr="0013770E" w:rsidRDefault="00E20AC7" w:rsidP="00CD30DA">
      <w:r w:rsidRPr="0013770E">
        <w:rPr>
          <w:b/>
        </w:rPr>
        <w:t xml:space="preserve">Reusel – </w:t>
      </w:r>
      <w:r w:rsidRPr="0013770E">
        <w:t>Postelsesijk, Witte Keij</w:t>
      </w:r>
      <w:r w:rsidR="006C12CB" w:rsidRPr="0013770E">
        <w:t xml:space="preserve"> </w:t>
      </w:r>
    </w:p>
    <w:p w:rsidR="00453895" w:rsidRPr="0013770E" w:rsidRDefault="009F4A33" w:rsidP="00CD30DA">
      <w:r w:rsidRPr="0013770E">
        <w:rPr>
          <w:b/>
        </w:rPr>
        <w:t xml:space="preserve">Sint Michielsgestel </w:t>
      </w:r>
      <w:r w:rsidR="006C12CB" w:rsidRPr="0013770E">
        <w:rPr>
          <w:b/>
        </w:rPr>
        <w:t>–</w:t>
      </w:r>
      <w:r w:rsidRPr="0013770E">
        <w:rPr>
          <w:b/>
        </w:rPr>
        <w:t xml:space="preserve"> </w:t>
      </w:r>
      <w:r w:rsidRPr="0013770E">
        <w:t>Horsten</w:t>
      </w:r>
    </w:p>
    <w:p w:rsidR="006C12CB" w:rsidRPr="0013770E" w:rsidRDefault="006C12CB" w:rsidP="00CD30DA">
      <w:pPr>
        <w:rPr>
          <w:b/>
        </w:rPr>
      </w:pPr>
      <w:r w:rsidRPr="0013770E">
        <w:rPr>
          <w:b/>
        </w:rPr>
        <w:t xml:space="preserve">Sint Oedenrode – </w:t>
      </w:r>
      <w:r w:rsidR="00592F9B" w:rsidRPr="0013770E">
        <w:t xml:space="preserve">Haagseweij, Heeske, </w:t>
      </w:r>
      <w:r w:rsidRPr="0013770E">
        <w:t xml:space="preserve">Heijcampen, </w:t>
      </w:r>
      <w:r w:rsidR="00592F9B" w:rsidRPr="0013770E">
        <w:t>Heuvelbroek, Hoogeijnd, Houtum,</w:t>
      </w:r>
      <w:r w:rsidR="00592F9B" w:rsidRPr="0013770E">
        <w:rPr>
          <w:b/>
        </w:rPr>
        <w:t xml:space="preserve"> </w:t>
      </w:r>
      <w:r w:rsidRPr="0013770E">
        <w:t>Nijnsel, Piekenhoek</w:t>
      </w:r>
      <w:r w:rsidRPr="0013770E">
        <w:rPr>
          <w:b/>
        </w:rPr>
        <w:t xml:space="preserve"> </w:t>
      </w:r>
    </w:p>
    <w:p w:rsidR="006C12CB" w:rsidRPr="0013770E" w:rsidRDefault="006C12CB" w:rsidP="00CD30DA">
      <w:r w:rsidRPr="0013770E">
        <w:rPr>
          <w:b/>
        </w:rPr>
        <w:t xml:space="preserve">Udenhout – </w:t>
      </w:r>
      <w:r w:rsidRPr="0013770E">
        <w:t>Gom[m]ersestraat</w:t>
      </w:r>
    </w:p>
    <w:p w:rsidR="00453895" w:rsidRPr="0013770E" w:rsidRDefault="006C12CB" w:rsidP="00CD30DA">
      <w:pPr>
        <w:rPr>
          <w:b/>
        </w:rPr>
      </w:pPr>
      <w:r w:rsidRPr="0013770E">
        <w:rPr>
          <w:b/>
        </w:rPr>
        <w:t xml:space="preserve">Vught </w:t>
      </w:r>
      <w:r w:rsidR="00145673" w:rsidRPr="0013770E">
        <w:rPr>
          <w:b/>
        </w:rPr>
        <w:t>–</w:t>
      </w:r>
      <w:r w:rsidRPr="0013770E">
        <w:rPr>
          <w:b/>
        </w:rPr>
        <w:t xml:space="preserve"> </w:t>
      </w:r>
      <w:r w:rsidRPr="0013770E">
        <w:t>Leegstraat</w:t>
      </w:r>
    </w:p>
    <w:p w:rsidR="006C1BB5" w:rsidRPr="0013770E" w:rsidRDefault="006C1BB5" w:rsidP="00CD30DA">
      <w:r w:rsidRPr="0013770E">
        <w:rPr>
          <w:b/>
        </w:rPr>
        <w:t xml:space="preserve">Westerhoven - </w:t>
      </w:r>
      <w:r w:rsidRPr="0013770E">
        <w:t>Pelterdijk</w:t>
      </w:r>
    </w:p>
    <w:p w:rsidR="00145673" w:rsidRPr="0013770E" w:rsidRDefault="00145673" w:rsidP="00CD30DA">
      <w:pPr>
        <w:rPr>
          <w:b/>
        </w:rPr>
      </w:pPr>
    </w:p>
    <w:p w:rsidR="00702D26" w:rsidRDefault="00702D26" w:rsidP="00CD30DA"/>
    <w:p w:rsidR="00702D26" w:rsidRDefault="00702D26" w:rsidP="00CD30DA"/>
    <w:p w:rsidR="00702D26" w:rsidRDefault="00702D26" w:rsidP="00CD30DA"/>
    <w:p w:rsidR="00702D26" w:rsidRDefault="00702D26" w:rsidP="00CD30DA"/>
    <w:p w:rsidR="00702D26" w:rsidRDefault="00702D26" w:rsidP="00CD30DA"/>
    <w:p w:rsidR="0050250E" w:rsidRPr="00453895" w:rsidRDefault="0050250E" w:rsidP="00CD30DA">
      <w:pPr>
        <w:rPr>
          <w:b/>
          <w:sz w:val="28"/>
          <w:szCs w:val="28"/>
        </w:rPr>
      </w:pPr>
      <w:r w:rsidRPr="00453895">
        <w:rPr>
          <w:b/>
          <w:sz w:val="28"/>
          <w:szCs w:val="28"/>
        </w:rPr>
        <w:lastRenderedPageBreak/>
        <w:t>TEKSTEDITIE</w:t>
      </w:r>
    </w:p>
    <w:p w:rsidR="0050250E" w:rsidRDefault="0050250E" w:rsidP="00CD30DA"/>
    <w:p w:rsidR="0050250E" w:rsidRDefault="0050250E" w:rsidP="00CD30DA">
      <w:r>
        <w:t>folio 1</w:t>
      </w:r>
    </w:p>
    <w:p w:rsidR="0050250E" w:rsidRDefault="0050250E" w:rsidP="00CD30DA">
      <w:r>
        <w:t>15 februari 1757</w:t>
      </w:r>
    </w:p>
    <w:p w:rsidR="0050250E" w:rsidRDefault="0050250E" w:rsidP="00CD30DA">
      <w:r>
        <w:t xml:space="preserve">Bericht op een uitvoerig rekest van Alida de Groulart weduwe van wijlen Lodewijk Cramer Vrouwe der heerlijkheid Geffen die een verzoek indient voor een bedrag van 400 gulden als ‘bienvenue’ welk rekest is overhandigd aan de regenten van Geffen. Over dit welkomstbedrag rijst enige discussie. In dit verband zijn gehoord de door zware ziekte en hoge ouderdom bedlegerige Cornelis van Creij, Cornelis van Dinther en Willem Joosten de Cort. </w:t>
      </w:r>
    </w:p>
    <w:p w:rsidR="0050250E" w:rsidRDefault="0050250E" w:rsidP="00CD30DA">
      <w:r>
        <w:t>Vervolgens worden andere plaatsen genoemd waar sprake is van een bienvenue voor een nieuwe heer of vrouwe zoals bv. Asten, Sint Michielsgestel</w:t>
      </w:r>
      <w:r w:rsidR="00C01EEA">
        <w:t xml:space="preserve"> en</w:t>
      </w:r>
      <w:r>
        <w:t xml:space="preserve"> </w:t>
      </w:r>
      <w:r w:rsidR="00C01EEA">
        <w:t>Tilburg &amp; Goirle.</w:t>
      </w:r>
    </w:p>
    <w:p w:rsidR="00C01EEA" w:rsidRDefault="00C01EEA" w:rsidP="00CD30DA"/>
    <w:p w:rsidR="00C01EEA" w:rsidRDefault="00C01EEA" w:rsidP="00CD30DA">
      <w:r>
        <w:t>folio 5</w:t>
      </w:r>
    </w:p>
    <w:p w:rsidR="00C01EEA" w:rsidRDefault="00C01EEA" w:rsidP="00CD30DA">
      <w:r>
        <w:t>2 maart 1757</w:t>
      </w:r>
    </w:p>
    <w:p w:rsidR="00C01EEA" w:rsidRDefault="00C01EEA" w:rsidP="00CD30DA">
      <w:r>
        <w:t>Bericht op een rekest van de</w:t>
      </w:r>
      <w:r w:rsidR="005D31E4">
        <w:t xml:space="preserve"> </w:t>
      </w:r>
      <w:r>
        <w:t xml:space="preserve">hoogschout van ’s-Hertogenbosch die om zijn premie verzoekt i.v.m. het geselen en brandmerken van Sjoerd Johannes ook voerende de bijnaam van Boerhaeven geboortig van Terwissel in Friesland en laatst gewoond hebbende te Groningen. Hij heeft valse brieven gefabriceerd en in naam van kerkmeesters en predikanten mensen bedrogen. Volgens het vonnis is hij veroordeeld te gaan staan ‘onder de galg met een bord off brief boven zijn hooft daar </w:t>
      </w:r>
      <w:r w:rsidR="005D31E4">
        <w:t>o</w:t>
      </w:r>
      <w:r>
        <w:t xml:space="preserve">p stont Falzaris en Huijgelaer, voorts met den strop om den hals gegeselt en gebrandmerkt als meede voor altoos gebannen uijt de stad en meijerije van ‘sBosch’. </w:t>
      </w:r>
    </w:p>
    <w:p w:rsidR="00C01EEA" w:rsidRDefault="00C01EEA" w:rsidP="00CD30DA"/>
    <w:p w:rsidR="00C01EEA" w:rsidRDefault="00C01EEA" w:rsidP="00CD30DA">
      <w:r>
        <w:t>folio 6</w:t>
      </w:r>
    </w:p>
    <w:p w:rsidR="00C01EEA" w:rsidRDefault="00C01EEA" w:rsidP="00CD30DA">
      <w:r>
        <w:t>3 maart 1757</w:t>
      </w:r>
    </w:p>
    <w:p w:rsidR="00D75DD0" w:rsidRDefault="00C01EEA" w:rsidP="00CD30DA">
      <w:r>
        <w:t>Bericht op een rekest van de regenten de</w:t>
      </w:r>
      <w:r w:rsidR="005D31E4">
        <w:t>r</w:t>
      </w:r>
      <w:r>
        <w:t xml:space="preserve"> heerlijkheden Berlicum, Middelrode, Kaathoven en Den Dungen die om hulp en bijstand verzoeken vanwege de hoge waterstand in de</w:t>
      </w:r>
      <w:r w:rsidR="00D464AB">
        <w:t xml:space="preserve"> </w:t>
      </w:r>
      <w:r>
        <w:t xml:space="preserve">maand februari 1757 en de daardoor geleden schade waarbij 13 beesten zijn omgekomen, huizen zijn beschadigd en hooi en strooi is bedorven. </w:t>
      </w:r>
      <w:r w:rsidR="00D75DD0">
        <w:t xml:space="preserve">In Den Dungen noemt men 37 stuks beesten, hokkelingen en kalveren die verdronken zijn, 7 paarden, beschadigde huizen en een grote hoeveelheid hooi en strooi dat bedorven is. </w:t>
      </w:r>
    </w:p>
    <w:p w:rsidR="00D75DD0" w:rsidRDefault="00D75DD0" w:rsidP="00CD30DA"/>
    <w:p w:rsidR="00D75DD0" w:rsidRDefault="00D75DD0" w:rsidP="00CD30DA">
      <w:r>
        <w:t>folio 7</w:t>
      </w:r>
    </w:p>
    <w:p w:rsidR="00D75DD0" w:rsidRDefault="00D75DD0" w:rsidP="00CD30DA">
      <w:r>
        <w:t>8 maart 1757</w:t>
      </w:r>
    </w:p>
    <w:p w:rsidR="00C01EEA" w:rsidRDefault="00D75DD0" w:rsidP="00CD30DA">
      <w:r>
        <w:t>Een soortgelijk verzoek van de drossaard v</w:t>
      </w:r>
      <w:r w:rsidR="005D31E4">
        <w:t>a</w:t>
      </w:r>
      <w:r>
        <w:t xml:space="preserve">n Sint Michielsgestel en Gemonde waar tussen 11 en 15 februari het water onverwacht hoog was gestegen, zelfs 14 duimen hoger dan in 1740, ja zelfs 2 duimen hoger dan tijdens de hoogst bekende watervloed uit 1658. Schade: 24 verdronken beesten, 2 paarden, muren en wanden van </w:t>
      </w:r>
      <w:r w:rsidR="005D31E4">
        <w:t>e</w:t>
      </w:r>
      <w:r>
        <w:t xml:space="preserve">en groot aantal huizen </w:t>
      </w:r>
      <w:r w:rsidR="005D31E4">
        <w:t>zijn</w:t>
      </w:r>
      <w:r>
        <w:t xml:space="preserve"> weggeslagen en veel bed</w:t>
      </w:r>
      <w:r w:rsidR="005D31E4">
        <w:t>or</w:t>
      </w:r>
      <w:r>
        <w:t>ven hooien strooi.</w:t>
      </w:r>
      <w:r w:rsidR="00C01EEA">
        <w:t xml:space="preserve">  </w:t>
      </w:r>
    </w:p>
    <w:p w:rsidR="0050250E" w:rsidRDefault="0050250E" w:rsidP="00CD30DA">
      <w:r>
        <w:t xml:space="preserve">  </w:t>
      </w:r>
    </w:p>
    <w:p w:rsidR="00D75DD0" w:rsidRDefault="00D75DD0" w:rsidP="00CD30DA">
      <w:r>
        <w:t>folio 7 verso</w:t>
      </w:r>
    </w:p>
    <w:p w:rsidR="00D75DD0" w:rsidRDefault="00D75DD0" w:rsidP="00CD30DA">
      <w:r>
        <w:t>8 maart 1757</w:t>
      </w:r>
    </w:p>
    <w:p w:rsidR="00D75DD0" w:rsidRDefault="00D75DD0" w:rsidP="00CD30DA">
      <w:r>
        <w:t xml:space="preserve">Bericht op een rekest van de magistraat van ’s-Hertogenbosch betreffende twee originele obligaties van resp. 2000 en 1600 gulden staande bij de inkomsten van het Begijnhof aldaar. </w:t>
      </w:r>
    </w:p>
    <w:p w:rsidR="00D75DD0" w:rsidRDefault="00D75DD0" w:rsidP="00CD30DA"/>
    <w:p w:rsidR="00D75DD0" w:rsidRDefault="00D75DD0" w:rsidP="00CD30DA">
      <w:r>
        <w:t>folio 8 verso</w:t>
      </w:r>
    </w:p>
    <w:p w:rsidR="00D75DD0" w:rsidRDefault="00D75DD0" w:rsidP="00CD30DA">
      <w:r>
        <w:t>11 maart</w:t>
      </w:r>
      <w:r w:rsidR="005D31E4">
        <w:t xml:space="preserve"> </w:t>
      </w:r>
      <w:r>
        <w:t>1757</w:t>
      </w:r>
    </w:p>
    <w:p w:rsidR="006C29A0" w:rsidRDefault="006C29A0" w:rsidP="00CD30DA">
      <w:r>
        <w:t>Bericht op een rekest van de regenten van Vught en Cromvoirt alsmede van mr. Abraham Verster stadhouder van de kwartierschout van Maasland voor de dorpen Ke</w:t>
      </w:r>
      <w:r w:rsidR="009F4A33">
        <w:t>s</w:t>
      </w:r>
      <w:r>
        <w:t xml:space="preserve">sel, Maren, Nuland en Rosmalen die allen om hulp en bijstand verzoeken vanwege de ‘de vreselijken hogen watervloed’. Vught heeft verloren 32 beesten, 4 paarden en 88 beschadigde huizen, Cromvoirt en Deuteren 65 beesten, 3 paarden, en 6 beschadigde huizen, Maren 18 beesten, 3 paarden en 6 beschadigde huizen, Kessel 9 beesten, en 11 beschadigde huizen, Nuland 42 beesten, 7 paarden en 36 beschadigde huizen, Rosmalen 56 beesten, 4 paarden en 148 beschadigde huizen en uiteindelijk Alem 4 beesten, en 4 beschadigde huizen. En in alle dorpen veel bedorven hooi en strooi. </w:t>
      </w:r>
    </w:p>
    <w:p w:rsidR="006C29A0" w:rsidRDefault="006C29A0" w:rsidP="00CD30DA"/>
    <w:p w:rsidR="006C29A0" w:rsidRDefault="006C29A0" w:rsidP="00CD30DA">
      <w:r>
        <w:t>folio 9 verso</w:t>
      </w:r>
    </w:p>
    <w:p w:rsidR="006C29A0" w:rsidRDefault="006C29A0" w:rsidP="00CD30DA">
      <w:r>
        <w:t>16 maart</w:t>
      </w:r>
      <w:r w:rsidR="00CB6C16">
        <w:t xml:space="preserve"> </w:t>
      </w:r>
      <w:r>
        <w:t>1</w:t>
      </w:r>
      <w:r w:rsidR="00CB6C16">
        <w:t>7</w:t>
      </w:r>
      <w:r>
        <w:t>57</w:t>
      </w:r>
    </w:p>
    <w:p w:rsidR="00CB6C16" w:rsidRDefault="00CB6C16" w:rsidP="00CD30DA">
      <w:r>
        <w:t>Bericht op een rekest van Francois Christiaen Chombach, Hendrik de Kempenaer, Johanna Cornelia van Lasperg geboren Scott, Sara Johanna Valkenier geboren Vultejus en Leendert Willem van Beusekom die verklaren houders te zijn van 7 distincte obligaties, die waarschijnlijk al lang in ’t ongerede geraakt zijn. Vervolgens geeft men vanaf 1692 een historisch overzicht waarbij de volgende personen genoemd worden: Jan Peter vrijheer van Raasfeld, baron Joachim Rijnhold van Glasenap en diens vrouw Anna Elisabeth Louisa van Hunt, Johan Willem Quaet de Wickraet als man van Anna Elisabeth Quaet van Wickraet</w:t>
      </w:r>
      <w:r w:rsidR="001D3D2D">
        <w:t>.</w:t>
      </w:r>
    </w:p>
    <w:p w:rsidR="001D3D2D" w:rsidRDefault="001D3D2D" w:rsidP="00CD30DA"/>
    <w:p w:rsidR="001D3D2D" w:rsidRDefault="001D3D2D" w:rsidP="00CD30DA">
      <w:r>
        <w:t>folio 10 verso</w:t>
      </w:r>
    </w:p>
    <w:p w:rsidR="001D3D2D" w:rsidRDefault="001D3D2D" w:rsidP="00CD30DA">
      <w:r>
        <w:t>24 maart 1757</w:t>
      </w:r>
    </w:p>
    <w:p w:rsidR="001D3D2D" w:rsidRDefault="001D3D2D" w:rsidP="00CD30DA">
      <w:r>
        <w:t>Bericht op een rekest van de regenten van Esch met een verzoek om hulp en bijstand vanwege de</w:t>
      </w:r>
      <w:r w:rsidR="00453895">
        <w:t xml:space="preserve"> </w:t>
      </w:r>
      <w:r>
        <w:t xml:space="preserve">grote schade die ze geleden hebben van de overstromingen in februari van dit jaar. </w:t>
      </w:r>
    </w:p>
    <w:p w:rsidR="001D3D2D" w:rsidRDefault="001D3D2D" w:rsidP="00CD30DA"/>
    <w:p w:rsidR="001D3D2D" w:rsidRDefault="001D3D2D" w:rsidP="00CD30DA">
      <w:r>
        <w:t>folio 11 verso</w:t>
      </w:r>
    </w:p>
    <w:p w:rsidR="001D3D2D" w:rsidRDefault="001D3D2D" w:rsidP="00CD30DA">
      <w:r>
        <w:t>25 maart 1757</w:t>
      </w:r>
    </w:p>
    <w:p w:rsidR="001D3D2D" w:rsidRDefault="001D3D2D" w:rsidP="00CD30DA">
      <w:r>
        <w:t>Opgave van alle onkosten die men heeft moeten maken om de getroffen geïnundeerde plaatsen in het kwartier Oisterwijk en Maasland te voorzien van brood en hooi. Daarna volgt een specificatie per dorp met aantallen ponden hooi en brood die over het aantal dagen [ook gespecificeerd] verstrekt zijn in maart 1757 met de nodige details over de mate waarin huizen zijn beschadigd geraakt. Sommige dorpen voor een langere uitdeling van de primaire levensbehoeften.</w:t>
      </w:r>
    </w:p>
    <w:p w:rsidR="001D3D2D" w:rsidRDefault="001D3D2D" w:rsidP="00CD30DA"/>
    <w:p w:rsidR="001D3D2D" w:rsidRDefault="001D3D2D" w:rsidP="00CD30DA">
      <w:r>
        <w:t>folio 14</w:t>
      </w:r>
    </w:p>
    <w:p w:rsidR="001D3D2D" w:rsidRDefault="001D3D2D" w:rsidP="00CD30DA">
      <w:r>
        <w:t>26 maart 1757</w:t>
      </w:r>
    </w:p>
    <w:p w:rsidR="00934FF4" w:rsidRDefault="001D3D2D" w:rsidP="00CD30DA">
      <w:r>
        <w:t xml:space="preserve">Bericht op een rekest van de regenten van Kessel die verklaren ‘dat het den hemel behaagt heeft het Maasquartier en particulier haar dorp te bezoeken </w:t>
      </w:r>
      <w:r w:rsidR="00934FF4">
        <w:t xml:space="preserve">met extra hooge watervloed en ijsgank, sodanig, dat de Maasdijk onder Kessel op zeven distincte plaatsen is doorgebroken’. Over een totale lengte van 151 ½ roeden. Er zijn twee gaten aangetroffen van resp. 54 ½ roeden en diep drie à vier voeten en het andere 17 roeden en net zo diep. Ze verzoeken nu om de nodige penningen omdat ze verplicht zijn de ‘Zeeuwse keur’ [breed 8 voeten en tot 4 voeten boven water] te leggen op hun doorgebroken dijken. </w:t>
      </w:r>
    </w:p>
    <w:p w:rsidR="00934FF4" w:rsidRDefault="00934FF4" w:rsidP="00CD30DA"/>
    <w:p w:rsidR="00934FF4" w:rsidRDefault="00934FF4" w:rsidP="00CD30DA">
      <w:r>
        <w:t>folio 15 verso</w:t>
      </w:r>
    </w:p>
    <w:p w:rsidR="00934FF4" w:rsidRDefault="00934FF4" w:rsidP="00CD30DA">
      <w:r>
        <w:t>28 maart 1757</w:t>
      </w:r>
    </w:p>
    <w:p w:rsidR="001D3D2D" w:rsidRDefault="00934FF4" w:rsidP="00CD30DA">
      <w:r>
        <w:t xml:space="preserve">In de nacht van 27 op 28 maart is komen te overlijden de gewezen ordinaris leenman Daniel de Lobel en wordt als opvolger voorgesteld A.J. de Vlieger die destijds al als extraordinaris is aangesteld. </w:t>
      </w:r>
      <w:r w:rsidR="001D3D2D">
        <w:t xml:space="preserve"> </w:t>
      </w:r>
    </w:p>
    <w:p w:rsidR="00934FF4" w:rsidRDefault="00934FF4" w:rsidP="00CD30DA"/>
    <w:p w:rsidR="00934FF4" w:rsidRDefault="00934FF4" w:rsidP="00CD30DA">
      <w:r>
        <w:t>folio 15 verso</w:t>
      </w:r>
    </w:p>
    <w:p w:rsidR="00934FF4" w:rsidRDefault="00934FF4" w:rsidP="00CD30DA">
      <w:r>
        <w:t>15 februari 1757</w:t>
      </w:r>
    </w:p>
    <w:p w:rsidR="00934FF4" w:rsidRDefault="00934FF4" w:rsidP="00CD30DA">
      <w:r>
        <w:t>Bericht op een rekest van de gecommitteerden van de polder van het Laag Hemaal die om dispensatie verzoeken van het plan van aflossing van bepaalde geldbedragen.</w:t>
      </w:r>
    </w:p>
    <w:p w:rsidR="00934FF4" w:rsidRDefault="00934FF4" w:rsidP="00CD30DA"/>
    <w:p w:rsidR="00934FF4" w:rsidRDefault="00934FF4" w:rsidP="00CD30DA">
      <w:r>
        <w:t>folio</w:t>
      </w:r>
      <w:r w:rsidR="00BD7CDD">
        <w:t xml:space="preserve"> </w:t>
      </w:r>
      <w:r>
        <w:t>17</w:t>
      </w:r>
    </w:p>
    <w:p w:rsidR="00934FF4" w:rsidRDefault="00934FF4" w:rsidP="00CD30DA">
      <w:r>
        <w:t>7 april 1757</w:t>
      </w:r>
    </w:p>
    <w:p w:rsidR="00BD7CDD" w:rsidRDefault="00BD7CDD" w:rsidP="00CD30DA">
      <w:r>
        <w:t xml:space="preserve">Twee missiven van de gecommitteerden van de polder van het Laag Hemaal met een verklaring dat in </w:t>
      </w:r>
      <w:smartTag w:uri="urn:schemas-microsoft-com:office:smarttags" w:element="metricconverter">
        <w:smartTagPr>
          <w:attr w:name="ProductID" w:val="1756 in"/>
        </w:smartTagPr>
        <w:r>
          <w:t>1756 in</w:t>
        </w:r>
      </w:smartTag>
      <w:r>
        <w:t xml:space="preserve"> de polder slechts 120 morgens land bruikbaar zijn geweest met details over de geldbedragen die door de penningmeester zijn opgesteld mede in verband met de aflossing van kapitalen.</w:t>
      </w:r>
    </w:p>
    <w:p w:rsidR="00BD7CDD" w:rsidRDefault="00BD7CDD" w:rsidP="00CD30DA"/>
    <w:p w:rsidR="00BD7CDD" w:rsidRDefault="00BD7CDD" w:rsidP="00CD30DA">
      <w:r>
        <w:t>folio 20</w:t>
      </w:r>
    </w:p>
    <w:p w:rsidR="00BD7CDD" w:rsidRDefault="00BD7CDD" w:rsidP="00CD30DA">
      <w:r>
        <w:t>13 april 1757</w:t>
      </w:r>
    </w:p>
    <w:p w:rsidR="00BD7CDD" w:rsidRDefault="00BD7CDD" w:rsidP="00CD30DA">
      <w:r>
        <w:t>Bericht op een rekest van de regenten van stad en vrijheid Waalwijk die een verzoek indienen om geld te mogen opnemen ter waarde van 3437-19-0  met een historisch overzicht van saldi vanuit verschillende rekeningen.</w:t>
      </w:r>
    </w:p>
    <w:p w:rsidR="00BD7CDD" w:rsidRDefault="00BD7CDD" w:rsidP="00CD30DA"/>
    <w:p w:rsidR="00BD7CDD" w:rsidRDefault="00BD7CDD" w:rsidP="00CD30DA">
      <w:r>
        <w:t>folio 23 verso</w:t>
      </w:r>
    </w:p>
    <w:p w:rsidR="00BD7CDD" w:rsidRDefault="00BD7CDD" w:rsidP="00CD30DA">
      <w:r>
        <w:t>19 april 1757</w:t>
      </w:r>
    </w:p>
    <w:p w:rsidR="00C92924" w:rsidRDefault="00BD7CDD" w:rsidP="00CD30DA">
      <w:r>
        <w:t xml:space="preserve">Akte waarin wordt uitgelegd hoe de doorbraken in de Maasdijken zijn gemaakt en betaald, per dorp precies omschreven. Op sommige plaatsen bleek er geen dijkdoorbraak meer geweest te zijn na die van </w:t>
      </w:r>
      <w:smartTag w:uri="urn:schemas-microsoft-com:office:smarttags" w:element="metricconverter">
        <w:smartTagPr>
          <w:attr w:name="ProductID" w:val="1658. In"/>
        </w:smartTagPr>
        <w:r>
          <w:t>1658.</w:t>
        </w:r>
        <w:r w:rsidR="00C92924">
          <w:t xml:space="preserve"> In</w:t>
        </w:r>
      </w:smartTag>
      <w:r w:rsidR="00C92924">
        <w:t xml:space="preserve"> elk relaas keert de Zeeuwse keur terug.</w:t>
      </w:r>
    </w:p>
    <w:p w:rsidR="00C92924" w:rsidRDefault="00C92924" w:rsidP="00CD30DA"/>
    <w:p w:rsidR="00C92924" w:rsidRDefault="00C92924" w:rsidP="00CD30DA">
      <w:r>
        <w:t>folio 23 verso</w:t>
      </w:r>
    </w:p>
    <w:p w:rsidR="00C92924" w:rsidRDefault="00C92924" w:rsidP="00CD30DA">
      <w:r>
        <w:t>27 april 1757</w:t>
      </w:r>
    </w:p>
    <w:p w:rsidR="00C92924" w:rsidRDefault="00C92924" w:rsidP="00CD30DA">
      <w:r>
        <w:t xml:space="preserve">Bericht op een rekest van Christina Clementia baronesse Sweerts de Landas douarière Du Tour die een verzoek indient om twee percelen heel slecht en laag hooiland haar toebehorend een gelegen in de zgn. Horsten onder Sint Michielsgestel zes scharen groot, te mogen uitmoeren en daarvan turf te laten maken. </w:t>
      </w:r>
    </w:p>
    <w:p w:rsidR="00C92924" w:rsidRDefault="00C92924" w:rsidP="00CD30DA"/>
    <w:p w:rsidR="00C92924" w:rsidRDefault="00C92924" w:rsidP="00CD30DA">
      <w:r>
        <w:t>folio 24 verso</w:t>
      </w:r>
    </w:p>
    <w:p w:rsidR="00C92924" w:rsidRDefault="00C92924" w:rsidP="00CD30DA">
      <w:r>
        <w:t>mei 1757</w:t>
      </w:r>
    </w:p>
    <w:p w:rsidR="00C92924" w:rsidRDefault="00C92924" w:rsidP="00CD30DA">
      <w:r>
        <w:t>Peter Goorts van Velthoven is de pachter van de domaniale novale tienden over Tongelre, Nuenen, Opwetten en Gerwen over 1756 maar is in gebreke gebleven t.o.v. de betaling van zijn pachtpenningen en armengeld. In het stuk worden renten of cijnzen opgesomd o.a. t.n.v. de armen van Nuenen, de parochiekerk van Nuenen, het kantoor van de rentmeester der geestelijke goederen de Kempenaer en het Groot Gasthuis te ’s-Hertogenbosch.</w:t>
      </w:r>
    </w:p>
    <w:p w:rsidR="00C92924" w:rsidRDefault="00C92924" w:rsidP="00CD30DA"/>
    <w:p w:rsidR="00C92924" w:rsidRDefault="008D079B" w:rsidP="00CD30DA">
      <w:r>
        <w:t>folio 25</w:t>
      </w:r>
    </w:p>
    <w:p w:rsidR="008D079B" w:rsidRDefault="008D079B" w:rsidP="00CD30DA">
      <w:r>
        <w:t>12 juni 1757</w:t>
      </w:r>
    </w:p>
    <w:p w:rsidR="008D079B" w:rsidRDefault="008D079B" w:rsidP="00CD30DA">
      <w:r>
        <w:t xml:space="preserve">Bericht op een rekest van de gecommitteerden van de vier Maasdorpen betreffende de bewaking van de Schutlakensedam, Osserkade en Leuterdijk door de militaire wacht van het Bossche garnizoen per dag voor een sergeant 8 stuivers, een korporaal 6 stuivers en een soldaat 4 stuivers. </w:t>
      </w:r>
    </w:p>
    <w:p w:rsidR="008D079B" w:rsidRDefault="008D079B" w:rsidP="00CD30DA"/>
    <w:p w:rsidR="008D079B" w:rsidRDefault="008D079B" w:rsidP="00CD30DA">
      <w:r>
        <w:t>folio 26</w:t>
      </w:r>
    </w:p>
    <w:p w:rsidR="008D079B" w:rsidRDefault="008D079B" w:rsidP="00CD30DA">
      <w:r>
        <w:t>19 juni 1757</w:t>
      </w:r>
    </w:p>
    <w:p w:rsidR="008D079B" w:rsidRDefault="008D079B" w:rsidP="00CD30DA">
      <w:r>
        <w:t>Bericht op een rekest van mr. Hendrik Bernard Martini oud-president-schepen en raad van de stad ’s-Hertogenbosch met een verzoek om onder Helvoirt drie percelen, meest uitgeturfde dellen als vast moerland genaamd de Huijgenot in ’t Oirbroek en Henskensveldeken samen groot 17 lopensen, verder te mogen uitmoeren.</w:t>
      </w:r>
    </w:p>
    <w:p w:rsidR="008D079B" w:rsidRDefault="008D079B" w:rsidP="00CD30DA"/>
    <w:p w:rsidR="008D079B" w:rsidRDefault="008D079B" w:rsidP="00CD30DA">
      <w:r>
        <w:t>folio 27</w:t>
      </w:r>
    </w:p>
    <w:p w:rsidR="008D079B" w:rsidRDefault="008D079B" w:rsidP="00CD30DA">
      <w:r>
        <w:t>14 juni 1757</w:t>
      </w:r>
    </w:p>
    <w:p w:rsidR="0076467E" w:rsidRDefault="0076467E" w:rsidP="00CD30DA">
      <w:r>
        <w:t>Tweede akte i.v.m. de uitdeling van brood en hooi aan de getroffen dorpen van de overstromingen van februari/maart. In 1740 is er ook sprake geweest van zo’n uitdeling getuige een resolutie van 2 oktober 1741 destijds geregeld via Otto Juijn stadhouder van de kwartierschout van Maasland.</w:t>
      </w:r>
    </w:p>
    <w:p w:rsidR="0076467E" w:rsidRDefault="0076467E" w:rsidP="00CD30DA"/>
    <w:p w:rsidR="0076467E" w:rsidRDefault="0076467E" w:rsidP="00CD30DA">
      <w:r>
        <w:t>folio 28</w:t>
      </w:r>
    </w:p>
    <w:p w:rsidR="0076467E" w:rsidRDefault="0076467E" w:rsidP="00CD30DA">
      <w:r>
        <w:t>15 juni 1757</w:t>
      </w:r>
    </w:p>
    <w:p w:rsidR="0076467E" w:rsidRDefault="0076467E" w:rsidP="00CD30DA">
      <w:r>
        <w:t>Bericht op een rekest van Francis van Eijndhoven wonende te Vught die een verzoek indient om een weide te Vught, gelegen in de Leegstraat, te mogen uitmoeren.</w:t>
      </w:r>
    </w:p>
    <w:p w:rsidR="0076467E" w:rsidRDefault="0076467E" w:rsidP="00CD30DA"/>
    <w:p w:rsidR="0076467E" w:rsidRDefault="0076467E" w:rsidP="00CD30DA">
      <w:r>
        <w:t>folio 29</w:t>
      </w:r>
    </w:p>
    <w:p w:rsidR="0076467E" w:rsidRDefault="0076467E" w:rsidP="00CD30DA">
      <w:r>
        <w:t>27 juni 1757</w:t>
      </w:r>
    </w:p>
    <w:p w:rsidR="0047613B" w:rsidRDefault="0076467E" w:rsidP="00CD30DA">
      <w:r>
        <w:t>Bericht op een rekest van Lodewijk Markgraaf die op 24 februari 1757 een huis heeft gekocht in de Hinthamerstraat te ’s-Hertogenbosch met het daartoe behorende octrooi v</w:t>
      </w:r>
      <w:r w:rsidR="0047613B">
        <w:t>an een paarden</w:t>
      </w:r>
      <w:r w:rsidR="00453895">
        <w:t>-</w:t>
      </w:r>
      <w:r w:rsidR="0047613B">
        <w:t>meel- en grutmolen. Er is sprake van de opzegging van de recognitiecijns op die molen. Het stuk wordt gevolgd door een relaas van ’s lands deurwaarder inzake de verandering van eigendommen van geoctrooieerde molens o.a. die van Markgraaf.</w:t>
      </w:r>
    </w:p>
    <w:p w:rsidR="0047613B" w:rsidRDefault="0047613B" w:rsidP="00CD30DA"/>
    <w:p w:rsidR="0047613B" w:rsidRDefault="0047613B" w:rsidP="00CD30DA">
      <w:r>
        <w:t>folio 31 verso</w:t>
      </w:r>
    </w:p>
    <w:p w:rsidR="0047613B" w:rsidRDefault="0047613B" w:rsidP="00CD30DA">
      <w:r>
        <w:t>29 juni 1757</w:t>
      </w:r>
    </w:p>
    <w:p w:rsidR="00DB1D9E" w:rsidRDefault="0047613B" w:rsidP="00CD30DA">
      <w:r>
        <w:t>Bericht op een uiterst uitvoerig rekest van de schepenen, burgemeesters, achtmannen, H.Geest- en kerkmeesters van Veghel die een verzoek indienen om geld te mogen opnemen ter betaling van bepaalde proceskosten ter waarde van 718-0-</w:t>
      </w:r>
      <w:smartTag w:uri="urn:schemas-microsoft-com:office:smarttags" w:element="metricconverter">
        <w:smartTagPr>
          <w:attr w:name="ProductID" w:val="0. In"/>
        </w:smartTagPr>
        <w:r>
          <w:t>0. In</w:t>
        </w:r>
      </w:smartTag>
      <w:r>
        <w:t xml:space="preserve"> de akte wordt verwezen naar het reglement van Veghel van 15 juli 1662 </w:t>
      </w:r>
      <w:r w:rsidR="00453895">
        <w:t xml:space="preserve">en daaruit </w:t>
      </w:r>
      <w:r>
        <w:t>art.22 over vacaties van regenten die buiten het dorp [moeten] verblijven. In het stuk</w:t>
      </w:r>
      <w:r w:rsidR="00DB1D9E">
        <w:t xml:space="preserve"> </w:t>
      </w:r>
      <w:r>
        <w:t xml:space="preserve">worden genoemd: L. v.d.Boogert president </w:t>
      </w:r>
      <w:r w:rsidR="00DB1D9E">
        <w:t xml:space="preserve">en landmeter Camp. Daarna volgen enige extracten uit oudere rekeningen. </w:t>
      </w:r>
    </w:p>
    <w:p w:rsidR="00DB1D9E" w:rsidRDefault="00DB1D9E" w:rsidP="00CD30DA"/>
    <w:p w:rsidR="00DB1D9E" w:rsidRDefault="00DB1D9E" w:rsidP="00CD30DA">
      <w:r>
        <w:t>folio 36 verso</w:t>
      </w:r>
    </w:p>
    <w:p w:rsidR="00DB1D9E" w:rsidRDefault="00DB1D9E" w:rsidP="00CD30DA">
      <w:r>
        <w:t>30 juni 1757</w:t>
      </w:r>
    </w:p>
    <w:p w:rsidR="00DB1D9E" w:rsidRDefault="00DB1D9E" w:rsidP="00CD30DA">
      <w:r>
        <w:t>Bericht op een rekest van Johanna du Chesne weduwe van wijlen Johannes Watzin wonende te ’s-Hertogenbosch die een verzoek indient om enige slechte wei-, hei- en groesvelden onder Udenhout toebehorende aan een hoeve aan het einde van de Go[m]ersestraat te mogen uitmoeren. Daarna volgen de condities waaraan ze zich te houden heeft.</w:t>
      </w:r>
    </w:p>
    <w:p w:rsidR="00DB1D9E" w:rsidRDefault="00DB1D9E" w:rsidP="00CD30DA"/>
    <w:p w:rsidR="00DB1D9E" w:rsidRDefault="00DB1D9E" w:rsidP="00CD30DA">
      <w:r>
        <w:t>folio 37 verso</w:t>
      </w:r>
    </w:p>
    <w:p w:rsidR="00DB1D9E" w:rsidRDefault="00DB1D9E" w:rsidP="00CD30DA">
      <w:r>
        <w:t>2 juli 1757</w:t>
      </w:r>
    </w:p>
    <w:p w:rsidR="00DB1D9E" w:rsidRDefault="00DB1D9E" w:rsidP="00CD30DA">
      <w:r>
        <w:t xml:space="preserve">Bericht op een uitvoerig rekest van de regenten van Lith die een uiteenzetting geven van de erbarmelijke toestand waarin hun dorp verkeert o.a. ten gevolge van de rundveesterfte en de hoge watervloed en verzoeken daarom om remissie in hun verpondingen en </w:t>
      </w:r>
      <w:r w:rsidR="00453895">
        <w:t xml:space="preserve">om </w:t>
      </w:r>
      <w:r>
        <w:t>gelden te mogen opnemen om de kribben en dijken te kunnen herstellen.</w:t>
      </w:r>
    </w:p>
    <w:p w:rsidR="00DB1D9E" w:rsidRDefault="00DB1D9E" w:rsidP="00CD30DA"/>
    <w:p w:rsidR="00DB1D9E" w:rsidRDefault="00DB1D9E" w:rsidP="00CD30DA">
      <w:r>
        <w:t>folio 40</w:t>
      </w:r>
    </w:p>
    <w:p w:rsidR="00DB1D9E" w:rsidRDefault="00DB1D9E" w:rsidP="00CD30DA">
      <w:r>
        <w:t>6 juli 1757</w:t>
      </w:r>
    </w:p>
    <w:p w:rsidR="007E0BDC" w:rsidRDefault="00DB1D9E" w:rsidP="00CD30DA">
      <w:r>
        <w:t xml:space="preserve">Missive van hogerhand in verband met de aanstaande verpachting der grote, smalle en novale tienden in de meierij van </w:t>
      </w:r>
      <w:r w:rsidR="007E0BDC">
        <w:t>’</w:t>
      </w:r>
      <w:r>
        <w:t>s-Hertogenbosch</w:t>
      </w:r>
      <w:r w:rsidR="007E0BDC">
        <w:t>.</w:t>
      </w:r>
    </w:p>
    <w:p w:rsidR="007E0BDC" w:rsidRDefault="007E0BDC" w:rsidP="00CD30DA"/>
    <w:p w:rsidR="00453895" w:rsidRDefault="00453895" w:rsidP="00CD30DA"/>
    <w:p w:rsidR="007E0BDC" w:rsidRDefault="007E0BDC" w:rsidP="00CD30DA">
      <w:r>
        <w:t>folio 41</w:t>
      </w:r>
    </w:p>
    <w:p w:rsidR="003631E0" w:rsidRDefault="003631E0" w:rsidP="00CD30DA">
      <w:r>
        <w:t>7 juli 1757</w:t>
      </w:r>
    </w:p>
    <w:p w:rsidR="003631E0" w:rsidRDefault="003631E0" w:rsidP="00CD30DA">
      <w:r>
        <w:t>De verkoop van de</w:t>
      </w:r>
      <w:r w:rsidR="00B66B26">
        <w:t xml:space="preserve"> </w:t>
      </w:r>
      <w:r>
        <w:t>goederen van Tijs Jan Vogels vanwege achterstalligheid in het betalen van renten en cijnzen onder Sint Oedenrode, die staan geregistreerd in het rouw- of cijnsboek beginnende</w:t>
      </w:r>
      <w:r w:rsidR="00453895">
        <w:t xml:space="preserve"> </w:t>
      </w:r>
      <w:r>
        <w:t>in 1720. Genoemd worden landerijen onder Nijnsel genaamd Heijmanscampen,de Piekenhoek gelegen in genoemde kampen. In de akte worden voorts vermeld: Pieter Hendrix Verhagen oud 70 jaren, juffrouw Isabella Gijselen, Peter Tijs Vogels oud 35 jaren, Goort Tijs Vogels 30 jaren als kinderen van Jan Tijs Vogels. Op de akte volgt een verklaring van d</w:t>
      </w:r>
      <w:r w:rsidR="00453895">
        <w:t>e</w:t>
      </w:r>
      <w:r>
        <w:t xml:space="preserve"> president en schepenen van Sint Oedenrode.</w:t>
      </w:r>
    </w:p>
    <w:p w:rsidR="003631E0" w:rsidRDefault="003631E0" w:rsidP="00CD30DA"/>
    <w:p w:rsidR="003631E0" w:rsidRDefault="003631E0" w:rsidP="00CD30DA">
      <w:r>
        <w:t>folio 44</w:t>
      </w:r>
    </w:p>
    <w:p w:rsidR="003631E0" w:rsidRDefault="003631E0" w:rsidP="00CD30DA">
      <w:r>
        <w:t>8 juli 1757</w:t>
      </w:r>
    </w:p>
    <w:p w:rsidR="00B66B26" w:rsidRDefault="003631E0" w:rsidP="00CD30DA">
      <w:r>
        <w:t xml:space="preserve">Bericht op een rekest van Abraham Bannier drossaard van het Oostkwartier in het markiezaat van Bergen op Zoom die om zijn premie verzoekt i.v.m. het laten geselen </w:t>
      </w:r>
      <w:r w:rsidR="00B66B26">
        <w:t>van Elisabeth Sorreij geboortig van Fryschenham in Hessenland en Conraad Schorer geboortig van Sanga</w:t>
      </w:r>
      <w:r w:rsidR="003C7D65">
        <w:t>le</w:t>
      </w:r>
      <w:r w:rsidR="00B66B26">
        <w:t xml:space="preserve"> [vgl. St.Gallen] in Zwitserland en Pieter Wigmans geboren bij Wesel te Mill. </w:t>
      </w:r>
    </w:p>
    <w:p w:rsidR="00B66B26" w:rsidRDefault="00B66B26" w:rsidP="00CD30DA"/>
    <w:p w:rsidR="00B66B26" w:rsidRDefault="00B66B26" w:rsidP="00CD30DA">
      <w:r>
        <w:t>folio 44 verso</w:t>
      </w:r>
    </w:p>
    <w:p w:rsidR="00B66B26" w:rsidRDefault="00B66B26" w:rsidP="00CD30DA">
      <w:r>
        <w:t>9 juli 1757</w:t>
      </w:r>
    </w:p>
    <w:p w:rsidR="00B66B26" w:rsidRDefault="00B66B26" w:rsidP="00CD30DA">
      <w:r>
        <w:t xml:space="preserve">Bericht op een rekest van Hendrik Willem Berkers inwoner van de heerlijkheid Asten die daar graag een rosoliemolen zou willen bouwen. </w:t>
      </w:r>
    </w:p>
    <w:p w:rsidR="00B66B26" w:rsidRDefault="00B66B26" w:rsidP="00CD30DA"/>
    <w:p w:rsidR="00B66B26" w:rsidRDefault="00B66B26" w:rsidP="00CD30DA">
      <w:r>
        <w:t>folio 45 verso</w:t>
      </w:r>
    </w:p>
    <w:p w:rsidR="00B66B26" w:rsidRDefault="00B66B26" w:rsidP="00CD30DA">
      <w:r>
        <w:t>10 juli 1757</w:t>
      </w:r>
    </w:p>
    <w:p w:rsidR="00B66B26" w:rsidRDefault="00AB198B" w:rsidP="00CD30DA">
      <w:r>
        <w:t>Missive betreffende het niet verantwoorden of invorderen van boeten van de secretarissen over de niet vernieuwde quohieren.</w:t>
      </w:r>
    </w:p>
    <w:p w:rsidR="00AB198B" w:rsidRDefault="00AB198B" w:rsidP="00CD30DA"/>
    <w:p w:rsidR="00AB198B" w:rsidRDefault="00AB198B" w:rsidP="00CD30DA">
      <w:r>
        <w:t>folio 48 verso</w:t>
      </w:r>
    </w:p>
    <w:p w:rsidR="00AB198B" w:rsidRDefault="00AB198B" w:rsidP="00CD30DA">
      <w:r>
        <w:t>14 juli 1757</w:t>
      </w:r>
    </w:p>
    <w:p w:rsidR="00A106E2" w:rsidRDefault="00AB198B" w:rsidP="00CD30DA">
      <w:r>
        <w:t xml:space="preserve">Bericht op een rekest van Antony van Agtmaal, Christiaan van Agtmaal, Peter de Wit, Pieter Commissaris, Adriaan Verhulst en Cornelis Verhoeven allen wonende onder de vrijheid Roosendaal en heerlijkheid van Nispen verzoekende om de premie vanwege het </w:t>
      </w:r>
      <w:r w:rsidR="00453895">
        <w:t>vangen en arresteren</w:t>
      </w:r>
      <w:r>
        <w:t xml:space="preserve"> van vier delinquenten te weten Simon Berlijnen uit de stad Weert, Jacobus van Dongen uit Dusseldorp, Pieter Joseph de Rijkhort (?) uit Gent, die alle drie zijn gegeseld, gebrandmerkt en overgebracht naar het tuchthuis</w:t>
      </w:r>
      <w:r w:rsidR="00A106E2">
        <w:t xml:space="preserve"> en de</w:t>
      </w:r>
      <w:r w:rsidR="00453895">
        <w:t xml:space="preserve"> </w:t>
      </w:r>
      <w:r w:rsidR="00A106E2">
        <w:t>4e delinq</w:t>
      </w:r>
      <w:r w:rsidR="00453895">
        <w:t>u</w:t>
      </w:r>
      <w:r w:rsidR="00A106E2">
        <w:t>ent is Gerrit van Dongen geboren te Breda. Blijkbaar is ingebroken in de</w:t>
      </w:r>
      <w:r w:rsidR="00453895">
        <w:t xml:space="preserve"> </w:t>
      </w:r>
      <w:r w:rsidR="00A106E2">
        <w:t xml:space="preserve">huizen van </w:t>
      </w:r>
      <w:smartTag w:uri="urn:schemas-microsoft-com:office:smarttags" w:element="PersonName">
        <w:smartTagPr>
          <w:attr w:name="ProductID" w:val="Pieter Broeders"/>
        </w:smartTagPr>
        <w:r w:rsidR="00A106E2">
          <w:t>Pieter Broeders</w:t>
        </w:r>
      </w:smartTag>
      <w:r w:rsidR="00A106E2">
        <w:t xml:space="preserve"> onder Nieuw Vossemeer en Cornelis van Steen. Ook noemt men een zekere Jan Koets die bij die inbraak de kozijnen van het venster doorsneed. </w:t>
      </w:r>
    </w:p>
    <w:p w:rsidR="00A106E2" w:rsidRDefault="00A106E2" w:rsidP="00CD30DA"/>
    <w:p w:rsidR="00A106E2" w:rsidRDefault="00A106E2" w:rsidP="00CD30DA">
      <w:r>
        <w:t>folio 50</w:t>
      </w:r>
    </w:p>
    <w:p w:rsidR="00A106E2" w:rsidRDefault="00A106E2" w:rsidP="00CD30DA">
      <w:r>
        <w:t>17 juli 1757</w:t>
      </w:r>
    </w:p>
    <w:p w:rsidR="00A106E2" w:rsidRDefault="00A106E2" w:rsidP="00CD30DA">
      <w:r>
        <w:t>Bericht over een proces en sententie van de Raad en Leenhof van Brabant contra de magistraat van ’s-Hertogenbosch.</w:t>
      </w:r>
    </w:p>
    <w:p w:rsidR="00A106E2" w:rsidRDefault="00A106E2" w:rsidP="00CD30DA"/>
    <w:p w:rsidR="00A106E2" w:rsidRDefault="00A106E2" w:rsidP="00CD30DA">
      <w:r>
        <w:t>folio 50</w:t>
      </w:r>
    </w:p>
    <w:p w:rsidR="00A106E2" w:rsidRDefault="00A106E2" w:rsidP="00CD30DA">
      <w:r>
        <w:t>15 mei 1757</w:t>
      </w:r>
    </w:p>
    <w:p w:rsidR="004F5789" w:rsidRDefault="00A106E2" w:rsidP="00CD30DA">
      <w:r>
        <w:t>Bericht over een zware brand te Oirschot waardoor binnen twee uren 6 schuren, 4 stallen en enige schoppen in de as zijn gelegd en tot op de grond toe zijn afgebrand. In dit verband worden in de akte de volgende personen genoemd: Cornelis Walraven, David Abrahams, Rogier Vlemminx, Jan en Arnold Toirkens, de twee fundatie</w:t>
      </w:r>
      <w:r w:rsidR="00453895">
        <w:t>s nl.</w:t>
      </w:r>
      <w:r>
        <w:t xml:space="preserve"> van Amijden en Verbeek, Jan Jans de Croon, Leonard de Marcq secretaris te Oirschot</w:t>
      </w:r>
      <w:r w:rsidR="004F5789">
        <w:t xml:space="preserve"> een stokoude man zonder kinderen</w:t>
      </w:r>
      <w:r>
        <w:t xml:space="preserve">, </w:t>
      </w:r>
      <w:r w:rsidR="004F5789">
        <w:t xml:space="preserve">de weduwe Jacobus de Croon, Almeryck Bootgasthuis, </w:t>
      </w:r>
    </w:p>
    <w:p w:rsidR="004F5789" w:rsidRDefault="004F5789" w:rsidP="00CD30DA"/>
    <w:p w:rsidR="004F5789" w:rsidRDefault="004F5789" w:rsidP="00CD30DA">
      <w:r>
        <w:t>folio 54 verso</w:t>
      </w:r>
    </w:p>
    <w:p w:rsidR="004F5789" w:rsidRDefault="004F5789" w:rsidP="00CD30DA">
      <w:r>
        <w:t>6 augustus 1757</w:t>
      </w:r>
    </w:p>
    <w:p w:rsidR="003D6E36" w:rsidRDefault="004F5789" w:rsidP="00CD30DA">
      <w:r>
        <w:t xml:space="preserve">De drossaard en regenten van Nieuwkuijk refereren aan </w:t>
      </w:r>
      <w:r w:rsidR="003D6E36">
        <w:t xml:space="preserve">de watersnood van 1740, </w:t>
      </w:r>
      <w:r>
        <w:t xml:space="preserve">de rundveepest van 1745 en sindsdien zijn 150 koeien en 97 kalveren gestorven. Ook verwijzen ze naar de zware brand uit 1746, de duurte van de granen en vinden dat ze in de gemene middelen te hoog zijn aangeslagen. Ook melden ze </w:t>
      </w:r>
      <w:r w:rsidR="003D6E36">
        <w:t xml:space="preserve">de hagelslag en misoogst uit 1750 en </w:t>
      </w:r>
      <w:r>
        <w:t xml:space="preserve">de grote armoede der ingezetenen. </w:t>
      </w:r>
      <w:r w:rsidR="003D6E36">
        <w:t xml:space="preserve">Vanwege die aaneenschakeling van calamiteiten </w:t>
      </w:r>
      <w:r>
        <w:t xml:space="preserve">verzoeken </w:t>
      </w:r>
      <w:r w:rsidR="003D6E36">
        <w:t xml:space="preserve">ze </w:t>
      </w:r>
      <w:r>
        <w:t xml:space="preserve">om remissie in de verpondingen. </w:t>
      </w:r>
      <w:r w:rsidR="003D6E36">
        <w:t>De brand wordt weer eens uitvoerig beschreven, zoals dat is gebeurd in het berichtenboek van 1746.</w:t>
      </w:r>
      <w:r>
        <w:t xml:space="preserve"> </w:t>
      </w:r>
      <w:r w:rsidR="003D6E36">
        <w:t>Het is een uitvoerig document met</w:t>
      </w:r>
      <w:r w:rsidR="00453895">
        <w:t xml:space="preserve"> </w:t>
      </w:r>
      <w:r w:rsidR="003D6E36">
        <w:t xml:space="preserve">veel detailinformatie. </w:t>
      </w:r>
    </w:p>
    <w:p w:rsidR="003D6E36" w:rsidRDefault="003D6E36" w:rsidP="00CD30DA"/>
    <w:p w:rsidR="00AB198B" w:rsidRDefault="003D6E36" w:rsidP="00CD30DA">
      <w:r>
        <w:t>folio 61</w:t>
      </w:r>
      <w:r w:rsidR="004F5789">
        <w:t xml:space="preserve"> </w:t>
      </w:r>
      <w:r w:rsidR="00A106E2">
        <w:t xml:space="preserve"> </w:t>
      </w:r>
      <w:r w:rsidR="00AB198B">
        <w:t xml:space="preserve"> </w:t>
      </w:r>
    </w:p>
    <w:p w:rsidR="00B66B26" w:rsidRDefault="008125FA" w:rsidP="00CD30DA">
      <w:r>
        <w:t>augustus 1757</w:t>
      </w:r>
    </w:p>
    <w:p w:rsidR="008125FA" w:rsidRDefault="008125FA" w:rsidP="00CD30DA">
      <w:r>
        <w:t>Bericht op een rekest van mr. Antony Versfelt penningmeester van de polders van der Eijgen met een verzoek om een bepaalde aflossing te doen niet op 1 november maar op 1 april.</w:t>
      </w:r>
    </w:p>
    <w:p w:rsidR="008125FA" w:rsidRDefault="008125FA" w:rsidP="00CD30DA"/>
    <w:p w:rsidR="008125FA" w:rsidRDefault="008125FA" w:rsidP="00CD30DA">
      <w:r>
        <w:t>folio 62</w:t>
      </w:r>
    </w:p>
    <w:p w:rsidR="008125FA" w:rsidRDefault="008125FA" w:rsidP="00CD30DA">
      <w:r>
        <w:t>29 augustus 1757</w:t>
      </w:r>
    </w:p>
    <w:p w:rsidR="008125FA" w:rsidRDefault="008125FA" w:rsidP="00CD30DA">
      <w:r>
        <w:t>Bericht op een rekest van de regenten en ingezetenen van Hapert betreffende hun</w:t>
      </w:r>
      <w:r w:rsidR="00585835">
        <w:t xml:space="preserve"> </w:t>
      </w:r>
      <w:r>
        <w:t>rechten op de heide gelegen tussen Hapert en Eersel i.v.m. het weghalen van turf door die van Eersel. In het stuk worden genoemd: president Antony Aarts, schepen Merkelbach en secretaris van Beverwijk  namens Eersel en president Dankaerts en secretaris Meijer namens Hapert.</w:t>
      </w:r>
    </w:p>
    <w:p w:rsidR="008125FA" w:rsidRDefault="008125FA" w:rsidP="00CD30DA"/>
    <w:p w:rsidR="008125FA" w:rsidRDefault="008125FA" w:rsidP="00CD30DA">
      <w:r>
        <w:t>folio 63 verso</w:t>
      </w:r>
    </w:p>
    <w:p w:rsidR="008125FA" w:rsidRDefault="008125FA" w:rsidP="00CD30DA">
      <w:r>
        <w:t>31 augustus 1757</w:t>
      </w:r>
    </w:p>
    <w:p w:rsidR="0064279C" w:rsidRDefault="008125FA" w:rsidP="00CD30DA">
      <w:r>
        <w:t xml:space="preserve">Bericht op een </w:t>
      </w:r>
      <w:r w:rsidR="0064279C">
        <w:t xml:space="preserve">uitvoerig </w:t>
      </w:r>
      <w:r>
        <w:t xml:space="preserve">rekest van Nicolaas Copier cum suis grutters en eigenaars van 5 geoctrooieerde paarden-meel- en grutmolens binnen de stad ’s-Hertogenbosch en de bijbehorende imposten in </w:t>
      </w:r>
      <w:r w:rsidR="0064279C">
        <w:t xml:space="preserve">300 </w:t>
      </w:r>
      <w:r>
        <w:t>zakken</w:t>
      </w:r>
      <w:r w:rsidR="0064279C">
        <w:t xml:space="preserve"> per molen</w:t>
      </w:r>
      <w:r>
        <w:t>.</w:t>
      </w:r>
      <w:r w:rsidR="0064279C">
        <w:t xml:space="preserve"> Ook spreekt men in het stuk over ‘quarn of handmolens’. </w:t>
      </w:r>
    </w:p>
    <w:p w:rsidR="0064279C" w:rsidRDefault="0064279C" w:rsidP="00CD30DA"/>
    <w:p w:rsidR="0064279C" w:rsidRDefault="0064279C" w:rsidP="00CD30DA">
      <w:r>
        <w:t>folio 66</w:t>
      </w:r>
    </w:p>
    <w:p w:rsidR="0064279C" w:rsidRDefault="0064279C" w:rsidP="00CD30DA">
      <w:r>
        <w:t>2 september 1757</w:t>
      </w:r>
    </w:p>
    <w:p w:rsidR="0064279C" w:rsidRDefault="0064279C" w:rsidP="00CD30DA">
      <w:r>
        <w:t xml:space="preserve">Bericht op een rekest van de regenten van Helvoirt die verzoeken om vernieuwing van het octrooi om voor de komende 25 jaren op hun landerijen turf te steken en te moeren. Dat verzoek is destijds immers ook toegestaan voor Udenhout, Enschot en Moergestel. </w:t>
      </w:r>
    </w:p>
    <w:p w:rsidR="0064279C" w:rsidRDefault="0064279C" w:rsidP="00CD30DA"/>
    <w:p w:rsidR="0064279C" w:rsidRDefault="0064279C" w:rsidP="00CD30DA">
      <w:r>
        <w:t>folio 67</w:t>
      </w:r>
    </w:p>
    <w:p w:rsidR="0064279C" w:rsidRDefault="0064279C" w:rsidP="00CD30DA">
      <w:r>
        <w:t>1 september 1757</w:t>
      </w:r>
    </w:p>
    <w:p w:rsidR="008125FA" w:rsidRDefault="0064279C" w:rsidP="00CD30DA">
      <w:r>
        <w:t xml:space="preserve">Bericht op een </w:t>
      </w:r>
      <w:r w:rsidR="00491905">
        <w:t xml:space="preserve">uitvoerig </w:t>
      </w:r>
      <w:r>
        <w:t xml:space="preserve">rekest van Lodewijk Markgraaff lakenkoopman te ’s-Hertogenbosch die een octrooi heeft ingekocht tot oprichting van een paarden-meel- of grutmolen, welk octrooi hem is verleend op 3 oktober 1749. De molen is door de pachter van de impost op het gemaal sinds 3 mei 1757 verzegeld en buiten gebruik gesteld. Hij zou verder geen gebruik meer willen maken </w:t>
      </w:r>
      <w:r w:rsidR="00C012CC">
        <w:t>van</w:t>
      </w:r>
      <w:r w:rsidR="00491905">
        <w:t xml:space="preserve"> </w:t>
      </w:r>
      <w:r w:rsidR="00C012CC">
        <w:t>dit octrooi.</w:t>
      </w:r>
      <w:r>
        <w:t xml:space="preserve">   </w:t>
      </w:r>
      <w:r w:rsidR="008125FA">
        <w:t xml:space="preserve">  </w:t>
      </w:r>
    </w:p>
    <w:p w:rsidR="0047613B" w:rsidRDefault="00DB1D9E" w:rsidP="00CD30DA">
      <w:r>
        <w:t xml:space="preserve"> </w:t>
      </w:r>
      <w:r w:rsidR="0047613B">
        <w:t xml:space="preserve"> </w:t>
      </w:r>
    </w:p>
    <w:p w:rsidR="00491905" w:rsidRDefault="00491905" w:rsidP="00CD30DA">
      <w:r>
        <w:t>folio 70</w:t>
      </w:r>
    </w:p>
    <w:p w:rsidR="00491905" w:rsidRDefault="00491905" w:rsidP="00CD30DA">
      <w:r>
        <w:t>september 1757</w:t>
      </w:r>
    </w:p>
    <w:p w:rsidR="003112B9" w:rsidRDefault="00491905" w:rsidP="00CD30DA">
      <w:r>
        <w:t xml:space="preserve">Bericht van mr. Carel van Bommel luitenant-drossaard en schout van Bergen op Zoom die verzoekt om zijn premie in verband met het arresteren en executeren van Catharina Bruns  geboortig van Wesel en Elisabeth </w:t>
      </w:r>
      <w:r w:rsidR="00B222B7">
        <w:t xml:space="preserve">Nelesten (?) geboortig van Venlo en Pierre Bleu geboortig van Laval in Frankrijk en Helene Dons geboortig van Comninien, Francois Bosque geboortig van Loepjan/Loepjau in Languedoc in Frankrijk en George Erde/Ende geboortig van St. Bricum in Bretagne in Frankrijk met details over de veroordeling. Het betreft meestal personen die na hun dienst in de troepen van de koning van Frankrijk zijn blijven rondzwerven. </w:t>
      </w:r>
    </w:p>
    <w:p w:rsidR="003112B9" w:rsidRDefault="003112B9" w:rsidP="00CD30DA"/>
    <w:p w:rsidR="003112B9" w:rsidRDefault="003112B9" w:rsidP="00CD30DA">
      <w:r>
        <w:t>folio 71</w:t>
      </w:r>
    </w:p>
    <w:p w:rsidR="003112B9" w:rsidRDefault="003112B9" w:rsidP="00CD30DA">
      <w:r>
        <w:t>27 september 1757</w:t>
      </w:r>
    </w:p>
    <w:p w:rsidR="003112B9" w:rsidRDefault="003112B9" w:rsidP="00CD30DA">
      <w:r>
        <w:t>Verpachtcedule van de grote Brabantse zwijgende landtol en van de houtschatten en onderrentmeesterschappen ingaande 1 oktober aanstaande.</w:t>
      </w:r>
    </w:p>
    <w:p w:rsidR="003112B9" w:rsidRDefault="003112B9" w:rsidP="00CD30DA"/>
    <w:p w:rsidR="003112B9" w:rsidRDefault="003112B9" w:rsidP="00CD30DA">
      <w:r>
        <w:t>folio 71 verso</w:t>
      </w:r>
    </w:p>
    <w:p w:rsidR="003112B9" w:rsidRDefault="003112B9" w:rsidP="00CD30DA">
      <w:r>
        <w:t>4 oktober 1757</w:t>
      </w:r>
    </w:p>
    <w:p w:rsidR="003112B9" w:rsidRDefault="003112B9" w:rsidP="00CD30DA">
      <w:r>
        <w:t>Bericht op een rekest van de secretaris van Bladel, Reusel en Netersel J.C.Crullenberg met een verzoek vrijgesteld te mogen worden van de</w:t>
      </w:r>
      <w:r w:rsidR="00585835">
        <w:t xml:space="preserve"> </w:t>
      </w:r>
      <w:r>
        <w:t xml:space="preserve">betaling van 150 gulden die hem zijn opgelegd voor het niet melden van zijn rekening van 1754 en dat de quohieren aldaar vernieuwd waren. </w:t>
      </w:r>
    </w:p>
    <w:p w:rsidR="003112B9" w:rsidRDefault="003112B9" w:rsidP="00CD30DA"/>
    <w:p w:rsidR="003112B9" w:rsidRDefault="003112B9" w:rsidP="00CD30DA">
      <w:r>
        <w:t>folio 73</w:t>
      </w:r>
    </w:p>
    <w:p w:rsidR="003112B9" w:rsidRDefault="003112B9" w:rsidP="00CD30DA">
      <w:r>
        <w:t>7 oktober 1757</w:t>
      </w:r>
    </w:p>
    <w:p w:rsidR="00365FE1" w:rsidRDefault="003112B9" w:rsidP="00CD30DA">
      <w:r>
        <w:t>Uitvoerig document over het feit dat de regenten van Waalwijk bij wijze van gijzeling zijn gedwongen tot het overbrengen van hun dorpsrekeningen over 1751.</w:t>
      </w:r>
      <w:r w:rsidR="00B222B7">
        <w:t xml:space="preserve"> </w:t>
      </w:r>
      <w:r>
        <w:t>Al in 1745 bij de aanstelling van de raad en rentmeester generaal der domeinen waren de regenten al achter met het overbrengen van rekeningen. Dit zou o.a. vertraagd zijn door ziekte van de secretaris en door oorlogsomstandigheden, met tevens verwijzing naar een ‘ongelukkigen en vehementen brand’ in 1754</w:t>
      </w:r>
      <w:r w:rsidR="00365FE1">
        <w:t>.</w:t>
      </w:r>
    </w:p>
    <w:p w:rsidR="00365FE1" w:rsidRDefault="00365FE1" w:rsidP="00CD30DA"/>
    <w:p w:rsidR="00365FE1" w:rsidRDefault="00365FE1" w:rsidP="00CD30DA">
      <w:r>
        <w:t>folio 75 verso</w:t>
      </w:r>
    </w:p>
    <w:p w:rsidR="00365FE1" w:rsidRDefault="00365FE1" w:rsidP="00CD30DA">
      <w:r>
        <w:t>23 oktober 1757</w:t>
      </w:r>
    </w:p>
    <w:p w:rsidR="003C4EEB" w:rsidRDefault="00365FE1" w:rsidP="00CD30DA">
      <w:r>
        <w:t>Akte van authorisatie aan deurwaarder Rijssen ter voldoening van een sententie van de raad en leenhof van Brabant van 24 januari 1757 met een so</w:t>
      </w:r>
      <w:r w:rsidR="003C4EEB">
        <w:t>m van 374-17-1 inzake de schouw.</w:t>
      </w:r>
    </w:p>
    <w:p w:rsidR="003C4EEB" w:rsidRDefault="003C4EEB" w:rsidP="00CD30DA"/>
    <w:p w:rsidR="003C4EEB" w:rsidRDefault="003C4EEB" w:rsidP="00CD30DA">
      <w:r>
        <w:t>folio 76 verso</w:t>
      </w:r>
    </w:p>
    <w:p w:rsidR="003C4EEB" w:rsidRDefault="003C4EEB" w:rsidP="00CD30DA">
      <w:r>
        <w:t>30 oktober 1757</w:t>
      </w:r>
    </w:p>
    <w:p w:rsidR="003C4EEB" w:rsidRDefault="003C4EEB" w:rsidP="00CD30DA">
      <w:r>
        <w:t>Relaas van deurwaarder van Rijssen wegens zijn dienst gedaan aan de stadhouder van de hoog- en laagschout van ’s-Hertogenbosch vanwege de sententie v</w:t>
      </w:r>
      <w:r w:rsidR="00585835">
        <w:t>a</w:t>
      </w:r>
      <w:r>
        <w:t>n de</w:t>
      </w:r>
      <w:r w:rsidR="00585835">
        <w:t xml:space="preserve"> </w:t>
      </w:r>
      <w:r>
        <w:t>raad en leenhof van Brabant [zie de vorige akte].</w:t>
      </w:r>
    </w:p>
    <w:p w:rsidR="003C4EEB" w:rsidRDefault="003C4EEB" w:rsidP="00CD30DA"/>
    <w:p w:rsidR="003C4EEB" w:rsidRDefault="003C4EEB" w:rsidP="00CD30DA">
      <w:r>
        <w:t>folio 77 tot en met 101 verso</w:t>
      </w:r>
    </w:p>
    <w:p w:rsidR="003C4EEB" w:rsidRDefault="003C4EEB" w:rsidP="00CD30DA">
      <w:r>
        <w:t>oktober 1757</w:t>
      </w:r>
    </w:p>
    <w:p w:rsidR="003C4EEB" w:rsidRDefault="003C4EEB" w:rsidP="00CD30DA">
      <w:r>
        <w:t>Zéér uitgebreid relaas in verband met de remissie die is aangevraagd ten gevolge van de watersnood zowel in de Maasdorpen als in het kwartier van Oisterwijk met ontzettend veel details en na een algemene beschouwing volgen de specificaties die per dorp staan uitgesplitst m.b.t. verpondingen, beden en gemene middelen. Boeiend document!</w:t>
      </w:r>
    </w:p>
    <w:p w:rsidR="003C4EEB" w:rsidRDefault="003C4EEB" w:rsidP="00CD30DA"/>
    <w:p w:rsidR="003C4EEB" w:rsidRDefault="003C4EEB" w:rsidP="00CD30DA">
      <w:r>
        <w:t>folio 102</w:t>
      </w:r>
    </w:p>
    <w:p w:rsidR="003C4EEB" w:rsidRDefault="003C4EEB" w:rsidP="00CD30DA">
      <w:r>
        <w:t>9 november 1757</w:t>
      </w:r>
    </w:p>
    <w:p w:rsidR="00AC45EB" w:rsidRDefault="003C4EEB" w:rsidP="00CD30DA">
      <w:r>
        <w:t xml:space="preserve">Bericht op een rekest van de regenten van Waalwijk met een verklaring over hun gijzeling vanwege het niet tijdig insturen van hun rekeningen </w:t>
      </w:r>
      <w:r w:rsidR="00AC45EB">
        <w:t xml:space="preserve">met een verzoek tot ontslag uit die gijzeling. </w:t>
      </w:r>
    </w:p>
    <w:p w:rsidR="00AC45EB" w:rsidRDefault="00AC45EB" w:rsidP="00CD30DA"/>
    <w:p w:rsidR="00AC45EB" w:rsidRDefault="00AC45EB" w:rsidP="00CD30DA">
      <w:r>
        <w:t>folio 103</w:t>
      </w:r>
    </w:p>
    <w:p w:rsidR="00AC45EB" w:rsidRDefault="00AC45EB" w:rsidP="00CD30DA">
      <w:r>
        <w:t>10 november 1757</w:t>
      </w:r>
    </w:p>
    <w:p w:rsidR="00F0402C" w:rsidRDefault="00AC45EB" w:rsidP="00CD30DA">
      <w:r>
        <w:t>Bericht op een uitvoerig rekest van de regenten en voornaamste ingezetenen van de grondheerlijkheid Asten in het kwartier Peelland over de peelgrond ten westen van hun limieten, met verwijzing naar resoluties uit resp. 1679, 1684 en 1729 tussen hen en Someren. Genoemd worden de limietpunten als Wielput, Seven Meeren, het overkwartier van Gelderland</w:t>
      </w:r>
      <w:r w:rsidR="00F0402C">
        <w:t xml:space="preserve"> met de nodige details</w:t>
      </w:r>
      <w:r>
        <w:t>.</w:t>
      </w:r>
      <w:r w:rsidR="00F0402C">
        <w:t xml:space="preserve"> Andere toponiemen: de Sandschil bij de baan van Nederweert. Er worden een aantal condities opgesomd. Verwezen wordt naar een document uit 1638. </w:t>
      </w:r>
    </w:p>
    <w:p w:rsidR="00F0402C" w:rsidRDefault="00F0402C" w:rsidP="00CD30DA"/>
    <w:p w:rsidR="00F0402C" w:rsidRDefault="00F0402C" w:rsidP="00CD30DA">
      <w:r>
        <w:t>folio 108</w:t>
      </w:r>
    </w:p>
    <w:p w:rsidR="00915680" w:rsidRDefault="00915680" w:rsidP="00CD30DA">
      <w:r>
        <w:t>27 november 1757</w:t>
      </w:r>
    </w:p>
    <w:p w:rsidR="00CC3543" w:rsidRDefault="00915680" w:rsidP="00CD30DA">
      <w:r>
        <w:t>Bericht op een rekest van Jan Boelens uit Soerendonk in het kwartier Peelland die om remissie verzoekt in de verpondingen, beden en gemene middelen vanwege het afbranden van zijn huis met meubilair en rundvee. De brandschouw is in dat dorp sinds 1749 verscheidene malen uitgevoerd. Er zijn echter</w:t>
      </w:r>
      <w:r w:rsidR="00A3606E">
        <w:t xml:space="preserve"> </w:t>
      </w:r>
      <w:r>
        <w:t xml:space="preserve">geen waterpoelen en ook geen nachtroepers. In elk huis zouden emmers en ladders aanwezig moeten zijn en het dorpsbestuur bekostigt de brandhaken. Het aantal jaren dat men remissie verleend is afhankelijk van de zwaarte van de brandschade. Daarna volgen </w:t>
      </w:r>
      <w:r w:rsidR="00CC3543">
        <w:t xml:space="preserve">10 </w:t>
      </w:r>
      <w:r>
        <w:t>artik</w:t>
      </w:r>
      <w:r w:rsidR="00CC3543">
        <w:t xml:space="preserve">elen over het brandreglement, het begaan van de schouw over schoorstenen, bakovens, brouwerijen, mouterijen en andere vuurplaatsen, het uitdiepen en vegen van waterpoelen, of er klapwakers of nachtroepers zijn, informatie over brandemmers en vuurhaken, of men de oorzaak van deze brand weet en tenslotte wil men informatie over de bijdrage van Boelens in de verpondingen, beden en gemene middelen, over de omvang van de schade, over voorzorgsmaatregelen, over de status van Boelens die voor de brand redelijk gegoed was. </w:t>
      </w:r>
    </w:p>
    <w:p w:rsidR="00CC3543" w:rsidRDefault="00CC3543" w:rsidP="00CD30DA"/>
    <w:p w:rsidR="00CC3543" w:rsidRDefault="00CC3543" w:rsidP="00CD30DA">
      <w:r>
        <w:t>folio 113</w:t>
      </w:r>
    </w:p>
    <w:p w:rsidR="00CC3543" w:rsidRDefault="00CC3543" w:rsidP="00CD30DA">
      <w:r>
        <w:t>14 november 1757</w:t>
      </w:r>
    </w:p>
    <w:p w:rsidR="00E148D6" w:rsidRDefault="00CC3543" w:rsidP="00CD30DA">
      <w:r>
        <w:t xml:space="preserve">Bericht op een zeer uitvoerig relaas van Antony Gerrit van </w:t>
      </w:r>
      <w:r w:rsidR="008F45EA">
        <w:t>den Brekel</w:t>
      </w:r>
      <w:r>
        <w:t xml:space="preserve"> inwoner van Oisterwijk op de Kleine Heide, die in 1757, alvorens de tienden waren verpacht, op een akker de nodige rijpe spurrie had staan en heeft toen enige oude tiendenaars geraadpleegd hoe zhij zich t.o.v. de tienden zou moeten gedragen. </w:t>
      </w:r>
      <w:r w:rsidR="00E148D6">
        <w:t xml:space="preserve">Hij </w:t>
      </w:r>
      <w:r w:rsidR="00A3606E">
        <w:t>zou</w:t>
      </w:r>
      <w:r w:rsidR="00E148D6">
        <w:t xml:space="preserve"> de tienden moeten aanbrengen bij</w:t>
      </w:r>
      <w:r w:rsidR="00A3606E">
        <w:t xml:space="preserve"> </w:t>
      </w:r>
      <w:r w:rsidR="00E148D6">
        <w:t>de</w:t>
      </w:r>
      <w:r w:rsidR="00A3606E">
        <w:t xml:space="preserve"> </w:t>
      </w:r>
      <w:r w:rsidR="00E148D6">
        <w:t>pachter van d</w:t>
      </w:r>
      <w:r w:rsidR="00A3606E">
        <w:t>e</w:t>
      </w:r>
      <w:r w:rsidR="00E148D6">
        <w:t xml:space="preserve"> novale tienden uit 1756. Hij heeft dat door zijn vrouw laten doen bij pachter Jan van de Pas, welke pachter last had gegeven de spurrie uit te tienden en te bewaren voor de aankomende pachter. De getiende spurrie is voorts door zijn huisvrouw bekend gemaakt aan Jacob Althoffer de nieuw gekozen pachter en die heeft men de spurrie aangewezen. Antony had bepaald biet de intentie om te frauderen en heeft vertrouwd op wat de oude tiendenaars hem hadden gezegd. Toch wordt hij beboet op 30 september. Aangezien hij armen behoeftig is, is hij niet in staat deze boete te betalen. Hij verzoekt ook om hiervan vrijgesteld te mogen worden, wat de nodige discussie oproept.</w:t>
      </w:r>
    </w:p>
    <w:p w:rsidR="00E148D6" w:rsidRDefault="00E148D6" w:rsidP="00CD30DA"/>
    <w:p w:rsidR="00E148D6" w:rsidRDefault="00E148D6" w:rsidP="00CD30DA">
      <w:r>
        <w:t>folio 118</w:t>
      </w:r>
    </w:p>
    <w:p w:rsidR="00E148D6" w:rsidRDefault="00E148D6" w:rsidP="00CD30DA">
      <w:r>
        <w:t>21 november 1757</w:t>
      </w:r>
    </w:p>
    <w:p w:rsidR="00CC3543" w:rsidRDefault="00E148D6" w:rsidP="00CD30DA">
      <w:r>
        <w:t>Bericht op een rekest van Johan van der Horst secretaris van de heerlijkheid Mierlo die is aangemaand om binnen 14 dagen een boete te betalen van 50 gulden vanwege het niet opstellen van een declaratoir van zijn rekening van 1754 dat hij in 1753 de quohieren had vernieuwd. Hij heeft die boete betaald met het verzoek om restitutie. Men maakt een vergelijk met dezelfde kwestie van secretaris Crullenberg van</w:t>
      </w:r>
      <w:r w:rsidR="008F45EA">
        <w:t xml:space="preserve"> </w:t>
      </w:r>
      <w:r>
        <w:t>Bladel, Reusel en Netersel</w:t>
      </w:r>
      <w:r w:rsidR="008F45EA">
        <w:t>, die ook om remissie had verzocht</w:t>
      </w:r>
      <w:r>
        <w:t>. Alle secretarissen in de</w:t>
      </w:r>
      <w:r w:rsidR="008F45EA">
        <w:t xml:space="preserve"> </w:t>
      </w:r>
      <w:r>
        <w:t>meierij zijn</w:t>
      </w:r>
      <w:r w:rsidR="008F45EA">
        <w:t xml:space="preserve"> </w:t>
      </w:r>
      <w:r>
        <w:t xml:space="preserve">verplicht alle 8 jaren de quohieren te vernieuwen.  </w:t>
      </w:r>
      <w:r w:rsidR="00CC3543">
        <w:t xml:space="preserve">  </w:t>
      </w:r>
    </w:p>
    <w:p w:rsidR="00CC3543" w:rsidRDefault="00CC3543" w:rsidP="00CD30DA"/>
    <w:p w:rsidR="008F45EA" w:rsidRDefault="008F45EA" w:rsidP="00CD30DA">
      <w:r>
        <w:t>folio 119 verso</w:t>
      </w:r>
    </w:p>
    <w:p w:rsidR="008F45EA" w:rsidRDefault="008F45EA" w:rsidP="00CD30DA">
      <w:r>
        <w:t>23 november 1757</w:t>
      </w:r>
    </w:p>
    <w:p w:rsidR="008F45EA" w:rsidRDefault="008F45EA" w:rsidP="00CD30DA">
      <w:r>
        <w:t>Vervolgakte n.a.v. het rekest van Antony Gerrit van den Brekel uit Oisterwijk met een verzoek om remissie betreffende zijn boete van 200 gl. [zie folio 113].</w:t>
      </w:r>
    </w:p>
    <w:p w:rsidR="008F45EA" w:rsidRDefault="008F45EA" w:rsidP="00CD30DA"/>
    <w:p w:rsidR="008F45EA" w:rsidRDefault="008F45EA" w:rsidP="00CD30DA">
      <w:r>
        <w:t>folio 122 verso</w:t>
      </w:r>
    </w:p>
    <w:p w:rsidR="008F45EA" w:rsidRDefault="008F45EA" w:rsidP="00CD30DA">
      <w:r>
        <w:t>27 november 1757</w:t>
      </w:r>
    </w:p>
    <w:p w:rsidR="008F45EA" w:rsidRDefault="008F45EA" w:rsidP="00CD30DA">
      <w:r>
        <w:t>Bericht op een rekest van de regenten van Nuenen Gerwen en Tongelre met een verzoek, zoals ook die van Son en Breugel hebben ingediend, om een octrooi te mogen verkrijgen tot het heffen van bruggeld bij de Colse brug met details over de</w:t>
      </w:r>
      <w:r w:rsidR="00A3606E">
        <w:t xml:space="preserve"> </w:t>
      </w:r>
      <w:r>
        <w:t>bedragen die men wil vragen. Informatie wordt ingewonnen te Helmond, Eindhoven en andere naburige plaatsen. Voorts volgen een 5-tal condities waaronder men bruggeld mag heffen.</w:t>
      </w:r>
    </w:p>
    <w:p w:rsidR="008F45EA" w:rsidRDefault="008F45EA" w:rsidP="00CD30DA"/>
    <w:p w:rsidR="008F45EA" w:rsidRDefault="008F45EA" w:rsidP="00CD30DA">
      <w:r>
        <w:t>folio 125 verso</w:t>
      </w:r>
    </w:p>
    <w:p w:rsidR="008F45EA" w:rsidRDefault="008F45EA" w:rsidP="00CD30DA">
      <w:r>
        <w:t>28 november 1757</w:t>
      </w:r>
    </w:p>
    <w:p w:rsidR="00BB6A13" w:rsidRDefault="00BB6A13" w:rsidP="00CD30DA">
      <w:r>
        <w:t>Bericht op een rekest van Pieter de Leeuw gewezen substituut-secretaris die een verzoek indient om vrijgesteld te worden van een aan hem opgelegde boete van 50 gulden van het niet tijdig aangemeld dat de quohieren der verpondingen zijn vernieuwd.</w:t>
      </w:r>
    </w:p>
    <w:p w:rsidR="00BB6A13" w:rsidRDefault="00BB6A13" w:rsidP="00CD30DA"/>
    <w:p w:rsidR="00BB6A13" w:rsidRDefault="00BB6A13" w:rsidP="00CD30DA">
      <w:r>
        <w:t>folio 127</w:t>
      </w:r>
    </w:p>
    <w:p w:rsidR="00BB6A13" w:rsidRDefault="00BB6A13" w:rsidP="00CD30DA">
      <w:r>
        <w:t>7 december 1757</w:t>
      </w:r>
    </w:p>
    <w:p w:rsidR="00BB6A13" w:rsidRDefault="00BB6A13" w:rsidP="00CD30DA">
      <w:r>
        <w:t xml:space="preserve">Bericht op een rekest van de regerende armmeesters en verdere leden en regenten van Oirschot in Kempenland die permissie vragen om wederom 4000 gulden op te nemen tot  inkoop van rogge en boekweit. </w:t>
      </w:r>
    </w:p>
    <w:p w:rsidR="00BB6A13" w:rsidRDefault="00BB6A13" w:rsidP="00CD30DA"/>
    <w:p w:rsidR="00BB6A13" w:rsidRDefault="00BB6A13" w:rsidP="00CD30DA">
      <w:r>
        <w:t>folio 129</w:t>
      </w:r>
    </w:p>
    <w:p w:rsidR="00BB6A13" w:rsidRDefault="00BB6A13" w:rsidP="00CD30DA">
      <w:r>
        <w:t>8 december 1757</w:t>
      </w:r>
    </w:p>
    <w:p w:rsidR="00736835" w:rsidRDefault="00BB6A13" w:rsidP="00CD30DA">
      <w:r>
        <w:t xml:space="preserve">Bericht op een rekest van Louisa de Jong weduwe van wijlen N.N.Tronven (?) inwoonster van Boxtel met een verzoek haar uit de armenkas te ondersteunen. De suppliante blijkt een bastaarddochter te zijn en daarom niet gerechtigd uit de armenkas ondersteund te worden. De armenkas kende al de nodige problemen vanwege de gepasseerde harde winter en de duurte van het brood. Louisa heeft een gebrek aan haar hand en kan zelf de kost niet verdienen. Ze heeft gebedeld. Ook is dat bekend van een zekere bastaard genaamd Jan in </w:t>
      </w:r>
      <w:r w:rsidR="00736835">
        <w:t>’</w:t>
      </w:r>
      <w:r>
        <w:t>t Heijveld</w:t>
      </w:r>
      <w:r w:rsidR="00736835">
        <w:t xml:space="preserve">, die enige maanden geleden is overleden. Men wil het verzoek van Louisa afwijzen, maar ze krijgt wel permissie tot het vragen van aalmoezen. De permissie om te mogen ondersteund worden uit de armenkas laat men over aan het ‘hoog wijs oordeel en goedvinden van de Ed: Mog: [= Raad van State]. </w:t>
      </w:r>
    </w:p>
    <w:p w:rsidR="00736835" w:rsidRDefault="00736835" w:rsidP="00CD30DA"/>
    <w:p w:rsidR="00736835" w:rsidRDefault="00736835" w:rsidP="00CD30DA">
      <w:r>
        <w:t>folio 130 verso</w:t>
      </w:r>
    </w:p>
    <w:p w:rsidR="00736835" w:rsidRDefault="00736835" w:rsidP="00CD30DA">
      <w:r>
        <w:t>14 december 1757</w:t>
      </w:r>
    </w:p>
    <w:p w:rsidR="00C13BC4" w:rsidRDefault="00C13BC4" w:rsidP="00CD30DA">
      <w:r>
        <w:t>Bericht op een rekest van Johan Schellekens, Johannes van</w:t>
      </w:r>
      <w:r w:rsidR="00B24A77">
        <w:t xml:space="preserve"> </w:t>
      </w:r>
      <w:r>
        <w:t>Roeij en Johan Merx schepenen van de heerlijkheid Vught en Johan Vugts en Lourens Witlox schepenen der heerlijkheid Cromvoirt, die verzoeken dat de secretaris gelast mag worden om de dorpsrekeningen van 1753 en 1754 over te dragen aan de leen- en tolkamer en dat de kosten van hun gijzeling op deze secretaris verhaald mogen worden of op degenen die er oorzaak van zijn dat de rekening niet is vervaardigd door de secretaris. Hierover ontstaat de nodige discussie. In het document wordt verder genoemd: collecteur Hendricus Maas.</w:t>
      </w:r>
    </w:p>
    <w:p w:rsidR="00C13BC4" w:rsidRDefault="00C13BC4" w:rsidP="00CD30DA"/>
    <w:p w:rsidR="00C13BC4" w:rsidRDefault="00C13BC4" w:rsidP="00CD30DA">
      <w:r>
        <w:t>folio 135 verso</w:t>
      </w:r>
    </w:p>
    <w:p w:rsidR="00C13BC4" w:rsidRDefault="00C13BC4" w:rsidP="00CD30DA">
      <w:r>
        <w:t>28 december 1757</w:t>
      </w:r>
    </w:p>
    <w:p w:rsidR="009A0C54" w:rsidRDefault="00C13BC4" w:rsidP="00CD30DA">
      <w:r>
        <w:t>Bericht op een rekest van Christoffel de Roij secretaris te Someren [in de</w:t>
      </w:r>
      <w:r w:rsidR="009A0C54">
        <w:t xml:space="preserve"> </w:t>
      </w:r>
      <w:r>
        <w:t>marge staat: Mierlo] die een verzoek indient vrijgesteld te worden van een boete van</w:t>
      </w:r>
      <w:r w:rsidR="009A0C54">
        <w:t xml:space="preserve"> </w:t>
      </w:r>
      <w:r>
        <w:t>50 gulden i.v.m. het niet tijdig aanleveren van de quohieren der</w:t>
      </w:r>
      <w:r w:rsidR="009A0C54">
        <w:t xml:space="preserve"> </w:t>
      </w:r>
      <w:r>
        <w:t>verponding</w:t>
      </w:r>
      <w:r w:rsidR="009A0C54">
        <w:t xml:space="preserve"> en het niet opstellen van een declaratoir op de rekening van 1754. </w:t>
      </w:r>
    </w:p>
    <w:p w:rsidR="009A0C54" w:rsidRDefault="009A0C54" w:rsidP="00CD30DA"/>
    <w:p w:rsidR="009A0C54" w:rsidRDefault="009A0C54" w:rsidP="00CD30DA">
      <w:r>
        <w:t>folio 137</w:t>
      </w:r>
    </w:p>
    <w:p w:rsidR="009A0C54" w:rsidRDefault="009A0C54" w:rsidP="00CD30DA">
      <w:r>
        <w:t>19 december 1757</w:t>
      </w:r>
    </w:p>
    <w:p w:rsidR="009A0C54" w:rsidRDefault="009A0C54" w:rsidP="00CD30DA">
      <w:r>
        <w:t>Bericht op een rekest van de schepenen en secretaris van de heerlijkheid Eckart in het kwartier Kempenland n.a.v. opgelegde boeten n.a.v. niet ingediende rekening en quohieren der verponding en collectboeken.</w:t>
      </w:r>
    </w:p>
    <w:p w:rsidR="009A0C54" w:rsidRDefault="009A0C54" w:rsidP="00CD30DA"/>
    <w:p w:rsidR="009A0C54" w:rsidRDefault="009A0C54" w:rsidP="00CD30DA">
      <w:r>
        <w:t>folio 140</w:t>
      </w:r>
    </w:p>
    <w:p w:rsidR="009A0C54" w:rsidRDefault="009A0C54" w:rsidP="00CD30DA">
      <w:r>
        <w:t>9 januari 1758</w:t>
      </w:r>
    </w:p>
    <w:p w:rsidR="009A0C54" w:rsidRDefault="009A0C54" w:rsidP="00CD30DA">
      <w:r>
        <w:t xml:space="preserve">Wederom een zeer uitgebreid en gedetailleerd relaas van de regenten der Maasdorpen en die van het kwartier Oisterwijk n.a.v. de overstromingen en geleden schade en een ingediend verzoek om remissie in de belastingen. Dit stuk is heel gedetailleerd en te vergelijken met het document van folio 77. </w:t>
      </w:r>
    </w:p>
    <w:p w:rsidR="009A0C54" w:rsidRDefault="009A0C54" w:rsidP="00CD30DA"/>
    <w:p w:rsidR="009A0C54" w:rsidRDefault="009A0C54" w:rsidP="00CD30DA">
      <w:r>
        <w:t>folio 147</w:t>
      </w:r>
    </w:p>
    <w:p w:rsidR="009A0C54" w:rsidRDefault="009A0C54" w:rsidP="00CD30DA">
      <w:r>
        <w:t>december 1757</w:t>
      </w:r>
    </w:p>
    <w:p w:rsidR="009A0C54" w:rsidRDefault="009A0C54" w:rsidP="00CD30DA">
      <w:r>
        <w:t xml:space="preserve">Rechtshistorisch document </w:t>
      </w:r>
      <w:r w:rsidR="00B24A77">
        <w:t xml:space="preserve">nl. een beschouwing over </w:t>
      </w:r>
      <w:r>
        <w:t>de</w:t>
      </w:r>
      <w:r w:rsidR="00B24A77">
        <w:t xml:space="preserve"> </w:t>
      </w:r>
      <w:r>
        <w:t xml:space="preserve">jura van de secretarissen in het geven van verklaringen door de regenten </w:t>
      </w:r>
      <w:r w:rsidR="00B24A77">
        <w:t xml:space="preserve">aan rentmeesters en ontvangers </w:t>
      </w:r>
      <w:r>
        <w:t xml:space="preserve">betreffende achterstallige cijnzen en renten. </w:t>
      </w:r>
      <w:r w:rsidR="00B24A77">
        <w:t xml:space="preserve">Verwezen wordt naar een resolutie van 27 oktober 1729. </w:t>
      </w:r>
    </w:p>
    <w:p w:rsidR="009A0C54" w:rsidRDefault="009A0C54" w:rsidP="00CD30DA"/>
    <w:p w:rsidR="00B24A77" w:rsidRDefault="00B24A77" w:rsidP="00CD30DA">
      <w:r>
        <w:t>folio 155</w:t>
      </w:r>
    </w:p>
    <w:p w:rsidR="00B24A77" w:rsidRDefault="00B24A77" w:rsidP="00CD30DA">
      <w:r>
        <w:t>8 januari 1758</w:t>
      </w:r>
    </w:p>
    <w:p w:rsidR="00B24A77" w:rsidRDefault="00B24A77" w:rsidP="00CD30DA">
      <w:r>
        <w:t>Bericht op een rekest van de</w:t>
      </w:r>
      <w:r w:rsidR="00A3606E">
        <w:t xml:space="preserve"> </w:t>
      </w:r>
      <w:r>
        <w:t>kinderen en erfgenamen van Pieter Huijbers Dekkers wonende</w:t>
      </w:r>
      <w:r w:rsidR="00A3606E">
        <w:t xml:space="preserve"> </w:t>
      </w:r>
      <w:r>
        <w:t>te Erp die om remissie verzoekt van belastingen nadat zijn huis is afgebrand op 13 juni 1757. Daarna volgt informatie over de brandkeuren te Erp. In het arm en sober gezin bevond zich tevens een ‘krankzinnige’. Men gaat akkoord voor een periode van 8 tot 10 jaren.</w:t>
      </w:r>
    </w:p>
    <w:p w:rsidR="00B24A77" w:rsidRDefault="00B24A77" w:rsidP="00CD30DA"/>
    <w:p w:rsidR="00B24A77" w:rsidRDefault="00B24A77" w:rsidP="00CD30DA">
      <w:r>
        <w:t>folio 157</w:t>
      </w:r>
    </w:p>
    <w:p w:rsidR="00B24A77" w:rsidRDefault="00B24A77" w:rsidP="00CD30DA">
      <w:r>
        <w:t>14 januari 1758</w:t>
      </w:r>
    </w:p>
    <w:p w:rsidR="00B24A77" w:rsidRDefault="00B24A77" w:rsidP="00CD30DA">
      <w:r>
        <w:t xml:space="preserve">Nadere beschouwing over de aanvraag van Louisa de Jong uit Boxtel om als bastaarddochter te mogen worden ondersteund vanuit de armenkas. Verwezen wordt naar een reglement van Boxtel door de Staten Generaal goedgekeurd op 30 januari 1665 [zie ook: folio 129].   </w:t>
      </w:r>
    </w:p>
    <w:p w:rsidR="009A0C54" w:rsidRDefault="009A0C54" w:rsidP="00CD30DA"/>
    <w:p w:rsidR="00B24A77" w:rsidRDefault="00B24A77" w:rsidP="00CD30DA">
      <w:r>
        <w:t>folio 158</w:t>
      </w:r>
    </w:p>
    <w:p w:rsidR="00B24A77" w:rsidRDefault="0017428E" w:rsidP="00CD30DA">
      <w:r>
        <w:t>21 januari 1758</w:t>
      </w:r>
    </w:p>
    <w:p w:rsidR="0017428E" w:rsidRDefault="0017428E" w:rsidP="00CD30DA">
      <w:r>
        <w:t>Bericht op een rekest van de magistraat van de stad ’s-Hertogenbosch die verzoekt om de betaling van de reparaties verricht aan de goten en straten waarbij men verwijst naar een resolutie van de magistraat dd. 20 augustus 1681, maar ook die van 1652, 1684, 1723, 1746 en 1756.</w:t>
      </w:r>
    </w:p>
    <w:p w:rsidR="0017428E" w:rsidRDefault="0017428E" w:rsidP="00CD30DA"/>
    <w:p w:rsidR="0017428E" w:rsidRDefault="0017428E" w:rsidP="00CD30DA"/>
    <w:p w:rsidR="0017428E" w:rsidRDefault="0017428E" w:rsidP="00CD30DA">
      <w:r>
        <w:t>folio 159</w:t>
      </w:r>
    </w:p>
    <w:p w:rsidR="0017428E" w:rsidRDefault="0017428E" w:rsidP="00CD30DA">
      <w:r>
        <w:t xml:space="preserve">14 december 1757  </w:t>
      </w:r>
    </w:p>
    <w:p w:rsidR="00037C8D" w:rsidRDefault="0017428E" w:rsidP="00CD30DA">
      <w:r>
        <w:t>Bericht op een rekest van de regenten van Hapert contra Eersel over het turven door die van Eersel op het grondgebied</w:t>
      </w:r>
      <w:r w:rsidR="00037C8D">
        <w:t xml:space="preserve"> </w:t>
      </w:r>
      <w:r>
        <w:t>van</w:t>
      </w:r>
      <w:r w:rsidR="00037C8D">
        <w:t xml:space="preserve"> </w:t>
      </w:r>
      <w:r>
        <w:t>Hapert en de</w:t>
      </w:r>
      <w:r w:rsidR="00037C8D">
        <w:t xml:space="preserve"> </w:t>
      </w:r>
      <w:r>
        <w:t xml:space="preserve">limietscheidingen tussen beide dorpen. </w:t>
      </w:r>
      <w:r w:rsidR="00037C8D">
        <w:t>De paal die in 1745 was geplaatst is omgehakt en verdwenen. Volgens een verklaring van Willem Gevers en twee andere attestanten uit Eersel zou die paal er nog steeds staan, dat zelfs bij de houten paal nog een stenen paal staat. Uit de verklaring van Willem Wouters Antonis, Dirk Rijkers en Jan Vermeulen ‘beëdigde heij</w:t>
      </w:r>
      <w:r w:rsidR="00A3606E">
        <w:t>m</w:t>
      </w:r>
      <w:r w:rsidR="00037C8D">
        <w:t xml:space="preserve">rijders’ van het dorp Hapert en Frans Willem, Antony Jansen en Jan Cox, mede inwoners van Hapert, is af te leiden, dat de turf ter plaatse bij nacht en ontij en zelfs gepaard met geweld en bedreigingen wordt gestolen. </w:t>
      </w:r>
    </w:p>
    <w:p w:rsidR="00037C8D" w:rsidRDefault="00037C8D" w:rsidP="00CD30DA"/>
    <w:p w:rsidR="00037C8D" w:rsidRDefault="00037C8D" w:rsidP="00CD30DA">
      <w:r>
        <w:t>folio 161 verso</w:t>
      </w:r>
    </w:p>
    <w:p w:rsidR="00037C8D" w:rsidRDefault="00037C8D" w:rsidP="00CD30DA">
      <w:r>
        <w:t>3 februari 1758</w:t>
      </w:r>
    </w:p>
    <w:p w:rsidR="00804257" w:rsidRDefault="00804257" w:rsidP="00CD30DA">
      <w:r>
        <w:t>Uitvoerige b</w:t>
      </w:r>
      <w:r w:rsidR="000775B2">
        <w:t>eschouwing of discussie n.a.v. een missive van de Kempenaer rentmeester der geestelijke goederen over het al of niet betalen van tol wegens het vervoer van de gebarste klokken en klokspijs van de dorpen van Breugel, Stiphout en Veghel naar Someren</w:t>
      </w:r>
      <w:r>
        <w:t xml:space="preserve"> en het retour van de</w:t>
      </w:r>
      <w:r w:rsidR="00A3606E">
        <w:t xml:space="preserve"> </w:t>
      </w:r>
      <w:r>
        <w:t>gegoten klokken</w:t>
      </w:r>
      <w:r w:rsidR="000775B2">
        <w:t>. Men verwijst hierbij naar artikel 1 van de ordonnantie van de verpachte landtol, waar staat dat ‘niemant sig sal mogen vervorderen eenige goederen te scheep ofte te waagen te laeden, om van de eene stad of plaats in de andere gevoert te worden, sonder dezelve eerst alvorens op het comptoir van den landthol aangegeven en de geregtigheijt betaalt te hebben’. In artikel 15 wordt gesproken over ‘de vrijheijt van ’s landsmaterialen, vivres, artillerie, amunitie van oorlog</w:t>
      </w:r>
      <w:r>
        <w:t>’. Dit artikel zou niet van toepassing zijn op klokken of klokspijs die het land verplicht is te laten maken uit hoofde van de geestelijke tienden, want die zijn nooit vrijgesteld geweest van tol.</w:t>
      </w:r>
      <w:r w:rsidR="000775B2">
        <w:t xml:space="preserve"> </w:t>
      </w:r>
    </w:p>
    <w:p w:rsidR="00804257" w:rsidRDefault="00804257" w:rsidP="00CD30DA">
      <w:r>
        <w:t>De betreffende functionarissen wordt om nadere informatie gevraagd en hierin komen de nodige details aan de orde.</w:t>
      </w:r>
    </w:p>
    <w:p w:rsidR="00804257" w:rsidRDefault="00804257" w:rsidP="00CD30DA"/>
    <w:p w:rsidR="00804257" w:rsidRDefault="00804257" w:rsidP="00CD30DA">
      <w:r>
        <w:t>folio 166</w:t>
      </w:r>
    </w:p>
    <w:p w:rsidR="00804257" w:rsidRDefault="00804257" w:rsidP="00CD30DA">
      <w:r>
        <w:t>4 februari 1758</w:t>
      </w:r>
    </w:p>
    <w:p w:rsidR="00804257" w:rsidRDefault="00804257" w:rsidP="00CD30DA">
      <w:r>
        <w:t>Bericht over het schrappen van een artikel uit de condities i.v.m. executoriale verkopingen.</w:t>
      </w:r>
    </w:p>
    <w:p w:rsidR="00804257" w:rsidRDefault="00804257" w:rsidP="00CD30DA"/>
    <w:p w:rsidR="00804257" w:rsidRDefault="00804257" w:rsidP="00CD30DA">
      <w:r>
        <w:t>folio 168</w:t>
      </w:r>
    </w:p>
    <w:p w:rsidR="00804257" w:rsidRDefault="00804257" w:rsidP="00CD30DA">
      <w:r>
        <w:t>28 februari 1758</w:t>
      </w:r>
    </w:p>
    <w:p w:rsidR="00804257" w:rsidRDefault="00804257" w:rsidP="00CD30DA">
      <w:r>
        <w:t>Bericht op een rekest van Corne</w:t>
      </w:r>
      <w:r w:rsidR="005838C8">
        <w:t>l</w:t>
      </w:r>
      <w:r>
        <w:t>is Johannes Bloijs substituut-drost van stad en baronie van Steenbergen die om zijn premie verzoekt i.v.m. de executie nl. het laten geselen van Jacob Valentijn en zijn vrouw Francyntje Coba die veroordeeld zijn vanwege hun omzwervingen</w:t>
      </w:r>
      <w:r w:rsidR="005838C8">
        <w:t xml:space="preserve"> </w:t>
      </w:r>
      <w:r>
        <w:t xml:space="preserve">en bedelpraktijken. </w:t>
      </w:r>
    </w:p>
    <w:p w:rsidR="00804257" w:rsidRDefault="00804257" w:rsidP="00CD30DA"/>
    <w:p w:rsidR="005838C8" w:rsidRDefault="005838C8" w:rsidP="00CD30DA">
      <w:r>
        <w:t>folio 169</w:t>
      </w:r>
    </w:p>
    <w:p w:rsidR="005838C8" w:rsidRDefault="005838C8" w:rsidP="00CD30DA">
      <w:r>
        <w:t>3 maart 1758</w:t>
      </w:r>
    </w:p>
    <w:p w:rsidR="005838C8" w:rsidRDefault="005838C8" w:rsidP="00CD30DA">
      <w:r>
        <w:t xml:space="preserve">Bericht over de particuliere en generale maandstaten over het jaar 1757. </w:t>
      </w:r>
    </w:p>
    <w:p w:rsidR="00804257" w:rsidRDefault="00804257" w:rsidP="00CD30DA"/>
    <w:p w:rsidR="005838C8" w:rsidRDefault="005838C8" w:rsidP="00CD30DA">
      <w:r>
        <w:t>folio 169 verso</w:t>
      </w:r>
    </w:p>
    <w:p w:rsidR="005838C8" w:rsidRDefault="005838C8" w:rsidP="00CD30DA">
      <w:r>
        <w:t>13 maart 1758</w:t>
      </w:r>
    </w:p>
    <w:p w:rsidR="005838C8" w:rsidRDefault="005838C8" w:rsidP="00CD30DA">
      <w:r>
        <w:t>Bericht op een vonnis van de schepenen van Breda dd. 19 juli 1757 met bijgevoegd het declaratoir van de substituut-griffier en een rekest van Stephen graaf van Randwijk drossaard en schout van stad en baronie van Breda met een verzoek om de premie vanwege de executie van Johannes Beugels geboortig van Kaast in het Keulse en veroordeeld tot de strop totdat de dood erop zou volgen, vanwege door hem begane huisinbraken.</w:t>
      </w:r>
    </w:p>
    <w:p w:rsidR="00935FA8" w:rsidRDefault="00935FA8" w:rsidP="00CD30DA"/>
    <w:p w:rsidR="005838C8" w:rsidRDefault="00C85A9E" w:rsidP="00CD30DA">
      <w:r>
        <w:t>folio 170</w:t>
      </w:r>
    </w:p>
    <w:p w:rsidR="00C85A9E" w:rsidRDefault="00C85A9E" w:rsidP="00CD30DA">
      <w:r>
        <w:t>15 maart 1758</w:t>
      </w:r>
    </w:p>
    <w:p w:rsidR="00C85A9E" w:rsidRDefault="00C85A9E" w:rsidP="00CD30DA">
      <w:r>
        <w:t>Bericht op een rekest van Petrus Appelboom inwoner van ’s-Hertogenbosch die permissie vraagt om onder Cromvoirt ter plaatse de ‘Hooftsteeg’ een perceel ter grootte van 1 morgen te mogen uitmoeren over een periode van 10 jaar en de</w:t>
      </w:r>
      <w:r w:rsidR="00935FA8">
        <w:t xml:space="preserve"> </w:t>
      </w:r>
      <w:r>
        <w:t>moer daarop mag uitspreiden en drogen.</w:t>
      </w:r>
    </w:p>
    <w:p w:rsidR="00C85A9E" w:rsidRDefault="00C85A9E" w:rsidP="00CD30DA"/>
    <w:p w:rsidR="00C85A9E" w:rsidRDefault="00C85A9E" w:rsidP="00CD30DA">
      <w:r>
        <w:t>folio 170 verso</w:t>
      </w:r>
    </w:p>
    <w:p w:rsidR="00C85A9E" w:rsidRDefault="00C85A9E" w:rsidP="00CD30DA">
      <w:r>
        <w:t>23 maart 1758</w:t>
      </w:r>
    </w:p>
    <w:p w:rsidR="001D7858" w:rsidRDefault="00C85A9E" w:rsidP="00CD30DA">
      <w:r>
        <w:t xml:space="preserve">Bericht op een </w:t>
      </w:r>
      <w:r w:rsidR="001D7858">
        <w:t xml:space="preserve">uitvoerig </w:t>
      </w:r>
      <w:r>
        <w:t>rekest van drossaard, schepenen en gecommitteerden van Empel en Meerwijk</w:t>
      </w:r>
      <w:r w:rsidR="001D7858">
        <w:t xml:space="preserve"> met een memorie over het land aan de Dammen die aan hen zouden toebehoren, omdat ze die verkregen zouden hebben via vererving of door koop of transport, met de Maasdijk of andere goederen daaraan gelegen. Langs de huizen loopt een openbare weg die ze moeten onderhouden en over die weg liggen de bewuste dammen. Toch blijkt dit alles als een duistere zaak beschouwd te worden, wat leidt tot een serie verhelderingsvragen, waarop antwoord moet worden gegeven. </w:t>
      </w:r>
    </w:p>
    <w:p w:rsidR="001D7858" w:rsidRDefault="001D7858" w:rsidP="00CD30DA"/>
    <w:p w:rsidR="001D7858" w:rsidRDefault="001D7858" w:rsidP="00CD30DA">
      <w:r>
        <w:t>folio 174 verso</w:t>
      </w:r>
    </w:p>
    <w:p w:rsidR="001D7858" w:rsidRDefault="001D7858" w:rsidP="00CD30DA">
      <w:r>
        <w:t>24 maart 1758</w:t>
      </w:r>
    </w:p>
    <w:p w:rsidR="00C85A9E" w:rsidRDefault="001D7858" w:rsidP="00CD30DA">
      <w:r>
        <w:t>Bericht op een rekest van de regenten van Nistelrode die graag 250 bunder van hun gemeentegrond willen verkopen om andere kosten te kunnen dekken, met een specific</w:t>
      </w:r>
      <w:r w:rsidR="00B24BAD">
        <w:t>a</w:t>
      </w:r>
      <w:r>
        <w:t>tie daarvan.</w:t>
      </w:r>
      <w:r w:rsidR="00B24BAD">
        <w:t xml:space="preserve"> Daarna volgen de condities waaraan men zich moet houden bij de verkoop van die gronden.. </w:t>
      </w:r>
      <w:r>
        <w:t xml:space="preserve">   </w:t>
      </w:r>
      <w:r w:rsidR="00C85A9E">
        <w:t xml:space="preserve"> </w:t>
      </w:r>
    </w:p>
    <w:p w:rsidR="00B24BAD" w:rsidRDefault="00B24BAD" w:rsidP="00CD30DA"/>
    <w:p w:rsidR="00B24BAD" w:rsidRDefault="00B24BAD" w:rsidP="00CD30DA">
      <w:r>
        <w:t>folio 175</w:t>
      </w:r>
    </w:p>
    <w:p w:rsidR="00B24BAD" w:rsidRDefault="00B24BAD" w:rsidP="00CD30DA">
      <w:r>
        <w:t>27 april 1758</w:t>
      </w:r>
    </w:p>
    <w:p w:rsidR="00B24BAD" w:rsidRDefault="00B24BAD" w:rsidP="00CD30DA">
      <w:r>
        <w:t>Bericht op een rekest van Rudolph van Rijn, Jan Schouw (?), Adriaan Verhellouw en Cornelis Wijgaers inwoner van ’s-Hertogenbosch alsmede Francis de Zeeuw en Adriaen de Vaan uit Vlijmen, die graag enige slechte hooi- of weilanden willen uitmoeren vallende onder het dorp Cromvoirt in de polder van den Ham, onder Helvoirt aan ‘den Dijstelbergh’, in het Bossevelt.</w:t>
      </w:r>
    </w:p>
    <w:p w:rsidR="00B24BAD" w:rsidRDefault="00B24BAD" w:rsidP="00CD30DA"/>
    <w:p w:rsidR="00B24BAD" w:rsidRDefault="00B24BAD" w:rsidP="00CD30DA">
      <w:r>
        <w:t>folio 176 verso</w:t>
      </w:r>
    </w:p>
    <w:p w:rsidR="00B24BAD" w:rsidRDefault="00B24BAD" w:rsidP="00CD30DA">
      <w:r>
        <w:t>mei 1758</w:t>
      </w:r>
    </w:p>
    <w:p w:rsidR="00B24BAD" w:rsidRDefault="00B24BAD" w:rsidP="00CD30DA">
      <w:r>
        <w:t xml:space="preserve">Bericht op een rekest van Arnoldus Bierens te Knegsel onder Kempenland die om remissie van lasten verzoekt omdat 29 november 1757 zijn huis en schuur zijn verbrand. </w:t>
      </w:r>
    </w:p>
    <w:p w:rsidR="00B24BAD" w:rsidRDefault="00B24BAD" w:rsidP="00CD30DA"/>
    <w:p w:rsidR="00B24BAD" w:rsidRDefault="00B24BAD" w:rsidP="00CD30DA">
      <w:r>
        <w:t>folio 178</w:t>
      </w:r>
    </w:p>
    <w:p w:rsidR="00B24BAD" w:rsidRDefault="00B24BAD" w:rsidP="00CD30DA">
      <w:r>
        <w:t>11 mei 1758</w:t>
      </w:r>
    </w:p>
    <w:p w:rsidR="00B24BAD" w:rsidRDefault="00B24BAD" w:rsidP="00CD30DA">
      <w:r>
        <w:t xml:space="preserve">Bericht op een rekest van Philip van Gog cum suis uit ’s-Hertogenbosch en Hendrik van Geffen cum suis uit Nistelrode die een verzoek indienen om enige voorhoofden, land en heide te mogen incorporeren om het vervolgens als particulier erf te mogen afgraven. De regenten van Nistelrode worden hierover bevraagd. Naast Hendrik van Geffen noemt men vervolgens Aalbert Rijnders, Jan Teunis Heijmerix, </w:t>
      </w:r>
      <w:r w:rsidR="00EB1084">
        <w:t>Hendrina de weduwe van Peter Cuypers, Eijmert Jacobs en Roelof Jan Roelofs. Hierover ontstaat discussie.</w:t>
      </w:r>
    </w:p>
    <w:p w:rsidR="00EB1084" w:rsidRDefault="00EB1084" w:rsidP="00CD30DA"/>
    <w:p w:rsidR="00EB1084" w:rsidRDefault="00EB1084" w:rsidP="00CD30DA">
      <w:r>
        <w:t>folio 181</w:t>
      </w:r>
    </w:p>
    <w:p w:rsidR="00EB1084" w:rsidRDefault="00EB1084" w:rsidP="00CD30DA">
      <w:r>
        <w:t>22 mei 1758</w:t>
      </w:r>
    </w:p>
    <w:p w:rsidR="00EB1084" w:rsidRDefault="00EB1084" w:rsidP="00CD30DA">
      <w:r>
        <w:t>Bericht op het verzoek van de regenten van Nistelrode die gevraagd hebben om 250 bunders van hun gemeentegrond te mogen verkopen en een bericht aangaande</w:t>
      </w:r>
      <w:r w:rsidR="009254FA">
        <w:t xml:space="preserve"> </w:t>
      </w:r>
      <w:r>
        <w:t>het verzoek van Philip van Gog e.a. [zie folio 174 en 178].</w:t>
      </w:r>
    </w:p>
    <w:p w:rsidR="00EB1084" w:rsidRDefault="00EB1084" w:rsidP="00CD30DA"/>
    <w:p w:rsidR="00EB1084" w:rsidRDefault="00EB1084" w:rsidP="00CD30DA">
      <w:r>
        <w:t>folio 182</w:t>
      </w:r>
    </w:p>
    <w:p w:rsidR="00EB1084" w:rsidRDefault="00EB1084" w:rsidP="00CD30DA">
      <w:r>
        <w:t>6 juni 1758</w:t>
      </w:r>
    </w:p>
    <w:p w:rsidR="00EB1084" w:rsidRDefault="00EB1084" w:rsidP="00CD30DA">
      <w:r>
        <w:t>Bericht op een rekest van Antony Timmers drossaard der</w:t>
      </w:r>
      <w:r w:rsidR="009254FA">
        <w:t xml:space="preserve"> </w:t>
      </w:r>
      <w:r>
        <w:t>vrijheid en heerlijkheid Hilvarenbeek die om zijn premie verzoekt vanwege executiekosten vanwege het arre</w:t>
      </w:r>
      <w:r w:rsidR="009254FA">
        <w:t>st</w:t>
      </w:r>
      <w:r>
        <w:t xml:space="preserve">eren en executeren van Hendrik </w:t>
      </w:r>
      <w:r w:rsidR="009254FA">
        <w:t>M</w:t>
      </w:r>
      <w:r>
        <w:t xml:space="preserve">arcelis van Roij geboren te </w:t>
      </w:r>
      <w:r w:rsidR="009254FA">
        <w:t>O</w:t>
      </w:r>
      <w:r>
        <w:t>irschot wegens gepleegde diefstallen, die tot de strop is veroordeeld totdat de dood er op volgt en nog twee andere delinquenten nl. Hendrik Seger Horskam geboren te Cuijk en Willem van Amerongen geboren te Deutekom</w:t>
      </w:r>
      <w:r w:rsidR="00F87439">
        <w:t xml:space="preserve"> [graafschap Zutphen] </w:t>
      </w:r>
      <w:r>
        <w:t xml:space="preserve">vanwege bedelarijen. </w:t>
      </w:r>
    </w:p>
    <w:p w:rsidR="00EB1084" w:rsidRDefault="00EB1084" w:rsidP="00CD30DA"/>
    <w:p w:rsidR="00EB1084" w:rsidRDefault="00EB1084" w:rsidP="00CD30DA">
      <w:r>
        <w:t>folio 182 verso</w:t>
      </w:r>
    </w:p>
    <w:p w:rsidR="00EB1084" w:rsidRDefault="00EB1084" w:rsidP="00CD30DA">
      <w:r>
        <w:t>7 juni 1758</w:t>
      </w:r>
    </w:p>
    <w:p w:rsidR="00EB1084" w:rsidRDefault="00EB1084" w:rsidP="00CD30DA">
      <w:r>
        <w:t xml:space="preserve">Bericht op een rekest van Johan de Leur baljuw van Prinsenland die om zijn premie verzoekt vanwege de executie </w:t>
      </w:r>
      <w:r w:rsidR="00E142F4">
        <w:t>van Jan Bakker geboren te Rijnsbergen in het Keulse en zijn neef Jan Beugels die zich hebben schuldig gemaakt aan inbraken, volgens opgave van de secretaris van het dorp Dinteloord en de heerlijkheid Princeland [Prinsenland].</w:t>
      </w:r>
    </w:p>
    <w:p w:rsidR="00E142F4" w:rsidRDefault="00E142F4" w:rsidP="00CD30DA"/>
    <w:p w:rsidR="00E142F4" w:rsidRDefault="00E142F4" w:rsidP="00CD30DA">
      <w:r>
        <w:t>folio 183 verso</w:t>
      </w:r>
    </w:p>
    <w:p w:rsidR="00E142F4" w:rsidRDefault="00E142F4" w:rsidP="00CD30DA">
      <w:r>
        <w:t>17 juni 1758</w:t>
      </w:r>
    </w:p>
    <w:p w:rsidR="00E142F4" w:rsidRDefault="00E142F4" w:rsidP="00CD30DA">
      <w:r>
        <w:t>Missive van de Raad van State inzake het bij executie verkopen van goederen met uitlating van achterstallige renten en cijnzen, bedoeld voor alle betrokkenen in de meierij van ’s-Hertogenbosch zoals ontvangers, rentmeesters, regenten, vorsters, deurwaarders  etc. Een zeer uitvoerig stuk! Genoemd worden o.a. de deurwaarders Vissers en Rombouts.</w:t>
      </w:r>
    </w:p>
    <w:p w:rsidR="00E142F4" w:rsidRDefault="00E142F4" w:rsidP="00CD30DA"/>
    <w:p w:rsidR="00E142F4" w:rsidRDefault="00E142F4" w:rsidP="00CD30DA">
      <w:r>
        <w:t>folio 188</w:t>
      </w:r>
    </w:p>
    <w:p w:rsidR="00E142F4" w:rsidRDefault="00E142F4" w:rsidP="00CD30DA">
      <w:r>
        <w:t>18 juni 1758</w:t>
      </w:r>
    </w:p>
    <w:p w:rsidR="00FD2B39" w:rsidRDefault="00FD2B39" w:rsidP="00CD30DA">
      <w:r>
        <w:t>Bericht op een rekest van de drossaard van Boxtel Jan Bowier die vanwege executiekosten zijn premie wil ontvangen vanwege de executie van een delinquent volgens het vonnis van de schepenen van de baronie van Boxtel van 18 mei 1758, een vreemdeling, die is gegeseld vanwege baldadigheden en straatschenderijen, veroorzaakt door dronkenschap.</w:t>
      </w:r>
    </w:p>
    <w:p w:rsidR="00FD2B39" w:rsidRDefault="00FD2B39" w:rsidP="00CD30DA"/>
    <w:p w:rsidR="00FD2B39" w:rsidRDefault="00FD2B39" w:rsidP="00CD30DA">
      <w:r>
        <w:t>folio 188 [2</w:t>
      </w:r>
      <w:r w:rsidRPr="00FD2B39">
        <w:rPr>
          <w:vertAlign w:val="superscript"/>
        </w:rPr>
        <w:t>e</w:t>
      </w:r>
      <w:r>
        <w:t xml:space="preserve"> versie]</w:t>
      </w:r>
    </w:p>
    <w:p w:rsidR="00FD2B39" w:rsidRDefault="00FD2B39" w:rsidP="00CD30DA">
      <w:r>
        <w:t>25 juli 1758</w:t>
      </w:r>
    </w:p>
    <w:p w:rsidR="00FD2B39" w:rsidRDefault="00FD2B39" w:rsidP="00CD30DA">
      <w:r>
        <w:t>Bericht dat op 15 mei 1757 het gasthuis van</w:t>
      </w:r>
      <w:r w:rsidR="009254FA">
        <w:t xml:space="preserve"> </w:t>
      </w:r>
      <w:r>
        <w:t xml:space="preserve">Dirk van Ameijden te Oirschot is afgebrand en volgens de Heer van Oirschot is Dirk zelf niet in staat het te herbouwen. </w:t>
      </w:r>
      <w:r w:rsidR="009254FA">
        <w:t xml:space="preserve">Toch wil men het gasthuis graag behouden. </w:t>
      </w:r>
      <w:r>
        <w:t>Het rekest is overgegeven in handen van de regenten van Oirschot.</w:t>
      </w:r>
    </w:p>
    <w:p w:rsidR="00FD2B39" w:rsidRDefault="00FD2B39" w:rsidP="00CD30DA"/>
    <w:p w:rsidR="009254FA" w:rsidRDefault="009254FA" w:rsidP="00CD30DA"/>
    <w:p w:rsidR="00FD2B39" w:rsidRDefault="00FD2B39" w:rsidP="00CD30DA">
      <w:r>
        <w:t>folio 188 verso</w:t>
      </w:r>
    </w:p>
    <w:p w:rsidR="00FD2B39" w:rsidRDefault="00FD2B39" w:rsidP="00CD30DA">
      <w:r>
        <w:t>10 juli 1758</w:t>
      </w:r>
    </w:p>
    <w:p w:rsidR="00FD2B39" w:rsidRDefault="00FD2B39" w:rsidP="00CD30DA">
      <w:r>
        <w:t xml:space="preserve">Bericht op een rekest van Antony </w:t>
      </w:r>
      <w:r w:rsidR="00530175">
        <w:t>H</w:t>
      </w:r>
      <w:r>
        <w:t>aubraken en Joost van Erp inwoners van Sint Oedenrode, Arnoldus Sleger[s] te Nuenen en Adriaen Verhagen te Nederwetten die een verzoek indienen om permissie te verkrijgen tot het uitmoeren van verschillende stukken land, zoals in de</w:t>
      </w:r>
      <w:r w:rsidR="009254FA">
        <w:t xml:space="preserve"> </w:t>
      </w:r>
      <w:r>
        <w:t>akte worden genoemd nl. het Heuvelbroek</w:t>
      </w:r>
      <w:r w:rsidR="00F76E50">
        <w:t>, het Heeske en de Haagseweij onder Sint Oedenrode, op het Hoogeijnd onder het gehucht Houtum te Sint Oedenrode, op Boort onder Nuenen.</w:t>
      </w:r>
    </w:p>
    <w:p w:rsidR="00F76E50" w:rsidRDefault="00F76E50" w:rsidP="00CD30DA"/>
    <w:p w:rsidR="00F76E50" w:rsidRDefault="00F76E50" w:rsidP="00CD30DA">
      <w:r>
        <w:t>folio 189 verso</w:t>
      </w:r>
    </w:p>
    <w:p w:rsidR="00F76E50" w:rsidRDefault="00F76E50" w:rsidP="00CD30DA">
      <w:r>
        <w:t>18 juli 1758</w:t>
      </w:r>
    </w:p>
    <w:p w:rsidR="00F76E50" w:rsidRDefault="00F76E50" w:rsidP="00CD30DA">
      <w:r>
        <w:t>Bericht op een rekest van de regenten van Beek en Donk die ee</w:t>
      </w:r>
      <w:r w:rsidR="009254FA">
        <w:t>n</w:t>
      </w:r>
      <w:r>
        <w:t xml:space="preserve"> verzoek indienen voor een octrooi voor twee marktdagen te weten op 17 april en de 1</w:t>
      </w:r>
      <w:r w:rsidRPr="00F76E50">
        <w:rPr>
          <w:vertAlign w:val="superscript"/>
        </w:rPr>
        <w:t>e</w:t>
      </w:r>
      <w:r>
        <w:t xml:space="preserve"> maandag in augustus. </w:t>
      </w:r>
    </w:p>
    <w:p w:rsidR="00F76E50" w:rsidRDefault="00F76E50" w:rsidP="00CD30DA"/>
    <w:p w:rsidR="00F76E50" w:rsidRDefault="00F76E50" w:rsidP="00CD30DA">
      <w:r>
        <w:t>folio 191</w:t>
      </w:r>
    </w:p>
    <w:p w:rsidR="00F76E50" w:rsidRDefault="00F76E50" w:rsidP="00CD30DA">
      <w:r>
        <w:t>19 juli 1758</w:t>
      </w:r>
    </w:p>
    <w:p w:rsidR="004011EA" w:rsidRDefault="00F76E50" w:rsidP="00CD30DA">
      <w:r>
        <w:t xml:space="preserve">Zéér uitvoerig </w:t>
      </w:r>
      <w:r w:rsidR="004011EA">
        <w:t xml:space="preserve">en gedetailleerd </w:t>
      </w:r>
      <w:r>
        <w:t>bericht op een rekest van de regenten van Tongelre betreffende het onderzoek door auditeurs naar hun dorpsrekeningen, waarbij sprake zou zijn van malversaties, waarbij ook rekeningen uit het verleden zijn betrokken. Als personen worden in</w:t>
      </w:r>
      <w:r w:rsidR="004011EA">
        <w:t xml:space="preserve"> </w:t>
      </w:r>
      <w:r>
        <w:t>de akte genoemd: Jan Lomberts in</w:t>
      </w:r>
      <w:r w:rsidR="004011EA">
        <w:t xml:space="preserve"> </w:t>
      </w:r>
      <w:r>
        <w:t xml:space="preserve">1719 borgemeester, de regenten uit die periode Jacobus Swinkels, Jan Rovers, Wouter Jan Tijssen, Ywen Willems en Johannes Vlemminx, Hendrik Willem Raaymakers regerend armmeester, Hendrik van den Boomen als armmeester in 1713, regenten in die periode Marten van der Speeke, Willem Snoeken, Hendrik de Ronde, </w:t>
      </w:r>
      <w:r w:rsidR="004011EA">
        <w:t>Peter Ketelaars, Willem Eerkens en Adriaan Derks, Jacobus Swinckels president en schepenen Jan Claas Rovers, Jacobus Cuijten, Jan Sprengers, Iwen Willems van Hoek, P.Eekringa officier, Cornelis van der Speken armmeester, Cornelis Janssen predikant te Tongelre, Coenraad Molhuijsen deurwaarder en Peter Smits.</w:t>
      </w:r>
    </w:p>
    <w:p w:rsidR="004011EA" w:rsidRDefault="004011EA" w:rsidP="00CD30DA"/>
    <w:p w:rsidR="004011EA" w:rsidRDefault="004011EA" w:rsidP="00CD30DA">
      <w:r>
        <w:t>folio 2</w:t>
      </w:r>
      <w:r w:rsidR="005E21D5">
        <w:t>01</w:t>
      </w:r>
      <w:r>
        <w:t xml:space="preserve"> verso</w:t>
      </w:r>
    </w:p>
    <w:p w:rsidR="004011EA" w:rsidRDefault="004011EA" w:rsidP="00CD30DA">
      <w:r>
        <w:t>30 juli 1758</w:t>
      </w:r>
    </w:p>
    <w:p w:rsidR="004011EA" w:rsidRDefault="004011EA" w:rsidP="00CD30DA">
      <w:r>
        <w:t>Bericht op een rekest van de</w:t>
      </w:r>
      <w:r w:rsidR="0038314A">
        <w:t xml:space="preserve"> </w:t>
      </w:r>
      <w:r>
        <w:t>magistraat van ’s-Hertogenbosch met een verzoek tot verlenging van het octrooi om barrièregelden te mogen innen op de straatweg naar Eindhoven volgens d</w:t>
      </w:r>
      <w:r w:rsidR="0038314A">
        <w:t>e</w:t>
      </w:r>
      <w:r>
        <w:t xml:space="preserve"> lijst uit 1741</w:t>
      </w:r>
      <w:r w:rsidR="0038314A">
        <w:t xml:space="preserve"> met een tabel van de bedragen over de jaren 1752-1757.</w:t>
      </w:r>
    </w:p>
    <w:p w:rsidR="0038314A" w:rsidRDefault="0038314A" w:rsidP="00CD30DA"/>
    <w:p w:rsidR="0038314A" w:rsidRDefault="0038314A" w:rsidP="00CD30DA">
      <w:r>
        <w:t>folio 202</w:t>
      </w:r>
    </w:p>
    <w:p w:rsidR="0038314A" w:rsidRDefault="0038314A" w:rsidP="00CD30DA">
      <w:r>
        <w:t>2 augustus 1758</w:t>
      </w:r>
    </w:p>
    <w:p w:rsidR="0038314A" w:rsidRDefault="0038314A" w:rsidP="00CD30DA">
      <w:r>
        <w:t xml:space="preserve">Bericht op een rekest van de regenten van Helmond die een verzoek indienen voor hun octrooi tot het heffen van de stadsaccijnzen en het weggeld om daarmee straten en bruggen te kunnen repareren. </w:t>
      </w:r>
    </w:p>
    <w:p w:rsidR="0038314A" w:rsidRDefault="0038314A" w:rsidP="00CD30DA"/>
    <w:p w:rsidR="0038314A" w:rsidRDefault="0038314A" w:rsidP="00CD30DA">
      <w:r>
        <w:t>folio 204 verso</w:t>
      </w:r>
    </w:p>
    <w:p w:rsidR="0038314A" w:rsidRDefault="0038314A" w:rsidP="00CD30DA">
      <w:r>
        <w:t>8 augustus 1758</w:t>
      </w:r>
    </w:p>
    <w:p w:rsidR="00FA0870" w:rsidRDefault="0038314A" w:rsidP="00CD30DA">
      <w:r>
        <w:t>Uitgebreide akte over het zetten van limietpalen op de grens waar de meierij grenst aan het land van Luik [‘den Luijxen bodem]. De regenten van de bedoelde plaatsen zijn daarop aangeschreven. Men is begonnen met het ‘planten van de paele’ op 17 juli bij de hermitage van Achel onder het land van Luik bij de loop genaamd de Goutsvoort bij een grote baan komende</w:t>
      </w:r>
      <w:r w:rsidR="009254FA">
        <w:t xml:space="preserve"> </w:t>
      </w:r>
      <w:r>
        <w:t xml:space="preserve">uit </w:t>
      </w:r>
      <w:r w:rsidR="009254FA">
        <w:t>h</w:t>
      </w:r>
      <w:r>
        <w:t>et land van Luik. de 2</w:t>
      </w:r>
      <w:r w:rsidRPr="0038314A">
        <w:rPr>
          <w:vertAlign w:val="superscript"/>
        </w:rPr>
        <w:t>e</w:t>
      </w:r>
      <w:r>
        <w:t xml:space="preserve"> paal is geplaatst aan de ‘Cattenrijdt’ op de</w:t>
      </w:r>
      <w:r w:rsidR="009254FA">
        <w:t xml:space="preserve"> </w:t>
      </w:r>
      <w:r>
        <w:t>grote weg of postbaan komende van Luik naar de meierij. De 3</w:t>
      </w:r>
      <w:r w:rsidRPr="0038314A">
        <w:rPr>
          <w:vertAlign w:val="superscript"/>
        </w:rPr>
        <w:t>e</w:t>
      </w:r>
      <w:r>
        <w:t xml:space="preserve"> paal </w:t>
      </w:r>
      <w:r w:rsidR="001673DD">
        <w:t>bij de stenen brug aan de Pelterdijk zijnde een heerbaan uit het land van Luik naar Westerhoven. De 4</w:t>
      </w:r>
      <w:r w:rsidR="001673DD" w:rsidRPr="001673DD">
        <w:rPr>
          <w:vertAlign w:val="superscript"/>
        </w:rPr>
        <w:t>e</w:t>
      </w:r>
      <w:r w:rsidR="001673DD">
        <w:t xml:space="preserve"> paal op de jurisdictie van Lommel aan de Peltergracht [er staat: gragt] op de</w:t>
      </w:r>
      <w:r w:rsidR="009254FA">
        <w:t xml:space="preserve"> </w:t>
      </w:r>
      <w:r w:rsidR="001673DD">
        <w:t>passage van Pelt naar Bergeijk zijnde een heerbaan komende uit het land van Luik naar de meierij. De 5</w:t>
      </w:r>
      <w:r w:rsidR="001673DD" w:rsidRPr="001673DD">
        <w:rPr>
          <w:vertAlign w:val="superscript"/>
        </w:rPr>
        <w:t>e</w:t>
      </w:r>
      <w:r w:rsidR="001673DD">
        <w:t xml:space="preserve"> paal ook op de jurisdictie van Lommel ‘agter de Leukens’</w:t>
      </w:r>
      <w:r w:rsidR="009254FA">
        <w:t xml:space="preserve"> </w:t>
      </w:r>
      <w:r w:rsidR="001673DD">
        <w:t>zijnde een eerste weg komende van Pelt uit het land van Luik naar Lommel. De 6</w:t>
      </w:r>
      <w:r w:rsidR="001673DD" w:rsidRPr="001673DD">
        <w:rPr>
          <w:vertAlign w:val="superscript"/>
        </w:rPr>
        <w:t>e</w:t>
      </w:r>
      <w:r w:rsidR="001673DD">
        <w:t xml:space="preserve"> paal aan de Postbaan van Exel uit het land van Luik naar Lommel. De 7</w:t>
      </w:r>
      <w:r w:rsidR="001673DD" w:rsidRPr="001673DD">
        <w:rPr>
          <w:vertAlign w:val="superscript"/>
        </w:rPr>
        <w:t>e</w:t>
      </w:r>
      <w:r w:rsidR="001673DD">
        <w:t xml:space="preserve"> paal op de hoek van Vriesput aan de grote passage van Hechtel naar Lommel. De 8</w:t>
      </w:r>
      <w:r w:rsidR="001673DD" w:rsidRPr="001673DD">
        <w:rPr>
          <w:vertAlign w:val="superscript"/>
        </w:rPr>
        <w:t>e</w:t>
      </w:r>
      <w:r w:rsidR="001673DD">
        <w:t xml:space="preserve"> paal aan een beek bij een brug genaamd Happelaereschoor zijnde de passage van Beverlo naar Lommel. De 9</w:t>
      </w:r>
      <w:r w:rsidR="001673DD" w:rsidRPr="001673DD">
        <w:rPr>
          <w:vertAlign w:val="superscript"/>
        </w:rPr>
        <w:t>e</w:t>
      </w:r>
      <w:r w:rsidR="001673DD">
        <w:t xml:space="preserve"> paal aan Balesant omtrent de Gelderse horsten zijnde de grote passage uit Brabant naar het land van Luik</w:t>
      </w:r>
      <w:r w:rsidR="00FA0870">
        <w:t>. De 10</w:t>
      </w:r>
      <w:r w:rsidR="00FA0870" w:rsidRPr="00FA0870">
        <w:rPr>
          <w:vertAlign w:val="superscript"/>
        </w:rPr>
        <w:t>e</w:t>
      </w:r>
      <w:r w:rsidR="00FA0870">
        <w:t xml:space="preserve"> paal aan de passage van Balen [er staat: </w:t>
      </w:r>
      <w:r w:rsidR="009254FA">
        <w:t>B</w:t>
      </w:r>
      <w:r w:rsidR="00FA0870">
        <w:t>aele] naar Lommel bij de Stevensvenne[n] zijnde een heerbaan ko</w:t>
      </w:r>
      <w:r w:rsidR="009254FA">
        <w:t>men</w:t>
      </w:r>
      <w:r w:rsidR="00FA0870">
        <w:t>de uit Brabant. De 11</w:t>
      </w:r>
      <w:r w:rsidR="00FA0870" w:rsidRPr="00FA0870">
        <w:rPr>
          <w:vertAlign w:val="superscript"/>
        </w:rPr>
        <w:t>e</w:t>
      </w:r>
      <w:r w:rsidR="00FA0870">
        <w:t xml:space="preserve"> paal aan de Molsebaan bij een</w:t>
      </w:r>
      <w:r w:rsidR="009254FA">
        <w:t xml:space="preserve"> </w:t>
      </w:r>
      <w:r w:rsidR="00FA0870">
        <w:t>weg uit Brabant komende naar Lommel omtrent een plaats genaamd het Krekel of Kijfvelt</w:t>
      </w:r>
      <w:r w:rsidR="009254FA">
        <w:t xml:space="preserve"> [Krekel hier mogelijk toch afgeleid van Krakeel ?</w:t>
      </w:r>
      <w:r w:rsidR="00C606AF">
        <w:t xml:space="preserve"> vgl. ergens over krakelen of kijven…..</w:t>
      </w:r>
      <w:r w:rsidR="009254FA">
        <w:t>]</w:t>
      </w:r>
      <w:r w:rsidR="00FA0870">
        <w:t>. De 12</w:t>
      </w:r>
      <w:r w:rsidR="00FA0870" w:rsidRPr="00FA0870">
        <w:rPr>
          <w:vertAlign w:val="superscript"/>
        </w:rPr>
        <w:t>e</w:t>
      </w:r>
      <w:r w:rsidR="00FA0870">
        <w:t xml:space="preserve"> paal aan de ‘Seeve </w:t>
      </w:r>
      <w:r w:rsidR="00C606AF">
        <w:t>E</w:t>
      </w:r>
      <w:r w:rsidR="00FA0870">
        <w:t xml:space="preserve">ijke omtrent het Postelse Goor’ bij de weg van </w:t>
      </w:r>
      <w:r w:rsidR="00530175">
        <w:t>D</w:t>
      </w:r>
      <w:r w:rsidR="00FA0870">
        <w:t>essel op Lommel. De 13</w:t>
      </w:r>
      <w:r w:rsidR="00FA0870" w:rsidRPr="00FA0870">
        <w:rPr>
          <w:vertAlign w:val="superscript"/>
        </w:rPr>
        <w:t>e</w:t>
      </w:r>
      <w:r w:rsidR="00FA0870">
        <w:t xml:space="preserve"> paal bij de Rondheuvel aan de weg komende uit </w:t>
      </w:r>
      <w:r w:rsidR="00530175">
        <w:t>B</w:t>
      </w:r>
      <w:r w:rsidR="00FA0870">
        <w:t>rabant naar het land van Luik. De 14</w:t>
      </w:r>
      <w:r w:rsidR="00FA0870" w:rsidRPr="00FA0870">
        <w:rPr>
          <w:vertAlign w:val="superscript"/>
        </w:rPr>
        <w:t>e</w:t>
      </w:r>
      <w:r w:rsidR="00FA0870">
        <w:t xml:space="preserve"> paal aan de vonder bij de grote heerbaan van Luiksgestel naar Lommel. De 15</w:t>
      </w:r>
      <w:r w:rsidR="00FA0870" w:rsidRPr="00FA0870">
        <w:rPr>
          <w:vertAlign w:val="superscript"/>
        </w:rPr>
        <w:t>e</w:t>
      </w:r>
      <w:r w:rsidR="00FA0870">
        <w:t xml:space="preserve"> paal op de jurisdictie van Reusel aan de Witte Keij naast de Postelsedijk op de weg uit Br</w:t>
      </w:r>
      <w:r w:rsidR="009254FA">
        <w:t>a</w:t>
      </w:r>
      <w:r w:rsidR="00FA0870">
        <w:t>bant</w:t>
      </w:r>
      <w:r w:rsidR="009254FA">
        <w:t xml:space="preserve"> </w:t>
      </w:r>
      <w:r w:rsidR="00FA0870">
        <w:t>komende naar de meierij. De 16</w:t>
      </w:r>
      <w:r w:rsidR="00FA0870" w:rsidRPr="00FA0870">
        <w:rPr>
          <w:vertAlign w:val="superscript"/>
        </w:rPr>
        <w:t>e</w:t>
      </w:r>
      <w:r w:rsidR="00FA0870">
        <w:t xml:space="preserve"> paal aan het gerecht van Arendonk op de grote weg van Antwerpen naar Reusel zijnde de scheiding tussen het staatsterritorium en dat van Brabant. de 17</w:t>
      </w:r>
      <w:r w:rsidR="00FA0870" w:rsidRPr="00FA0870">
        <w:rPr>
          <w:vertAlign w:val="superscript"/>
        </w:rPr>
        <w:t>e</w:t>
      </w:r>
      <w:r w:rsidR="00FA0870">
        <w:t xml:space="preserve"> paal is gezet omtrent het oude gerecht van Arendonk tegenover het Galgeven bij de grote baan uit Brabant naar de meierij. </w:t>
      </w:r>
    </w:p>
    <w:p w:rsidR="00FA0870" w:rsidRDefault="00FA0870" w:rsidP="00CD30DA">
      <w:r>
        <w:t xml:space="preserve">Vanwege het slechte weer was </w:t>
      </w:r>
      <w:r w:rsidR="00530175">
        <w:t xml:space="preserve">het </w:t>
      </w:r>
      <w:r>
        <w:t xml:space="preserve">niet mogelijk de wapens te slaan op de palen waar doorgaans de militaire troepen passeren. Bij de vaststelling van het territorium deed zich een probleem voor i.v.m. </w:t>
      </w:r>
      <w:r w:rsidR="009254FA">
        <w:t xml:space="preserve">de ligging van </w:t>
      </w:r>
      <w:r>
        <w:t>de abdij van Postel tussen Lommel en Reusel. De kosten van het stellen der palen zou door het kwartier Kempenland bekostigd moeten worden.</w:t>
      </w:r>
    </w:p>
    <w:p w:rsidR="00FA0870" w:rsidRDefault="00FA0870" w:rsidP="00CD30DA"/>
    <w:p w:rsidR="00A91E64" w:rsidRDefault="00A91E64" w:rsidP="00CD30DA">
      <w:r>
        <w:t>folio 207</w:t>
      </w:r>
    </w:p>
    <w:p w:rsidR="0038314A" w:rsidRDefault="00A91E64" w:rsidP="00CD30DA">
      <w:r>
        <w:t>september 1758</w:t>
      </w:r>
      <w:r w:rsidR="00FA0870">
        <w:t xml:space="preserve">  </w:t>
      </w:r>
      <w:r w:rsidR="001673DD">
        <w:t xml:space="preserve"> </w:t>
      </w:r>
      <w:r w:rsidR="0038314A">
        <w:t xml:space="preserve"> </w:t>
      </w:r>
    </w:p>
    <w:p w:rsidR="00A753B7" w:rsidRDefault="007769B3" w:rsidP="00CD30DA">
      <w:r>
        <w:t>Zéér uitgebreide en boeiende m</w:t>
      </w:r>
      <w:r w:rsidR="002442CC">
        <w:t>emorie en consideratie door de raad en rentmeester generaal der domeinen en de rentmeester der geesteli</w:t>
      </w:r>
      <w:r w:rsidR="00530175">
        <w:t>j</w:t>
      </w:r>
      <w:r w:rsidR="002442CC">
        <w:t>ke goederen in de meierij overhandigd aan de heren d’Arnaud en Emmen gecommitteerden van de Staten Generaal in de meierij aanwezig vanwege het verpachten van de tienden langs de Maas voor de oogst van 1758. Het is een reactie op een missive van Cornelis Callenfels sinds 1752 secretaris van Nuenen en Gerwen. Voorheen heeft hij het vak der chirurgie uitgeoefend en kende in deze regio noch mensen noch zeden. Namens alle secretarissen in de meierij had hij al eens een remonstrantie in de vorm van een doleantie of klaagzang doorgestuurd naar de Staten Generaal. Hij is ook voor de dag gekomen met een project ter</w:t>
      </w:r>
      <w:r>
        <w:t xml:space="preserve"> </w:t>
      </w:r>
      <w:r w:rsidR="002442CC">
        <w:t>verbet</w:t>
      </w:r>
      <w:r>
        <w:t>e</w:t>
      </w:r>
      <w:r w:rsidR="002442CC">
        <w:t xml:space="preserve">ring en vermeerdering van het reglement op de collaterale successie. Ook heeft hij een rekest ingestuurd omdat hij in het ongelijk was gesteld t.a.v. een veroordeling tot een boete van 100 gulden. </w:t>
      </w:r>
      <w:r>
        <w:t>Nu schrijft hij weer een brief waarin hij zijn karakter niet verraadt zoals di</w:t>
      </w:r>
      <w:r w:rsidR="00530175">
        <w:t>t</w:t>
      </w:r>
      <w:r>
        <w:t xml:space="preserve"> ook blijkt in alle voorgaande geschriften van hem, die men beschouwt als iemand met een ‘arbeidsame geest’. Nu richt hij zich vooral op het onderhoud der publieke gebouwen als kerken, </w:t>
      </w:r>
      <w:r w:rsidR="00B70790">
        <w:t xml:space="preserve">kerktorens, </w:t>
      </w:r>
      <w:r>
        <w:t>pastorieën en schoolhuizen in de meierij</w:t>
      </w:r>
      <w:r w:rsidR="00B70790">
        <w:t>, waarvoor men dieper in de beurs zou moeten tasten, om het probleem van de vele vervallen kerken in de meierij op te lossen.</w:t>
      </w:r>
      <w:r>
        <w:t xml:space="preserve"> Hij vergelijkt de kerken met moordkuilen en woningen voor uilen, kraaien en raven i.p.v. </w:t>
      </w:r>
      <w:r w:rsidR="00530175">
        <w:t>gebouwen</w:t>
      </w:r>
      <w:r>
        <w:t xml:space="preserve"> waar Gods heilig woord wordt verkondigd, een schande voor de gereformeerden. </w:t>
      </w:r>
      <w:r w:rsidR="00B70790">
        <w:t xml:space="preserve">Hij buigt zich o.a. ook over de schoonmaak van de kerken door de kosters die daarvoor worden betaald, die volgens hem eens per maand alle stoelen en banken zouden moeten schoonmaken, zodat de kerkgangers hun kleding niet bezoedelen en noemt daarbij het schoolreglement van 1681. Men zou de kosters ook moeten verbieden dat ze op of in de kerktorens duiven laten nestelen, die immers door hun vuiligheid schade toebrengen aan dak, houtwerk en klokken en haalt daarbij het jachtreglement aan. Bij reparatie zouden de regenten zich door een deskundige werkbaas moeten laten assisteren. </w:t>
      </w:r>
      <w:r w:rsidR="00A753B7">
        <w:t>In het stuk staat op folio 217….’het zijn goude bergen die den goeden Callenfels belooft als haar Ed: Mog: maar slegts sijn raad willen volgen, is ’t waarlijk niet jammer dat het fundament daar hij die heerlijke beloften op bouwt niet beter is’. Een uitermate kritisch maar wel zeer boeiend betoog van iemand die beweert dat het voorschrevene en ook vele andere zaken zijn geest vele jaren hebben gekweld</w:t>
      </w:r>
      <w:r w:rsidR="00935FA8">
        <w:t xml:space="preserve"> [zie de integrale uitwerking]</w:t>
      </w:r>
      <w:r w:rsidR="00A753B7">
        <w:t xml:space="preserve">. </w:t>
      </w:r>
    </w:p>
    <w:p w:rsidR="00BB6EB9" w:rsidRDefault="00BB6EB9" w:rsidP="00CD30DA"/>
    <w:p w:rsidR="006D2C4C" w:rsidRDefault="006D2C4C" w:rsidP="00CD30DA">
      <w:pPr>
        <w:rPr>
          <w:b/>
          <w:u w:val="single"/>
        </w:rPr>
      </w:pPr>
    </w:p>
    <w:p w:rsidR="006D2C4C" w:rsidRDefault="006D2C4C" w:rsidP="00CD30DA">
      <w:pPr>
        <w:rPr>
          <w:b/>
          <w:u w:val="single"/>
        </w:rPr>
      </w:pPr>
    </w:p>
    <w:p w:rsidR="006D2C4C" w:rsidRDefault="006D2C4C" w:rsidP="00CD30DA">
      <w:pPr>
        <w:rPr>
          <w:b/>
          <w:u w:val="single"/>
        </w:rPr>
      </w:pPr>
    </w:p>
    <w:p w:rsidR="006D2C4C" w:rsidRDefault="006D2C4C" w:rsidP="00CD30DA">
      <w:pPr>
        <w:rPr>
          <w:b/>
          <w:u w:val="single"/>
        </w:rPr>
      </w:pPr>
    </w:p>
    <w:p w:rsidR="006D2C4C" w:rsidRDefault="006D2C4C" w:rsidP="00CD30DA">
      <w:pPr>
        <w:rPr>
          <w:b/>
          <w:u w:val="single"/>
        </w:rPr>
      </w:pPr>
    </w:p>
    <w:p w:rsidR="006D2C4C" w:rsidRDefault="006D2C4C" w:rsidP="00CD30DA">
      <w:pPr>
        <w:rPr>
          <w:b/>
          <w:u w:val="single"/>
        </w:rPr>
      </w:pPr>
    </w:p>
    <w:p w:rsidR="006D2C4C" w:rsidRDefault="006D2C4C" w:rsidP="00CD30DA">
      <w:pPr>
        <w:rPr>
          <w:b/>
          <w:u w:val="single"/>
        </w:rPr>
      </w:pPr>
    </w:p>
    <w:p w:rsidR="006D2C4C" w:rsidRDefault="006D2C4C" w:rsidP="00CD30DA">
      <w:pPr>
        <w:rPr>
          <w:b/>
          <w:u w:val="single"/>
        </w:rPr>
      </w:pPr>
    </w:p>
    <w:p w:rsidR="006D2C4C" w:rsidRDefault="006D2C4C" w:rsidP="00CD30DA">
      <w:pPr>
        <w:rPr>
          <w:b/>
          <w:u w:val="single"/>
        </w:rPr>
      </w:pPr>
    </w:p>
    <w:p w:rsidR="00BB6EB9" w:rsidRPr="006D2C4C" w:rsidRDefault="00BB6EB9" w:rsidP="00CD30DA">
      <w:pPr>
        <w:rPr>
          <w:rFonts w:ascii="Franklin Gothic Demi" w:hAnsi="Franklin Gothic Demi"/>
          <w:b/>
        </w:rPr>
      </w:pPr>
      <w:r w:rsidRPr="006D2C4C">
        <w:rPr>
          <w:rFonts w:ascii="Franklin Gothic Demi" w:hAnsi="Franklin Gothic Demi"/>
          <w:b/>
          <w:u w:val="single"/>
        </w:rPr>
        <w:t>Integrale uitwerking</w:t>
      </w:r>
      <w:r w:rsidR="00C61A55" w:rsidRPr="006D2C4C">
        <w:rPr>
          <w:rFonts w:ascii="Franklin Gothic Demi" w:hAnsi="Franklin Gothic Demi"/>
          <w:b/>
          <w:u w:val="single"/>
        </w:rPr>
        <w:t xml:space="preserve"> </w:t>
      </w:r>
      <w:r w:rsidR="00C61A55" w:rsidRPr="006D2C4C">
        <w:rPr>
          <w:rFonts w:ascii="Franklin Gothic Demi" w:hAnsi="Franklin Gothic Demi"/>
          <w:b/>
        </w:rPr>
        <w:t>[waarbij ik zelf bepaald heb waar een nieuwe zin begint]</w:t>
      </w:r>
    </w:p>
    <w:p w:rsidR="00BB6EB9" w:rsidRPr="006D2C4C" w:rsidRDefault="00BB6EB9" w:rsidP="00CD30DA">
      <w:pPr>
        <w:rPr>
          <w:rFonts w:ascii="Franklin Gothic Demi" w:hAnsi="Franklin Gothic Demi"/>
        </w:rPr>
      </w:pPr>
    </w:p>
    <w:p w:rsidR="00C10D5F" w:rsidRPr="006D2C4C" w:rsidRDefault="00C10D5F" w:rsidP="00CD30DA">
      <w:pPr>
        <w:rPr>
          <w:rFonts w:ascii="Franklin Gothic Demi" w:hAnsi="Franklin Gothic Demi"/>
        </w:rPr>
      </w:pPr>
      <w:r w:rsidRPr="006D2C4C">
        <w:rPr>
          <w:rFonts w:ascii="Franklin Gothic Demi" w:hAnsi="Franklin Gothic Demi"/>
        </w:rPr>
        <w:t>207</w:t>
      </w:r>
    </w:p>
    <w:p w:rsidR="00781AFE" w:rsidRPr="006D2C4C" w:rsidRDefault="00BB6EB9" w:rsidP="00CD30DA">
      <w:pPr>
        <w:rPr>
          <w:rFonts w:ascii="Franklin Gothic Demi" w:hAnsi="Franklin Gothic Demi"/>
        </w:rPr>
      </w:pPr>
      <w:r w:rsidRPr="006D2C4C">
        <w:rPr>
          <w:rFonts w:ascii="Franklin Gothic Demi" w:hAnsi="Franklin Gothic Demi"/>
        </w:rPr>
        <w:t>Memorie en consideratien door den raad en rentmeester generaal der domijnen van Brabant in ’t quartier van ‘sBosch en de rentmeester der geestelijke goederen in e Meijerije voors. overgegevn aen d’Heer d’Arnaud en Emmen gecommitteerde van haer Ed: Mo: de Heeren Raiden van Staten tot het verpagten der thiende langs de Maase voor den oigst 1758 rakende zekere missive van Cornelis Callenfels secretaris van Nunen en Gerwen gedateert uijt Nunen den 23 meij 1758 alles ingevolge app.</w:t>
      </w:r>
      <w:r w:rsidRPr="006D2C4C">
        <w:rPr>
          <w:rFonts w:ascii="Franklin Gothic Demi" w:hAnsi="Franklin Gothic Demi"/>
          <w:vertAlign w:val="superscript"/>
        </w:rPr>
        <w:t>ment</w:t>
      </w:r>
      <w:r w:rsidRPr="006D2C4C">
        <w:rPr>
          <w:rFonts w:ascii="Franklin Gothic Demi" w:hAnsi="Franklin Gothic Demi"/>
        </w:rPr>
        <w:t xml:space="preserve"> van gem. haar Edele Mo. </w:t>
      </w:r>
      <w:r w:rsidR="00781AFE" w:rsidRPr="006D2C4C">
        <w:rPr>
          <w:rFonts w:ascii="Franklin Gothic Demi" w:hAnsi="Franklin Gothic Demi"/>
        </w:rPr>
        <w:t>van 5 juny 1758 gestelt opgemelte missive</w:t>
      </w:r>
    </w:p>
    <w:p w:rsidR="00C10D5F" w:rsidRPr="006D2C4C" w:rsidRDefault="00781AFE" w:rsidP="00CD30DA">
      <w:pPr>
        <w:rPr>
          <w:rFonts w:ascii="Franklin Gothic Demi" w:hAnsi="Franklin Gothic Demi"/>
        </w:rPr>
      </w:pPr>
      <w:r w:rsidRPr="006D2C4C">
        <w:rPr>
          <w:rFonts w:ascii="Franklin Gothic Demi" w:hAnsi="Franklin Gothic Demi"/>
        </w:rPr>
        <w:t>Bij wijse van inleijding tot de hier naervolgende</w:t>
      </w:r>
    </w:p>
    <w:p w:rsidR="00C10D5F" w:rsidRPr="006D2C4C" w:rsidRDefault="00C10D5F" w:rsidP="00CD30DA">
      <w:pPr>
        <w:rPr>
          <w:rFonts w:ascii="Franklin Gothic Demi" w:hAnsi="Franklin Gothic Demi"/>
        </w:rPr>
      </w:pPr>
    </w:p>
    <w:p w:rsidR="00C10D5F" w:rsidRPr="006D2C4C" w:rsidRDefault="00C10D5F" w:rsidP="00CD30DA">
      <w:pPr>
        <w:rPr>
          <w:rFonts w:ascii="Franklin Gothic Demi" w:hAnsi="Franklin Gothic Demi"/>
        </w:rPr>
      </w:pPr>
      <w:r w:rsidRPr="006D2C4C">
        <w:rPr>
          <w:rFonts w:ascii="Franklin Gothic Demi" w:hAnsi="Franklin Gothic Demi"/>
        </w:rPr>
        <w:t>207 verso</w:t>
      </w:r>
    </w:p>
    <w:p w:rsidR="00A81DBD" w:rsidRPr="006D2C4C" w:rsidRDefault="00781AFE" w:rsidP="00CD30DA">
      <w:pPr>
        <w:rPr>
          <w:rFonts w:ascii="Franklin Gothic Demi" w:hAnsi="Franklin Gothic Demi"/>
        </w:rPr>
      </w:pPr>
      <w:r w:rsidRPr="006D2C4C">
        <w:rPr>
          <w:rFonts w:ascii="Franklin Gothic Demi" w:hAnsi="Franklin Gothic Demi"/>
        </w:rPr>
        <w:t xml:space="preserve"> remarques en consideratien hebben de onderget: nodig geagt te praeadverteren, dat sij sig gaarne gedisponeert hadden gesien van den last hen opgelegt bij het in het hooft deser voormelde app</w:t>
      </w:r>
      <w:r w:rsidRPr="006D2C4C">
        <w:rPr>
          <w:rFonts w:ascii="Franklin Gothic Demi" w:hAnsi="Franklin Gothic Demi"/>
          <w:vertAlign w:val="superscript"/>
        </w:rPr>
        <w:t>ment</w:t>
      </w:r>
      <w:r w:rsidRPr="006D2C4C">
        <w:rPr>
          <w:rFonts w:ascii="Franklin Gothic Demi" w:hAnsi="Franklin Gothic Demi"/>
        </w:rPr>
        <w:t xml:space="preserve"> omdat het facit van al hetgene sij onder correctie wisten te seggen over de nevengaande brief van Callenfels, hier op uijtkomt dater niets goeds in gevonden word en dat derhalven de materie van dese memorie natuurlijk moetende bestaan in een partij </w:t>
      </w:r>
      <w:r w:rsidR="00AC291A" w:rsidRPr="006D2C4C">
        <w:rPr>
          <w:rFonts w:ascii="Franklin Gothic Demi" w:hAnsi="Franklin Gothic Demi"/>
        </w:rPr>
        <w:t xml:space="preserve">critiques of dat het selfde is in ene expositie der redenen van dit strenge vonnis niet anders als seer hatelijk konde wesen en omdat van den arbeijd die aen sodanige memorie moeste besteed worden wijnig of geen nut </w:t>
      </w:r>
      <w:r w:rsidR="00A81DBD" w:rsidRPr="006D2C4C">
        <w:rPr>
          <w:rFonts w:ascii="Franklin Gothic Demi" w:hAnsi="Franklin Gothic Demi"/>
        </w:rPr>
        <w:t>voor het gemene land te wagten is.</w:t>
      </w:r>
    </w:p>
    <w:p w:rsidR="00A81DBD" w:rsidRPr="006D2C4C" w:rsidRDefault="00A81DBD" w:rsidP="00CD30DA">
      <w:pPr>
        <w:rPr>
          <w:rFonts w:ascii="Franklin Gothic Demi" w:hAnsi="Franklin Gothic Demi"/>
        </w:rPr>
      </w:pPr>
    </w:p>
    <w:p w:rsidR="00A81DBD" w:rsidRPr="006D2C4C" w:rsidRDefault="00A81DBD" w:rsidP="00CD30DA">
      <w:pPr>
        <w:rPr>
          <w:rFonts w:ascii="Franklin Gothic Demi" w:hAnsi="Franklin Gothic Demi"/>
        </w:rPr>
      </w:pPr>
      <w:r w:rsidRPr="006D2C4C">
        <w:rPr>
          <w:rFonts w:ascii="Franklin Gothic Demi" w:hAnsi="Franklin Gothic Demi"/>
        </w:rPr>
        <w:t>Egter hebben de onderget: handen aen het werk moeten slaan om te obedieren aen de letter van het voors/ app</w:t>
      </w:r>
      <w:r w:rsidRPr="006D2C4C">
        <w:rPr>
          <w:rFonts w:ascii="Franklin Gothic Demi" w:hAnsi="Franklin Gothic Demi"/>
          <w:vertAlign w:val="superscript"/>
        </w:rPr>
        <w:t>ment</w:t>
      </w:r>
      <w:r w:rsidRPr="006D2C4C">
        <w:rPr>
          <w:rFonts w:ascii="Franklin Gothic Demi" w:hAnsi="Franklin Gothic Demi"/>
        </w:rPr>
        <w:t xml:space="preserve"> dat van hen consideratien vergt en ten anderen opdat de Heeren haar Ed: Mo: gedeputeerden, aen welke hunne consideratien ingevolge hetselfde app</w:t>
      </w:r>
      <w:r w:rsidRPr="006D2C4C">
        <w:rPr>
          <w:rFonts w:ascii="Franklin Gothic Demi" w:hAnsi="Franklin Gothic Demi"/>
          <w:vertAlign w:val="superscript"/>
        </w:rPr>
        <w:t>ment</w:t>
      </w:r>
      <w:r w:rsidRPr="006D2C4C">
        <w:rPr>
          <w:rFonts w:ascii="Franklin Gothic Demi" w:hAnsi="Franklin Gothic Demi"/>
        </w:rPr>
        <w:t xml:space="preserve"> moeste worden overgegeven, klaar en duijdelijk soude mogen sien, dat de onderget: van gene passie te beschuldigen sijn, als sij het voorgemelte vonnis over den brief van Callenfels alsoo hebben gestreken.</w:t>
      </w:r>
    </w:p>
    <w:p w:rsidR="00A81DBD" w:rsidRPr="006D2C4C" w:rsidRDefault="00A81DBD" w:rsidP="00CD30DA">
      <w:pPr>
        <w:rPr>
          <w:rFonts w:ascii="Franklin Gothic Demi" w:hAnsi="Franklin Gothic Demi"/>
        </w:rPr>
      </w:pPr>
    </w:p>
    <w:p w:rsidR="00C10D5F" w:rsidRPr="006D2C4C" w:rsidRDefault="00A81DBD" w:rsidP="00CD30DA">
      <w:pPr>
        <w:rPr>
          <w:rFonts w:ascii="Franklin Gothic Demi" w:hAnsi="Franklin Gothic Demi"/>
        </w:rPr>
      </w:pPr>
      <w:r w:rsidRPr="006D2C4C">
        <w:rPr>
          <w:rFonts w:ascii="Franklin Gothic Demi" w:hAnsi="Franklin Gothic Demi"/>
        </w:rPr>
        <w:t>Voor en aleer tot het examen van den brief in questie over te gaan sij het alnog geoorlooft</w:t>
      </w:r>
    </w:p>
    <w:p w:rsidR="00C10D5F" w:rsidRPr="006D2C4C" w:rsidRDefault="00C10D5F" w:rsidP="00CD30DA">
      <w:pPr>
        <w:rPr>
          <w:rFonts w:ascii="Franklin Gothic Demi" w:hAnsi="Franklin Gothic Demi"/>
        </w:rPr>
      </w:pPr>
    </w:p>
    <w:p w:rsidR="00C10D5F" w:rsidRPr="006D2C4C" w:rsidRDefault="00C10D5F" w:rsidP="00CD30DA">
      <w:pPr>
        <w:rPr>
          <w:rFonts w:ascii="Franklin Gothic Demi" w:hAnsi="Franklin Gothic Demi"/>
        </w:rPr>
      </w:pPr>
      <w:r w:rsidRPr="006D2C4C">
        <w:rPr>
          <w:rFonts w:ascii="Franklin Gothic Demi" w:hAnsi="Franklin Gothic Demi"/>
        </w:rPr>
        <w:t>208</w:t>
      </w:r>
    </w:p>
    <w:p w:rsidR="00C3797F" w:rsidRPr="006D2C4C" w:rsidRDefault="00A81DBD" w:rsidP="00CD30DA">
      <w:pPr>
        <w:rPr>
          <w:rFonts w:ascii="Franklin Gothic Demi" w:hAnsi="Franklin Gothic Demi"/>
        </w:rPr>
      </w:pPr>
      <w:r w:rsidRPr="006D2C4C">
        <w:rPr>
          <w:rFonts w:ascii="Franklin Gothic Demi" w:hAnsi="Franklin Gothic Demi"/>
        </w:rPr>
        <w:t xml:space="preserve">den schrijver eniger maaten bekent te makken soo veel als dat ter sake kan dienen, Cornelis Callenfels is in 1752 geworden secretaris van Nunen en Gerwen , voor die tijt had hij mogelijk nooijt in dese quartieren geweest; hij kende hier dus nog menschen nog seden, nog wetten, nog vreemder heeft hem moeten voorkomen het werk van sijne nieuwe bediening, vermits hij tot die tijt toe de chirurgie geexerceert had en aengesien dit alles brillierde (?) dese man al in het begin van </w:t>
      </w:r>
      <w:smartTag w:uri="urn:schemas-microsoft-com:office:smarttags" w:element="metricconverter">
        <w:smartTagPr>
          <w:attr w:name="ProductID" w:val="1754 in"/>
        </w:smartTagPr>
        <w:r w:rsidRPr="006D2C4C">
          <w:rPr>
            <w:rFonts w:ascii="Franklin Gothic Demi" w:hAnsi="Franklin Gothic Demi"/>
          </w:rPr>
          <w:t>1754 in</w:t>
        </w:r>
      </w:smartTag>
      <w:r w:rsidRPr="006D2C4C">
        <w:rPr>
          <w:rFonts w:ascii="Franklin Gothic Demi" w:hAnsi="Franklin Gothic Demi"/>
        </w:rPr>
        <w:t xml:space="preserve"> ’s-Hage met het inleveren in het collegie van haar Ed: Mo: de Heeren Raiden van State van een remonstrantie </w:t>
      </w:r>
      <w:r w:rsidR="00C3797F" w:rsidRPr="006D2C4C">
        <w:rPr>
          <w:rFonts w:ascii="Franklin Gothic Demi" w:hAnsi="Franklin Gothic Demi"/>
        </w:rPr>
        <w:t>uijt naam van alle de secretarissen in de Meyerije houdende der selver doleantie over diverse resolutien meest alle lang voor sijn tijt genomen, na verloop van enige maanden dede hij de voors. remonstrantie volgen van ene nadere memorie over de selfde matterie</w:t>
      </w:r>
      <w:r w:rsidRPr="006D2C4C">
        <w:rPr>
          <w:rFonts w:ascii="Franklin Gothic Demi" w:hAnsi="Franklin Gothic Demi"/>
        </w:rPr>
        <w:t xml:space="preserve"> </w:t>
      </w:r>
      <w:r w:rsidR="00C3797F" w:rsidRPr="006D2C4C">
        <w:rPr>
          <w:rFonts w:ascii="Franklin Gothic Demi" w:hAnsi="Franklin Gothic Demi"/>
        </w:rPr>
        <w:t>enfin dese nieuwe secretaris dirigeerde en besolliciteerde allenig dit gehele werk voor allen waar onder sig veel bevinden die grijs in dese hunne functie sijn geworden in het laa[t]ste van het volgende jaer 1755 quam dese selfde Callenfels voor den dag met een project van verbetering of vermeerdering van het reglement op de invordering van het middel op de collaterale successie, so als gesien kan worden uijt de notulen van den Raad den 2</w:t>
      </w:r>
      <w:r w:rsidR="00C3797F" w:rsidRPr="006D2C4C">
        <w:rPr>
          <w:rFonts w:ascii="Franklin Gothic Demi" w:hAnsi="Franklin Gothic Demi"/>
          <w:vertAlign w:val="superscript"/>
        </w:rPr>
        <w:t>e</w:t>
      </w:r>
      <w:r w:rsidR="00C3797F" w:rsidRPr="006D2C4C">
        <w:rPr>
          <w:rFonts w:ascii="Franklin Gothic Demi" w:hAnsi="Franklin Gothic Demi"/>
        </w:rPr>
        <w:t xml:space="preserve"> januario [of: junio ?] 1756, dan het welk niet gegenteert (?) is geworden, immers men heefter geen gevolg van gesien.</w:t>
      </w:r>
    </w:p>
    <w:p w:rsidR="00C3797F" w:rsidRPr="006D2C4C" w:rsidRDefault="00C3797F" w:rsidP="00CD30DA">
      <w:pPr>
        <w:rPr>
          <w:rFonts w:ascii="Franklin Gothic Demi" w:hAnsi="Franklin Gothic Demi"/>
        </w:rPr>
      </w:pPr>
    </w:p>
    <w:p w:rsidR="00C10D5F" w:rsidRPr="006D2C4C" w:rsidRDefault="00C3797F" w:rsidP="00CD30DA">
      <w:pPr>
        <w:rPr>
          <w:rFonts w:ascii="Franklin Gothic Demi" w:hAnsi="Franklin Gothic Demi"/>
        </w:rPr>
      </w:pPr>
      <w:r w:rsidRPr="006D2C4C">
        <w:rPr>
          <w:rFonts w:ascii="Franklin Gothic Demi" w:hAnsi="Franklin Gothic Demi"/>
        </w:rPr>
        <w:t>Het was wederom den secretaris Callenfels die in july daar aan volgende sig bij missive addresseert aen</w:t>
      </w:r>
    </w:p>
    <w:p w:rsidR="00C10D5F" w:rsidRPr="006D2C4C" w:rsidRDefault="00C10D5F" w:rsidP="00CD30DA">
      <w:pPr>
        <w:rPr>
          <w:rFonts w:ascii="Franklin Gothic Demi" w:hAnsi="Franklin Gothic Demi"/>
        </w:rPr>
      </w:pPr>
    </w:p>
    <w:p w:rsidR="00C10D5F" w:rsidRPr="006D2C4C" w:rsidRDefault="00C10D5F" w:rsidP="00CD30DA">
      <w:pPr>
        <w:rPr>
          <w:rFonts w:ascii="Franklin Gothic Demi" w:hAnsi="Franklin Gothic Demi"/>
        </w:rPr>
      </w:pPr>
      <w:r w:rsidRPr="006D2C4C">
        <w:rPr>
          <w:rFonts w:ascii="Franklin Gothic Demi" w:hAnsi="Franklin Gothic Demi"/>
        </w:rPr>
        <w:t>208 verso</w:t>
      </w:r>
    </w:p>
    <w:p w:rsidR="00C3797F" w:rsidRPr="006D2C4C" w:rsidRDefault="00C3797F" w:rsidP="00CD30DA">
      <w:pPr>
        <w:rPr>
          <w:rFonts w:ascii="Franklin Gothic Demi" w:hAnsi="Franklin Gothic Demi"/>
        </w:rPr>
      </w:pPr>
      <w:r w:rsidRPr="006D2C4C">
        <w:rPr>
          <w:rFonts w:ascii="Franklin Gothic Demi" w:hAnsi="Franklin Gothic Demi"/>
        </w:rPr>
        <w:t>de Heeren Raeden van State, klagende over pretens ongelijk hem aengedaen in verscheijde opsigte door de tolkamer, dan welke missieve sodanige bewoording in hield dat hij bij sententie van 28 september 1756 wierd gecondemneert in de boete van hondert silvere ducatons en de kosten.</w:t>
      </w:r>
    </w:p>
    <w:p w:rsidR="00C3797F" w:rsidRPr="006D2C4C" w:rsidRDefault="00C3797F" w:rsidP="00CD30DA">
      <w:pPr>
        <w:rPr>
          <w:rFonts w:ascii="Franklin Gothic Demi" w:hAnsi="Franklin Gothic Demi"/>
        </w:rPr>
      </w:pPr>
    </w:p>
    <w:p w:rsidR="00186530" w:rsidRPr="006D2C4C" w:rsidRDefault="00186530" w:rsidP="00CD30DA">
      <w:pPr>
        <w:rPr>
          <w:rFonts w:ascii="Franklin Gothic Demi" w:hAnsi="Franklin Gothic Demi"/>
        </w:rPr>
      </w:pPr>
      <w:r w:rsidRPr="006D2C4C">
        <w:rPr>
          <w:rFonts w:ascii="Franklin Gothic Demi" w:hAnsi="Franklin Gothic Demi"/>
        </w:rPr>
        <w:t>En dese is dan eijndelijk so als reets gesegt is insgelijx de schrijver van de nevensgaande brief, waar in hij compleet het caracter behout dat uijt de voorafgegane producten van die arbijdsame geest was op te maken.</w:t>
      </w:r>
    </w:p>
    <w:p w:rsidR="00200110" w:rsidRPr="006D2C4C" w:rsidRDefault="00200110" w:rsidP="00CD30DA">
      <w:pPr>
        <w:rPr>
          <w:rFonts w:ascii="Franklin Gothic Demi" w:hAnsi="Franklin Gothic Demi"/>
        </w:rPr>
      </w:pPr>
    </w:p>
    <w:p w:rsidR="0086509E" w:rsidRPr="006D2C4C" w:rsidRDefault="00200110" w:rsidP="00CD30DA">
      <w:pPr>
        <w:rPr>
          <w:rFonts w:ascii="Franklin Gothic Demi" w:hAnsi="Franklin Gothic Demi"/>
        </w:rPr>
      </w:pPr>
      <w:r w:rsidRPr="006D2C4C">
        <w:rPr>
          <w:rFonts w:ascii="Franklin Gothic Demi" w:hAnsi="Franklin Gothic Demi"/>
        </w:rPr>
        <w:t>Het is niet wel mogelijk aen de op te gevene consideratien enige samenhang te geven om de verschijdenthijt van positieven saken en uijtdrukkingen, die in de</w:t>
      </w:r>
      <w:r w:rsidR="00C10D5F" w:rsidRPr="006D2C4C">
        <w:rPr>
          <w:rFonts w:ascii="Franklin Gothic Demi" w:hAnsi="Franklin Gothic Demi"/>
        </w:rPr>
        <w:t xml:space="preserve"> </w:t>
      </w:r>
      <w:r w:rsidRPr="006D2C4C">
        <w:rPr>
          <w:rFonts w:ascii="Franklin Gothic Demi" w:hAnsi="Franklin Gothic Demi"/>
        </w:rPr>
        <w:t xml:space="preserve">brief voorkomen en het wijnig verband dat de selve onderling hebben, weshalven de onderget: </w:t>
      </w:r>
      <w:r w:rsidR="0086509E" w:rsidRPr="006D2C4C">
        <w:rPr>
          <w:rFonts w:ascii="Franklin Gothic Demi" w:hAnsi="Franklin Gothic Demi"/>
        </w:rPr>
        <w:t>best geoordeelt hebben den brief van woord tot woord bij gedeeltens af te schrijven en inmediaat agter ieder gedeelte de consideratien die daar op gevallen sijn te laten volgen, waarvan men tans een aenvang maakt en begint met de eerste periode van den brief.</w:t>
      </w:r>
    </w:p>
    <w:p w:rsidR="0086509E" w:rsidRPr="006D2C4C" w:rsidRDefault="0086509E" w:rsidP="00CD30DA">
      <w:pPr>
        <w:rPr>
          <w:rFonts w:ascii="Franklin Gothic Demi" w:hAnsi="Franklin Gothic Demi"/>
        </w:rPr>
      </w:pPr>
    </w:p>
    <w:p w:rsidR="00C10D5F" w:rsidRPr="006D2C4C" w:rsidRDefault="0086509E" w:rsidP="00CD30DA">
      <w:pPr>
        <w:rPr>
          <w:rFonts w:ascii="Franklin Gothic Demi" w:hAnsi="Franklin Gothic Demi"/>
        </w:rPr>
      </w:pPr>
      <w:r w:rsidRPr="006D2C4C">
        <w:rPr>
          <w:rFonts w:ascii="Franklin Gothic Demi" w:hAnsi="Franklin Gothic Demi"/>
        </w:rPr>
        <w:t>Alsoo niet tegenstaande de goede voorsorge so door haar Ed: Mo: de Heren raeden van State als der selver respectieve gecommitteerden komende op de verpagting der thiendens van tijt tot tijt omtrent het repareren der kerken pastorijen en schoolhuijsen</w:t>
      </w:r>
    </w:p>
    <w:p w:rsidR="00C10D5F" w:rsidRPr="006D2C4C" w:rsidRDefault="00C10D5F" w:rsidP="00CD30DA">
      <w:pPr>
        <w:rPr>
          <w:rFonts w:ascii="Franklin Gothic Demi" w:hAnsi="Franklin Gothic Demi"/>
        </w:rPr>
      </w:pPr>
    </w:p>
    <w:p w:rsidR="00C10D5F" w:rsidRPr="006D2C4C" w:rsidRDefault="00C10D5F" w:rsidP="00CD30DA">
      <w:pPr>
        <w:rPr>
          <w:rFonts w:ascii="Franklin Gothic Demi" w:hAnsi="Franklin Gothic Demi"/>
        </w:rPr>
      </w:pPr>
      <w:r w:rsidRPr="006D2C4C">
        <w:rPr>
          <w:rFonts w:ascii="Franklin Gothic Demi" w:hAnsi="Franklin Gothic Demi"/>
        </w:rPr>
        <w:t>209</w:t>
      </w:r>
    </w:p>
    <w:p w:rsidR="0086509E" w:rsidRPr="006D2C4C" w:rsidRDefault="0086509E" w:rsidP="00CD30DA">
      <w:pPr>
        <w:rPr>
          <w:rFonts w:ascii="Franklin Gothic Demi" w:hAnsi="Franklin Gothic Demi"/>
        </w:rPr>
      </w:pPr>
      <w:r w:rsidRPr="006D2C4C">
        <w:rPr>
          <w:rFonts w:ascii="Franklin Gothic Demi" w:hAnsi="Franklin Gothic Demi"/>
        </w:rPr>
        <w:t>genomen.</w:t>
      </w:r>
    </w:p>
    <w:p w:rsidR="0086509E" w:rsidRPr="006D2C4C" w:rsidRDefault="0086509E" w:rsidP="00CD30DA">
      <w:pPr>
        <w:rPr>
          <w:rFonts w:ascii="Franklin Gothic Demi" w:hAnsi="Franklin Gothic Demi"/>
        </w:rPr>
      </w:pPr>
    </w:p>
    <w:p w:rsidR="0086509E" w:rsidRPr="006D2C4C" w:rsidRDefault="0086509E" w:rsidP="00CD30DA">
      <w:pPr>
        <w:rPr>
          <w:rFonts w:ascii="Franklin Gothic Demi" w:hAnsi="Franklin Gothic Demi"/>
        </w:rPr>
      </w:pPr>
      <w:r w:rsidRPr="006D2C4C">
        <w:rPr>
          <w:rFonts w:ascii="Franklin Gothic Demi" w:hAnsi="Franklin Gothic Demi"/>
        </w:rPr>
        <w:t>Den schrijver van desen brief had sekerlijk bete rgedaan op te noemen de dispositien van het collegie van haar Ed: Mo: en van de heren gecommitteerden uyt het selve waar op hij het oog had, als die te  noemen in vage goede voorsorg, dan was er gelegenthijt geweest die aangehaalde dispositien in te sien en te ondersoeken of aen die reets gestelde orders wesentlijk iets ontbrak en bevonden wordende van jaa of het geproponeerde van den schrijver daar mede bestaanbaar was en het gebrek vervulde, dat is, of na de stelling van Callenfels de gestelde orders moeten gealtereert of geaugmenteert worden.</w:t>
      </w:r>
    </w:p>
    <w:p w:rsidR="0086509E" w:rsidRPr="006D2C4C" w:rsidRDefault="0086509E" w:rsidP="00CD30DA">
      <w:pPr>
        <w:rPr>
          <w:rFonts w:ascii="Franklin Gothic Demi" w:hAnsi="Franklin Gothic Demi"/>
        </w:rPr>
      </w:pPr>
    </w:p>
    <w:p w:rsidR="000513C6" w:rsidRPr="006D2C4C" w:rsidRDefault="0086509E" w:rsidP="00CD30DA">
      <w:pPr>
        <w:rPr>
          <w:rFonts w:ascii="Franklin Gothic Demi" w:hAnsi="Franklin Gothic Demi"/>
        </w:rPr>
      </w:pPr>
      <w:r w:rsidRPr="006D2C4C">
        <w:rPr>
          <w:rFonts w:ascii="Franklin Gothic Demi" w:hAnsi="Franklin Gothic Demi"/>
        </w:rPr>
        <w:t>Egter sommige van de publique gebouwen inde Meyerije sodanig komen te vervallen.</w:t>
      </w:r>
    </w:p>
    <w:p w:rsidR="0086509E" w:rsidRPr="006D2C4C" w:rsidRDefault="000513C6" w:rsidP="00CD30DA">
      <w:pPr>
        <w:rPr>
          <w:rFonts w:ascii="Franklin Gothic Demi" w:hAnsi="Franklin Gothic Demi"/>
        </w:rPr>
      </w:pPr>
      <w:r w:rsidRPr="006D2C4C">
        <w:rPr>
          <w:rFonts w:ascii="Franklin Gothic Demi" w:hAnsi="Franklin Gothic Demi"/>
        </w:rPr>
        <w:t xml:space="preserve">Bij de voorgaande remarque is opgemerkt, dat Callenfels in genere spreekt van </w:t>
      </w:r>
      <w:r w:rsidRPr="006D2C4C">
        <w:rPr>
          <w:rFonts w:ascii="Franklin Gothic Demi" w:hAnsi="Franklin Gothic Demi"/>
          <w:u w:val="single"/>
        </w:rPr>
        <w:t>goede voorsorge</w:t>
      </w:r>
      <w:r w:rsidR="0086509E" w:rsidRPr="006D2C4C">
        <w:rPr>
          <w:rFonts w:ascii="Franklin Gothic Demi" w:hAnsi="Franklin Gothic Demi"/>
          <w:u w:val="single"/>
        </w:rPr>
        <w:t xml:space="preserve"> </w:t>
      </w:r>
      <w:r w:rsidRPr="006D2C4C">
        <w:rPr>
          <w:rFonts w:ascii="Franklin Gothic Demi" w:hAnsi="Franklin Gothic Demi"/>
        </w:rPr>
        <w:t xml:space="preserve">sonder een enige resolutie te noemen. Hier spreekt hij van het verval van </w:t>
      </w:r>
      <w:r w:rsidRPr="006D2C4C">
        <w:rPr>
          <w:rFonts w:ascii="Franklin Gothic Demi" w:hAnsi="Franklin Gothic Demi"/>
          <w:u w:val="single"/>
        </w:rPr>
        <w:t>sommige publique gebouwen als kerken pastorijen en schoolhuijsen</w:t>
      </w:r>
      <w:r w:rsidRPr="006D2C4C">
        <w:rPr>
          <w:rFonts w:ascii="Franklin Gothic Demi" w:hAnsi="Franklin Gothic Demi"/>
        </w:rPr>
        <w:t xml:space="preserve"> sonder een enkele aen te wijsen.  </w:t>
      </w:r>
    </w:p>
    <w:p w:rsidR="003D0901" w:rsidRPr="006D2C4C" w:rsidRDefault="003D0901" w:rsidP="00CD30DA">
      <w:pPr>
        <w:rPr>
          <w:rFonts w:ascii="Franklin Gothic Demi" w:hAnsi="Franklin Gothic Demi"/>
        </w:rPr>
      </w:pPr>
      <w:r w:rsidRPr="006D2C4C">
        <w:rPr>
          <w:rFonts w:ascii="Franklin Gothic Demi" w:hAnsi="Franklin Gothic Demi"/>
        </w:rPr>
        <w:t xml:space="preserve">Dit is sekerlijk ene gemakkelijke manier van handelen, dog men soude niet sowel durven seggen, dat deselve de geloofwaardigste was of die daar het meeste op staat te maken is, om so algemeen te konnen spreken als den schrijver doet, soude men moeten denken dat hij een rijs expres tot ene generale opneming van de voors. publique gebouwen door de geheele Meijerije hadde gedaan, dat egter niet te geloven is. </w:t>
      </w:r>
    </w:p>
    <w:p w:rsidR="00C10D5F" w:rsidRPr="006D2C4C" w:rsidRDefault="003D0901" w:rsidP="00CD30DA">
      <w:pPr>
        <w:rPr>
          <w:rFonts w:ascii="Franklin Gothic Demi" w:hAnsi="Franklin Gothic Demi"/>
        </w:rPr>
      </w:pPr>
      <w:r w:rsidRPr="006D2C4C">
        <w:rPr>
          <w:rFonts w:ascii="Franklin Gothic Demi" w:hAnsi="Franklin Gothic Demi"/>
        </w:rPr>
        <w:t>Edog het is er verre vandaan, dat de onderget: door die laatste remarque soude willen te kennen geven, dat alle die gebouwen perfect wel gerepareert</w:t>
      </w:r>
    </w:p>
    <w:p w:rsidR="00C10D5F" w:rsidRPr="006D2C4C" w:rsidRDefault="00C10D5F" w:rsidP="00CD30DA">
      <w:pPr>
        <w:rPr>
          <w:rFonts w:ascii="Franklin Gothic Demi" w:hAnsi="Franklin Gothic Demi"/>
        </w:rPr>
      </w:pPr>
    </w:p>
    <w:p w:rsidR="00C10D5F" w:rsidRPr="006D2C4C" w:rsidRDefault="00C10D5F" w:rsidP="00CD30DA">
      <w:pPr>
        <w:rPr>
          <w:rFonts w:ascii="Franklin Gothic Demi" w:hAnsi="Franklin Gothic Demi"/>
        </w:rPr>
      </w:pPr>
      <w:r w:rsidRPr="006D2C4C">
        <w:rPr>
          <w:rFonts w:ascii="Franklin Gothic Demi" w:hAnsi="Franklin Gothic Demi"/>
        </w:rPr>
        <w:t>209 verso</w:t>
      </w:r>
    </w:p>
    <w:p w:rsidR="003D0901" w:rsidRPr="006D2C4C" w:rsidRDefault="003D0901" w:rsidP="00CD30DA">
      <w:pPr>
        <w:rPr>
          <w:rFonts w:ascii="Franklin Gothic Demi" w:hAnsi="Franklin Gothic Demi"/>
        </w:rPr>
      </w:pPr>
      <w:r w:rsidRPr="006D2C4C">
        <w:rPr>
          <w:rFonts w:ascii="Franklin Gothic Demi" w:hAnsi="Franklin Gothic Demi"/>
        </w:rPr>
        <w:t xml:space="preserve"> waren, dan is dat de questie voor het tegenwoordig niet, maar den secretaris Callenfels ene stelling makende, dat het soos legt gelegen is met die gebouwen, behoorde </w:t>
      </w:r>
      <w:r w:rsidR="00200110" w:rsidRPr="006D2C4C">
        <w:rPr>
          <w:rFonts w:ascii="Franklin Gothic Demi" w:hAnsi="Franklin Gothic Demi"/>
        </w:rPr>
        <w:t xml:space="preserve"> </w:t>
      </w:r>
      <w:r w:rsidRPr="006D2C4C">
        <w:rPr>
          <w:rFonts w:ascii="Franklin Gothic Demi" w:hAnsi="Franklin Gothic Demi"/>
        </w:rPr>
        <w:t>die eniger mate te bewijsen eer hij sig onderwond over te gaan tot het voorstel om een nieuwe wet te doen emaneren.</w:t>
      </w:r>
    </w:p>
    <w:p w:rsidR="003D0901" w:rsidRPr="006D2C4C" w:rsidRDefault="003D0901" w:rsidP="00CD30DA">
      <w:pPr>
        <w:rPr>
          <w:rFonts w:ascii="Franklin Gothic Demi" w:hAnsi="Franklin Gothic Demi"/>
        </w:rPr>
      </w:pPr>
    </w:p>
    <w:p w:rsidR="003D0901" w:rsidRPr="006D2C4C" w:rsidRDefault="003D0901" w:rsidP="00CD30DA">
      <w:pPr>
        <w:rPr>
          <w:rFonts w:ascii="Franklin Gothic Demi" w:hAnsi="Franklin Gothic Demi"/>
        </w:rPr>
      </w:pPr>
      <w:r w:rsidRPr="006D2C4C">
        <w:rPr>
          <w:rFonts w:ascii="Franklin Gothic Demi" w:hAnsi="Franklin Gothic Demi"/>
        </w:rPr>
        <w:t>Dat de selve eerder na moordkuijlen en woningen van uijlen, kraijen en raven als na kerken waar in Gods hijlig woord word verkondigt komen te gelijken, het aen Gods woord tot klijnagting en de gereformeerde gemenetens tot schande is verstrekkende sekerlijk tegens de intentie en heijlsame oogmerken van haar Ed: Mo:.</w:t>
      </w:r>
    </w:p>
    <w:p w:rsidR="003D0901" w:rsidRPr="006D2C4C" w:rsidRDefault="003D0901" w:rsidP="00CD30DA">
      <w:pPr>
        <w:rPr>
          <w:rFonts w:ascii="Franklin Gothic Demi" w:hAnsi="Franklin Gothic Demi"/>
        </w:rPr>
      </w:pPr>
    </w:p>
    <w:p w:rsidR="00D92527" w:rsidRPr="006D2C4C" w:rsidRDefault="00D92527" w:rsidP="00CD30DA">
      <w:pPr>
        <w:rPr>
          <w:rFonts w:ascii="Franklin Gothic Demi" w:hAnsi="Franklin Gothic Demi"/>
        </w:rPr>
      </w:pPr>
      <w:r w:rsidRPr="006D2C4C">
        <w:rPr>
          <w:rFonts w:ascii="Franklin Gothic Demi" w:hAnsi="Franklin Gothic Demi"/>
        </w:rPr>
        <w:t>Het raisonnement van Callenfels procedeert hier ter plaatse niet waardig, levernede dese sin uijt sommmige kerken pastorijen en schoolhuijsen etc. door haar verval gelijken niet na kerken maar na moordkuijlen en hij wil niet, dit is klaar, dat de kerken pasrotijen en schoolhuijsen gelijken na moordkuijlen etc. maar waarom wil dese schrijver dat de pastorijen en schoolhuijsen nakerken gelijken.</w:t>
      </w:r>
    </w:p>
    <w:p w:rsidR="00D92527" w:rsidRPr="006D2C4C" w:rsidRDefault="00D92527" w:rsidP="00CD30DA">
      <w:pPr>
        <w:rPr>
          <w:rFonts w:ascii="Franklin Gothic Demi" w:hAnsi="Franklin Gothic Demi"/>
        </w:rPr>
      </w:pPr>
    </w:p>
    <w:p w:rsidR="00C10D5F" w:rsidRPr="006D2C4C" w:rsidRDefault="00D92527" w:rsidP="00CD30DA">
      <w:pPr>
        <w:rPr>
          <w:rFonts w:ascii="Franklin Gothic Demi" w:hAnsi="Franklin Gothic Demi"/>
        </w:rPr>
      </w:pPr>
      <w:r w:rsidRPr="006D2C4C">
        <w:rPr>
          <w:rFonts w:ascii="Franklin Gothic Demi" w:hAnsi="Franklin Gothic Demi"/>
        </w:rPr>
        <w:t>Wat nu de extravagante gelijkenis selfs aanbelangt die de schrijver maakt van sijn vervalle kerken, moeten de ondergetekende[n] bekennen dat sij in haar jeugt wel</w:t>
      </w:r>
      <w:r w:rsidR="007069A4" w:rsidRPr="006D2C4C">
        <w:rPr>
          <w:rFonts w:ascii="Franklin Gothic Demi" w:hAnsi="Franklin Gothic Demi"/>
        </w:rPr>
        <w:t xml:space="preserve"> </w:t>
      </w:r>
      <w:r w:rsidRPr="006D2C4C">
        <w:rPr>
          <w:rFonts w:ascii="Franklin Gothic Demi" w:hAnsi="Franklin Gothic Demi"/>
        </w:rPr>
        <w:t>hebben horen vertellen van moordkuijlen, dan dat</w:t>
      </w:r>
    </w:p>
    <w:p w:rsidR="00C10D5F" w:rsidRPr="006D2C4C" w:rsidRDefault="00C10D5F" w:rsidP="00CD30DA">
      <w:pPr>
        <w:rPr>
          <w:rFonts w:ascii="Franklin Gothic Demi" w:hAnsi="Franklin Gothic Demi"/>
        </w:rPr>
      </w:pPr>
    </w:p>
    <w:p w:rsidR="00C10D5F" w:rsidRPr="006D2C4C" w:rsidRDefault="00C10D5F" w:rsidP="00CD30DA">
      <w:pPr>
        <w:rPr>
          <w:rFonts w:ascii="Franklin Gothic Demi" w:hAnsi="Franklin Gothic Demi"/>
        </w:rPr>
      </w:pPr>
      <w:r w:rsidRPr="006D2C4C">
        <w:rPr>
          <w:rFonts w:ascii="Franklin Gothic Demi" w:hAnsi="Franklin Gothic Demi"/>
        </w:rPr>
        <w:t>210</w:t>
      </w:r>
    </w:p>
    <w:p w:rsidR="00D92527" w:rsidRPr="006D2C4C" w:rsidRDefault="00D92527" w:rsidP="00CD30DA">
      <w:pPr>
        <w:rPr>
          <w:rFonts w:ascii="Franklin Gothic Demi" w:hAnsi="Franklin Gothic Demi"/>
        </w:rPr>
      </w:pPr>
      <w:r w:rsidRPr="006D2C4C">
        <w:rPr>
          <w:rFonts w:ascii="Franklin Gothic Demi" w:hAnsi="Franklin Gothic Demi"/>
        </w:rPr>
        <w:t>sij nogtans niet weten wat en hoe die sijn en dat sij even so weinig concept hebben wat eijgentlijk genaamd kan worden woningen van de door hem opgenoemde vogelen van kwader voorspellingen, dit begrijpen sij egter duijdelijk dat de moordenaars, soo wel als die veragte vogelen haar verblijf soeken in een soms afgelegen plaatse[n] daar sij niet ligt gestoort of ontrust worden.</w:t>
      </w:r>
    </w:p>
    <w:p w:rsidR="00D92527" w:rsidRPr="006D2C4C" w:rsidRDefault="00D92527" w:rsidP="00CD30DA">
      <w:pPr>
        <w:rPr>
          <w:rFonts w:ascii="Franklin Gothic Demi" w:hAnsi="Franklin Gothic Demi"/>
        </w:rPr>
      </w:pPr>
      <w:r w:rsidRPr="006D2C4C">
        <w:rPr>
          <w:rFonts w:ascii="Franklin Gothic Demi" w:hAnsi="Franklin Gothic Demi"/>
        </w:rPr>
        <w:t>Deeze eijgenschap toepasselijk gemaakt wordende op de kerken van de meijerije kan de overeenkomst seer wel denoteren, dat die kerken seer wijnig gefrequenteert worden wel eer als dat die kerken reparatie nodig hebben.</w:t>
      </w:r>
    </w:p>
    <w:p w:rsidR="00D92527" w:rsidRPr="006D2C4C" w:rsidRDefault="00D92527" w:rsidP="00CD30DA">
      <w:pPr>
        <w:rPr>
          <w:rFonts w:ascii="Franklin Gothic Demi" w:hAnsi="Franklin Gothic Demi"/>
        </w:rPr>
      </w:pPr>
    </w:p>
    <w:p w:rsidR="00AD1773" w:rsidRPr="006D2C4C" w:rsidRDefault="00D92527" w:rsidP="00CD30DA">
      <w:pPr>
        <w:rPr>
          <w:rFonts w:ascii="Franklin Gothic Demi" w:hAnsi="Franklin Gothic Demi"/>
        </w:rPr>
      </w:pPr>
      <w:r w:rsidRPr="006D2C4C">
        <w:rPr>
          <w:rFonts w:ascii="Franklin Gothic Demi" w:hAnsi="Franklin Gothic Demi"/>
        </w:rPr>
        <w:t xml:space="preserve">Edog een klijn abuijsje en manquement </w:t>
      </w:r>
      <w:r w:rsidR="00AD1773" w:rsidRPr="006D2C4C">
        <w:rPr>
          <w:rFonts w:ascii="Franklin Gothic Demi" w:hAnsi="Franklin Gothic Demi"/>
        </w:rPr>
        <w:t>van accuraathijt in het denken is wel toe te geven aen een man geenthusiasmeert door sijn iever voor de agtin van Gods hijlig woord en voor de eer van gereformeerde gemeintens, welke iever hij gaarne als de beweegreden van sijn schrijven soude doen voorkomen.</w:t>
      </w:r>
    </w:p>
    <w:p w:rsidR="00C10D5F" w:rsidRPr="006D2C4C" w:rsidRDefault="00AD1773" w:rsidP="00CD30DA">
      <w:pPr>
        <w:rPr>
          <w:rFonts w:ascii="Franklin Gothic Demi" w:hAnsi="Franklin Gothic Demi"/>
        </w:rPr>
      </w:pPr>
      <w:r w:rsidRPr="006D2C4C">
        <w:rPr>
          <w:rFonts w:ascii="Franklin Gothic Demi" w:hAnsi="Franklin Gothic Demi"/>
        </w:rPr>
        <w:t xml:space="preserve">Maar dese grootsche gelijkenis en desen iever voor Gods hijlig woord en voor de </w:t>
      </w:r>
      <w:r w:rsidR="00C10D5F" w:rsidRPr="006D2C4C">
        <w:rPr>
          <w:rFonts w:ascii="Franklin Gothic Demi" w:hAnsi="Franklin Gothic Demi"/>
        </w:rPr>
        <w:t xml:space="preserve">gereformeerde godsdienst is hier niet te vergeefs, het groote oogmerk daarvan kan niet wel anders sijn als om ware het mogelijk sijn leser in te nemen en aen den selven het gebrek van bewijs over het hooft te doen sien, want anders is de saak seer eenvoudig en ieder een sal het met hem eens wesen in de stelling dat </w:t>
      </w:r>
      <w:r w:rsidR="00C10D5F" w:rsidRPr="006D2C4C">
        <w:rPr>
          <w:rFonts w:ascii="Franklin Gothic Demi" w:hAnsi="Franklin Gothic Demi"/>
          <w:u w:val="single"/>
        </w:rPr>
        <w:t>vervalle kerken moeten gerepareert worden</w:t>
      </w:r>
      <w:r w:rsidR="00C10D5F" w:rsidRPr="006D2C4C">
        <w:rPr>
          <w:rFonts w:ascii="Franklin Gothic Demi" w:hAnsi="Franklin Gothic Demi"/>
        </w:rPr>
        <w:t xml:space="preserve"> als hij eens bewesen sal hebben dat de kerken waarlijk in ’t algemeen seer vervallen sijn.</w:t>
      </w:r>
    </w:p>
    <w:p w:rsidR="00C10D5F" w:rsidRPr="006D2C4C" w:rsidRDefault="00C10D5F" w:rsidP="00CD30DA">
      <w:pPr>
        <w:rPr>
          <w:rFonts w:ascii="Franklin Gothic Demi" w:hAnsi="Franklin Gothic Demi"/>
        </w:rPr>
      </w:pPr>
    </w:p>
    <w:p w:rsidR="00C10D5F" w:rsidRPr="006D2C4C" w:rsidRDefault="00C10D5F" w:rsidP="00CD30DA">
      <w:pPr>
        <w:rPr>
          <w:rFonts w:ascii="Franklin Gothic Demi" w:hAnsi="Franklin Gothic Demi"/>
        </w:rPr>
      </w:pPr>
      <w:r w:rsidRPr="006D2C4C">
        <w:rPr>
          <w:rFonts w:ascii="Franklin Gothic Demi" w:hAnsi="Franklin Gothic Demi"/>
        </w:rPr>
        <w:t>210 verso</w:t>
      </w:r>
    </w:p>
    <w:p w:rsidR="00C76327" w:rsidRPr="006D2C4C" w:rsidRDefault="00C76327" w:rsidP="00CD30DA">
      <w:pPr>
        <w:rPr>
          <w:rFonts w:ascii="Franklin Gothic Demi" w:hAnsi="Franklin Gothic Demi"/>
        </w:rPr>
      </w:pPr>
      <w:r w:rsidRPr="006D2C4C">
        <w:rPr>
          <w:rFonts w:ascii="Franklin Gothic Demi" w:hAnsi="Franklin Gothic Demi"/>
        </w:rPr>
        <w:t>En dewijel de redenen daarvan so mij (onder correctie) voorkomt, onder anderen sijn, dat die reparatien in den beginne uijt agtelooshijt off minagting versuymt sijnde, naderhand so kostbaar worden, dat elk daar van afsiet en die so lange uijtstelt als immer mogelijk is, hetgene veroorsaakt dat een reparatie die van dit jaar voor 100 gl. soude konnen gedaen werden over dire jaren voor 600 gl. kan geschieden, hetgeen al dikwijls tot groot nadeel van haar Ed: Mo: die op veele plaatsen de thiende hebben is konen uijt te vallen.</w:t>
      </w:r>
    </w:p>
    <w:p w:rsidR="00C76327" w:rsidRPr="006D2C4C" w:rsidRDefault="00C76327" w:rsidP="00CD30DA">
      <w:pPr>
        <w:rPr>
          <w:rFonts w:ascii="Franklin Gothic Demi" w:hAnsi="Franklin Gothic Demi"/>
        </w:rPr>
      </w:pPr>
    </w:p>
    <w:p w:rsidR="00C76327" w:rsidRPr="006D2C4C" w:rsidRDefault="00C76327" w:rsidP="00CD30DA">
      <w:pPr>
        <w:rPr>
          <w:rFonts w:ascii="Franklin Gothic Demi" w:hAnsi="Franklin Gothic Demi"/>
        </w:rPr>
      </w:pPr>
      <w:r w:rsidRPr="006D2C4C">
        <w:rPr>
          <w:rFonts w:ascii="Franklin Gothic Demi" w:hAnsi="Franklin Gothic Demi"/>
        </w:rPr>
        <w:t>Callenfels noemt maar een reden op van dit pretent verval, men moet derhalven denken dat de reden daar hij mede voor den dag komt wel de voornaamste zal wesen, dese komt hier op uijt, dat elk van de reparatie afsiet en soo lang uijtstelt als het mogelijk is, maar dat dit door agtelooshijt of minagting kostbaar is geworden.</w:t>
      </w:r>
    </w:p>
    <w:p w:rsidR="00C76327" w:rsidRPr="006D2C4C" w:rsidRDefault="00C76327" w:rsidP="00CD30DA">
      <w:pPr>
        <w:rPr>
          <w:rFonts w:ascii="Franklin Gothic Demi" w:hAnsi="Franklin Gothic Demi"/>
        </w:rPr>
      </w:pPr>
    </w:p>
    <w:p w:rsidR="00E42DA4" w:rsidRPr="006D2C4C" w:rsidRDefault="00C76327" w:rsidP="00CD30DA">
      <w:pPr>
        <w:rPr>
          <w:rFonts w:ascii="Franklin Gothic Demi" w:hAnsi="Franklin Gothic Demi"/>
        </w:rPr>
      </w:pPr>
      <w:r w:rsidRPr="006D2C4C">
        <w:rPr>
          <w:rFonts w:ascii="Franklin Gothic Demi" w:hAnsi="Franklin Gothic Demi"/>
        </w:rPr>
        <w:t>De politique briefschrijver is hier wederom wat achterhoudende en hij laat rijkelijk plaats voor de nieuwschierighijt over ondertussen inpoteert het hier te weten woe hij houd voor die agteloose of minagtende en wie die elk is die van de reparatie afsiet en of die elk en die agteloose de selfde of onderschijde personen sijn, bij voorbeeld een agteloos mensch versuijmt sijn huijs te repareren</w:t>
      </w:r>
      <w:r w:rsidR="00E42DA4" w:rsidRPr="006D2C4C">
        <w:rPr>
          <w:rFonts w:ascii="Franklin Gothic Demi" w:hAnsi="Franklin Gothic Demi"/>
        </w:rPr>
        <w:t xml:space="preserve"> onder de hand vervalt dat huijs, die agteloose dat merkende</w:t>
      </w:r>
    </w:p>
    <w:p w:rsidR="00E42DA4" w:rsidRPr="006D2C4C" w:rsidRDefault="00E42DA4" w:rsidP="00CD30DA">
      <w:pPr>
        <w:rPr>
          <w:rFonts w:ascii="Franklin Gothic Demi" w:hAnsi="Franklin Gothic Demi"/>
        </w:rPr>
      </w:pPr>
    </w:p>
    <w:p w:rsidR="00E42DA4" w:rsidRPr="006D2C4C" w:rsidRDefault="00E42DA4" w:rsidP="00CD30DA">
      <w:pPr>
        <w:rPr>
          <w:rFonts w:ascii="Franklin Gothic Demi" w:hAnsi="Franklin Gothic Demi"/>
        </w:rPr>
      </w:pPr>
      <w:r w:rsidRPr="006D2C4C">
        <w:rPr>
          <w:rFonts w:ascii="Franklin Gothic Demi" w:hAnsi="Franklin Gothic Demi"/>
        </w:rPr>
        <w:t>211</w:t>
      </w:r>
    </w:p>
    <w:p w:rsidR="00E42DA4" w:rsidRPr="006D2C4C" w:rsidRDefault="00E42DA4" w:rsidP="00CD30DA">
      <w:pPr>
        <w:rPr>
          <w:rFonts w:ascii="Franklin Gothic Demi" w:hAnsi="Franklin Gothic Demi"/>
        </w:rPr>
      </w:pPr>
      <w:r w:rsidRPr="006D2C4C">
        <w:rPr>
          <w:rFonts w:ascii="Franklin Gothic Demi" w:hAnsi="Franklin Gothic Demi"/>
        </w:rPr>
        <w:t xml:space="preserve">komt van sijne agtelooshijt te rug en wilde sijn huijs nu wel repareren, maar hij heeft geen geld voorhanden of hij ontsiet so veel gelds te spenderen en daar hij eerst het huijs liet vervallen uijt onagtsaanhijt, laat hij het nu nog meer vervallen uijt hoofde van ene verkeerde spaarsaamhijt en slegt overleg tot dat hij eijndelijk genoodsaakt is om een totale ruïne voor te komen over de voorafgegane swarigheden die hem dus verre weerhouden hebben heen te stappen en selfs veel meer kosten te doen, die hij voor het grootste gedeelte had kunnen voorkomen, als hij op sijn tijt gerepareert had.   </w:t>
      </w:r>
      <w:r w:rsidR="00C76327" w:rsidRPr="006D2C4C">
        <w:rPr>
          <w:rFonts w:ascii="Franklin Gothic Demi" w:hAnsi="Franklin Gothic Demi"/>
        </w:rPr>
        <w:t xml:space="preserve"> </w:t>
      </w:r>
      <w:r w:rsidR="00D92527" w:rsidRPr="006D2C4C">
        <w:rPr>
          <w:rFonts w:ascii="Franklin Gothic Demi" w:hAnsi="Franklin Gothic Demi"/>
        </w:rPr>
        <w:t xml:space="preserve"> </w:t>
      </w:r>
    </w:p>
    <w:p w:rsidR="00E42DA4" w:rsidRPr="006D2C4C" w:rsidRDefault="00E42DA4" w:rsidP="00CD30DA">
      <w:pPr>
        <w:rPr>
          <w:rFonts w:ascii="Franklin Gothic Demi" w:hAnsi="Franklin Gothic Demi"/>
        </w:rPr>
      </w:pPr>
      <w:r w:rsidRPr="006D2C4C">
        <w:rPr>
          <w:rFonts w:ascii="Franklin Gothic Demi" w:hAnsi="Franklin Gothic Demi"/>
        </w:rPr>
        <w:t>Dit sijngevallen die men siet gebeuren en men soude seggen dat Callenfels sodanig menschen in het oog had, maar bij ongeluk kan diergelijk geval ten opsigte der kerken geen plaats hebben, want die geene welke sorg moeten dragen dat de kerken op sijn tijt gerepareert worden sijn immers niet de selfde die de reparatie moeten bekostigen.</w:t>
      </w:r>
    </w:p>
    <w:p w:rsidR="00E42DA4" w:rsidRPr="006D2C4C" w:rsidRDefault="00E42DA4" w:rsidP="00CD30DA">
      <w:pPr>
        <w:rPr>
          <w:rFonts w:ascii="Franklin Gothic Demi" w:hAnsi="Franklin Gothic Demi"/>
        </w:rPr>
      </w:pPr>
    </w:p>
    <w:p w:rsidR="00AC36B5" w:rsidRPr="006D2C4C" w:rsidRDefault="00E42DA4" w:rsidP="00CD30DA">
      <w:pPr>
        <w:rPr>
          <w:rFonts w:ascii="Franklin Gothic Demi" w:hAnsi="Franklin Gothic Demi"/>
        </w:rPr>
      </w:pPr>
      <w:r w:rsidRPr="006D2C4C">
        <w:rPr>
          <w:rFonts w:ascii="Franklin Gothic Demi" w:hAnsi="Franklin Gothic Demi"/>
        </w:rPr>
        <w:t>De rentmeesters de rgeestelijke goederen, de rgenten der dorpen, de kerkmeesteren etc. kunnen sig ten dien opsigte schuldig maken aen nalatighijt, maer die behoeven niet af te sien van de reparatien om reden van de kostbaarhijt die hunne privébeurs in het minste niet raakt</w:t>
      </w:r>
      <w:r w:rsidR="00AC36B5" w:rsidRPr="006D2C4C">
        <w:rPr>
          <w:rFonts w:ascii="Franklin Gothic Demi" w:hAnsi="Franklin Gothic Demi"/>
        </w:rPr>
        <w:t>.</w:t>
      </w:r>
    </w:p>
    <w:p w:rsidR="00AC36B5" w:rsidRPr="006D2C4C" w:rsidRDefault="00AC36B5" w:rsidP="00CD30DA">
      <w:pPr>
        <w:rPr>
          <w:rFonts w:ascii="Franklin Gothic Demi" w:hAnsi="Franklin Gothic Demi"/>
        </w:rPr>
      </w:pPr>
      <w:r w:rsidRPr="006D2C4C">
        <w:rPr>
          <w:rFonts w:ascii="Franklin Gothic Demi" w:hAnsi="Franklin Gothic Demi"/>
        </w:rPr>
        <w:t>Dit was de reden die Callenfels bij preferentie goedvind te geven van het verval der kerken.</w:t>
      </w:r>
    </w:p>
    <w:p w:rsidR="00AC36B5" w:rsidRPr="006D2C4C" w:rsidRDefault="00AC36B5" w:rsidP="00CD30DA">
      <w:pPr>
        <w:rPr>
          <w:rFonts w:ascii="Franklin Gothic Demi" w:hAnsi="Franklin Gothic Demi"/>
        </w:rPr>
      </w:pPr>
      <w:r w:rsidRPr="006D2C4C">
        <w:rPr>
          <w:rFonts w:ascii="Franklin Gothic Demi" w:hAnsi="Franklin Gothic Demi"/>
        </w:rPr>
        <w:t>Men oordele hier uijt van het gewigt der andere met welke te verswijgen hij waarlijk een groot plaisier gedaan heeft aen de makers van dese consideratien waarschijnlijk sonder nadeel te doen aen het oogmerk van sijnen brief.</w:t>
      </w:r>
    </w:p>
    <w:p w:rsidR="00AC36B5" w:rsidRPr="006D2C4C" w:rsidRDefault="00AC36B5" w:rsidP="00CD30DA">
      <w:pPr>
        <w:rPr>
          <w:rFonts w:ascii="Franklin Gothic Demi" w:hAnsi="Franklin Gothic Demi"/>
        </w:rPr>
      </w:pPr>
      <w:r w:rsidRPr="006D2C4C">
        <w:rPr>
          <w:rFonts w:ascii="Franklin Gothic Demi" w:hAnsi="Franklin Gothic Demi"/>
        </w:rPr>
        <w:t xml:space="preserve">Hoe goedertieren </w:t>
      </w:r>
    </w:p>
    <w:p w:rsidR="00AC36B5" w:rsidRPr="006D2C4C" w:rsidRDefault="00AC36B5" w:rsidP="00CD30DA">
      <w:pPr>
        <w:rPr>
          <w:rFonts w:ascii="Franklin Gothic Demi" w:hAnsi="Franklin Gothic Demi"/>
        </w:rPr>
      </w:pPr>
    </w:p>
    <w:p w:rsidR="00AC36B5" w:rsidRPr="006D2C4C" w:rsidRDefault="00AC36B5" w:rsidP="00CD30DA">
      <w:pPr>
        <w:rPr>
          <w:rFonts w:ascii="Franklin Gothic Demi" w:hAnsi="Franklin Gothic Demi"/>
        </w:rPr>
      </w:pPr>
      <w:r w:rsidRPr="006D2C4C">
        <w:rPr>
          <w:rFonts w:ascii="Franklin Gothic Demi" w:hAnsi="Franklin Gothic Demi"/>
        </w:rPr>
        <w:t>211 verso</w:t>
      </w:r>
    </w:p>
    <w:p w:rsidR="00B93B32" w:rsidRPr="006D2C4C" w:rsidRDefault="00AC36B5" w:rsidP="00CD30DA">
      <w:pPr>
        <w:rPr>
          <w:rFonts w:ascii="Franklin Gothic Demi" w:hAnsi="Franklin Gothic Demi"/>
        </w:rPr>
      </w:pPr>
      <w:r w:rsidRPr="006D2C4C">
        <w:rPr>
          <w:rFonts w:ascii="Franklin Gothic Demi" w:hAnsi="Franklin Gothic Demi"/>
        </w:rPr>
        <w:t>Callenfels is met niet te noemen, wie hij eijgentlijk bedoeld met die nalatige, so recommandeert</w:t>
      </w:r>
      <w:r w:rsidR="00D92527" w:rsidRPr="006D2C4C">
        <w:rPr>
          <w:rFonts w:ascii="Franklin Gothic Demi" w:hAnsi="Franklin Gothic Demi"/>
        </w:rPr>
        <w:t xml:space="preserve"> </w:t>
      </w:r>
      <w:r w:rsidRPr="006D2C4C">
        <w:rPr>
          <w:rFonts w:ascii="Franklin Gothic Demi" w:hAnsi="Franklin Gothic Demi"/>
        </w:rPr>
        <w:t>hij egter die niet qualijk met te insinueren dat het haar schuld is, dat</w:t>
      </w:r>
      <w:r w:rsidR="00B93B32" w:rsidRPr="006D2C4C">
        <w:rPr>
          <w:rFonts w:ascii="Franklin Gothic Demi" w:hAnsi="Franklin Gothic Demi"/>
        </w:rPr>
        <w:t xml:space="preserve"> </w:t>
      </w:r>
      <w:r w:rsidRPr="006D2C4C">
        <w:rPr>
          <w:rFonts w:ascii="Franklin Gothic Demi" w:hAnsi="Franklin Gothic Demi"/>
        </w:rPr>
        <w:t xml:space="preserve">tot ene reparatie die met 100 gl. kan gedaan worden 600 gl. moeten besteed worden na verloop van drie jaren en dat het selve al dicwils tot nadeel van haar Ed: Mo: die op veele </w:t>
      </w:r>
      <w:r w:rsidR="00B93B32" w:rsidRPr="006D2C4C">
        <w:rPr>
          <w:rFonts w:ascii="Franklin Gothic Demi" w:hAnsi="Franklin Gothic Demi"/>
        </w:rPr>
        <w:t>de thienden hebben, is komen uijt te vallen.</w:t>
      </w:r>
    </w:p>
    <w:p w:rsidR="00B93B32" w:rsidRPr="006D2C4C" w:rsidRDefault="00B93B32" w:rsidP="00CD30DA">
      <w:pPr>
        <w:rPr>
          <w:rFonts w:ascii="Franklin Gothic Demi" w:hAnsi="Franklin Gothic Demi"/>
        </w:rPr>
      </w:pPr>
      <w:r w:rsidRPr="006D2C4C">
        <w:rPr>
          <w:rFonts w:ascii="Franklin Gothic Demi" w:hAnsi="Franklin Gothic Demi"/>
        </w:rPr>
        <w:t>Men moet hier al wederom vragen, wanneer is iets diergelijx gebeurt en aen welke kerk. Ondertussen vermenen de onderget: dat het niet gepermitteert is, sulke positieven sonder enig bewijs of ten minsten aenleijding te geven om diergelijke saken na te konnen gaan, slegs maar ter neer te stellen al is het dat hij quasie die nalatige niet noemt.</w:t>
      </w:r>
    </w:p>
    <w:p w:rsidR="00B93B32" w:rsidRPr="006D2C4C" w:rsidRDefault="00B93B32" w:rsidP="00CD30DA">
      <w:pPr>
        <w:rPr>
          <w:rFonts w:ascii="Franklin Gothic Demi" w:hAnsi="Franklin Gothic Demi"/>
        </w:rPr>
      </w:pPr>
    </w:p>
    <w:p w:rsidR="00B93B32" w:rsidRPr="006D2C4C" w:rsidRDefault="00B93B32" w:rsidP="00CD30DA">
      <w:pPr>
        <w:rPr>
          <w:rFonts w:ascii="Franklin Gothic Demi" w:hAnsi="Franklin Gothic Demi"/>
        </w:rPr>
      </w:pPr>
      <w:r w:rsidRPr="006D2C4C">
        <w:rPr>
          <w:rFonts w:ascii="Franklin Gothic Demi" w:hAnsi="Franklin Gothic Demi"/>
        </w:rPr>
        <w:t xml:space="preserve">En waar omtrent mij voorkomt dat (onder correctie) soude kunnen voorsien worden, in dien haar Ed: Mo: geliefden goed te vinden en te ordonneren dat die gene die tot de reparatien der kerken in de Meijerije gehouden sijn, absoluyt moesten besorgen dat de kerken binnen drie if ses maanden ten minsten sodanig waaren gerepareert en schoongemaakt dat etc. </w:t>
      </w:r>
    </w:p>
    <w:p w:rsidR="00B93B32" w:rsidRPr="006D2C4C" w:rsidRDefault="00B93B32" w:rsidP="00CD30DA">
      <w:pPr>
        <w:rPr>
          <w:rFonts w:ascii="Franklin Gothic Demi" w:hAnsi="Franklin Gothic Demi"/>
        </w:rPr>
      </w:pPr>
      <w:r w:rsidRPr="006D2C4C">
        <w:rPr>
          <w:rFonts w:ascii="Franklin Gothic Demi" w:hAnsi="Franklin Gothic Demi"/>
        </w:rPr>
        <w:t>De sorgvuldige briefschrijver behandelt de saken met order, naar dat hij vooraf gesegt had, dat onder anderen de kerken in de Meijerije seer vervallen</w:t>
      </w:r>
    </w:p>
    <w:p w:rsidR="00B93B32" w:rsidRPr="006D2C4C" w:rsidRDefault="00B93B32" w:rsidP="00CD30DA">
      <w:pPr>
        <w:rPr>
          <w:rFonts w:ascii="Franklin Gothic Demi" w:hAnsi="Franklin Gothic Demi"/>
        </w:rPr>
      </w:pPr>
    </w:p>
    <w:p w:rsidR="0063683E" w:rsidRPr="006D2C4C" w:rsidRDefault="0063683E" w:rsidP="00CD30DA">
      <w:pPr>
        <w:rPr>
          <w:rFonts w:ascii="Franklin Gothic Demi" w:hAnsi="Franklin Gothic Demi"/>
        </w:rPr>
      </w:pPr>
    </w:p>
    <w:p w:rsidR="0063683E" w:rsidRPr="006D2C4C" w:rsidRDefault="00B93B32" w:rsidP="00CD30DA">
      <w:pPr>
        <w:rPr>
          <w:rFonts w:ascii="Franklin Gothic Demi" w:hAnsi="Franklin Gothic Demi"/>
        </w:rPr>
      </w:pPr>
      <w:r w:rsidRPr="006D2C4C">
        <w:rPr>
          <w:rFonts w:ascii="Franklin Gothic Demi" w:hAnsi="Franklin Gothic Demi"/>
        </w:rPr>
        <w:t>212</w:t>
      </w:r>
    </w:p>
    <w:p w:rsidR="0063683E" w:rsidRPr="006D2C4C" w:rsidRDefault="00B93B32" w:rsidP="00CD30DA">
      <w:pPr>
        <w:rPr>
          <w:rFonts w:ascii="Franklin Gothic Demi" w:hAnsi="Franklin Gothic Demi"/>
        </w:rPr>
      </w:pPr>
      <w:r w:rsidRPr="006D2C4C">
        <w:rPr>
          <w:rFonts w:ascii="Franklin Gothic Demi" w:hAnsi="Franklin Gothic Demi"/>
        </w:rPr>
        <w:t xml:space="preserve">waren, en vervolgens op sijne wijse geexponeert heeft de reden waar dit verval vandaan komt gaat hij nu over tot het opgeven van de middelen van redres ten deele begrepen in dese laatste periode van sijn brief, die dese periode </w:t>
      </w:r>
      <w:r w:rsidR="0063683E" w:rsidRPr="006D2C4C">
        <w:rPr>
          <w:rFonts w:ascii="Franklin Gothic Demi" w:hAnsi="Franklin Gothic Demi"/>
        </w:rPr>
        <w:t>las en het begin van de brief niet gelezen had, soude moeten denken dat er tot nog toe gene orders gestelt waren op het repareren der kerken. Die sijn er bij geluk al lang geweest sonder toedoen van Callenfels, ten blijke daarvan word hier gerefereert, om van geen andere andere resoluties of reglementen te spreken, tot de dispositie en schikking van 5 aug. 1751 daar omtrent gemaakt door den Heer Vos van Steenwijk in qualitijt van gedeputeerde van haar Ed: Mo: de Heren Raeden van State hier agter te vinden. Dese ordre is seer specificq duijdelijk en klaar en een permanente wet.</w:t>
      </w:r>
    </w:p>
    <w:p w:rsidR="0063683E" w:rsidRPr="006D2C4C" w:rsidRDefault="0063683E" w:rsidP="00CD30DA">
      <w:pPr>
        <w:rPr>
          <w:rFonts w:ascii="Franklin Gothic Demi" w:hAnsi="Franklin Gothic Demi"/>
        </w:rPr>
      </w:pPr>
      <w:r w:rsidRPr="006D2C4C">
        <w:rPr>
          <w:rFonts w:ascii="Franklin Gothic Demi" w:hAnsi="Franklin Gothic Demi"/>
        </w:rPr>
        <w:t xml:space="preserve">Waarom wil dan Callenfels ene nieuwe ordre van haar Ed: Mo: om de kerken binnen drie of ses maanden te doen repareren. Hij sou demogelijk antwoorden bouwende op d estelling door hem vooraf gemaakt van het verval der kerken, dat de so even gemelte ordre van 5 aug. 1751 en alle andere hier omtrent gestelt niet geobserveert worden, maar wat redenen heeft hij te vertrouwen dat dat sijn voorstel gevolgt wordende ende Heeren raeden van State dien conform een resolutie nemende, deze nieuwe resolutie beter </w:t>
      </w:r>
    </w:p>
    <w:p w:rsidR="0063683E" w:rsidRPr="006D2C4C" w:rsidRDefault="0063683E" w:rsidP="00CD30DA">
      <w:pPr>
        <w:rPr>
          <w:rFonts w:ascii="Franklin Gothic Demi" w:hAnsi="Franklin Gothic Demi"/>
        </w:rPr>
      </w:pPr>
    </w:p>
    <w:p w:rsidR="00200110" w:rsidRPr="006D2C4C" w:rsidRDefault="0063683E" w:rsidP="00CD30DA">
      <w:pPr>
        <w:rPr>
          <w:rFonts w:ascii="Franklin Gothic Demi" w:hAnsi="Franklin Gothic Demi"/>
        </w:rPr>
      </w:pPr>
      <w:r w:rsidRPr="006D2C4C">
        <w:rPr>
          <w:rFonts w:ascii="Franklin Gothic Demi" w:hAnsi="Franklin Gothic Demi"/>
        </w:rPr>
        <w:t xml:space="preserve">212 verso </w:t>
      </w:r>
      <w:r w:rsidR="00B93B32" w:rsidRPr="006D2C4C">
        <w:rPr>
          <w:rFonts w:ascii="Franklin Gothic Demi" w:hAnsi="Franklin Gothic Demi"/>
        </w:rPr>
        <w:t xml:space="preserve"> </w:t>
      </w:r>
      <w:r w:rsidR="003D0901" w:rsidRPr="006D2C4C">
        <w:rPr>
          <w:rFonts w:ascii="Franklin Gothic Demi" w:hAnsi="Franklin Gothic Demi"/>
        </w:rPr>
        <w:t xml:space="preserve"> </w:t>
      </w:r>
    </w:p>
    <w:p w:rsidR="00BE4FE2" w:rsidRPr="006D2C4C" w:rsidRDefault="0063683E" w:rsidP="00CD30DA">
      <w:pPr>
        <w:rPr>
          <w:rFonts w:ascii="Franklin Gothic Demi" w:hAnsi="Franklin Gothic Demi"/>
        </w:rPr>
      </w:pPr>
      <w:r w:rsidRPr="006D2C4C">
        <w:rPr>
          <w:rFonts w:ascii="Franklin Gothic Demi" w:hAnsi="Franklin Gothic Demi"/>
        </w:rPr>
        <w:t xml:space="preserve">geobserveert sal woerden, soude dat ook weesen omdat hij </w:t>
      </w:r>
      <w:r w:rsidR="00BE4FE2" w:rsidRPr="006D2C4C">
        <w:rPr>
          <w:rFonts w:ascii="Franklin Gothic Demi" w:hAnsi="Franklin Gothic Demi"/>
        </w:rPr>
        <w:t xml:space="preserve">aenraad in de te nemen resolutie te laten influeren het woord van </w:t>
      </w:r>
      <w:r w:rsidR="00BE4FE2" w:rsidRPr="006D2C4C">
        <w:rPr>
          <w:rFonts w:ascii="Franklin Gothic Demi" w:hAnsi="Franklin Gothic Demi"/>
          <w:u w:val="single"/>
        </w:rPr>
        <w:t>absoluyt</w:t>
      </w:r>
      <w:r w:rsidR="00BE4FE2" w:rsidRPr="006D2C4C">
        <w:rPr>
          <w:rFonts w:ascii="Franklin Gothic Demi" w:hAnsi="Franklin Gothic Demi"/>
        </w:rPr>
        <w:t xml:space="preserve"> het welk tot nog toe in geen van die orders gevonden word, evenwel sonder vrij (?) wat superstitie en laste voor sijn eijgen uijtvinding kan men niet wel sig daar van veel succes beloven, onderstelt dat de reets geëmaneerde orders te wijnig kragt hadden.</w:t>
      </w:r>
    </w:p>
    <w:p w:rsidR="00BE4FE2" w:rsidRPr="006D2C4C" w:rsidRDefault="00BE4FE2" w:rsidP="00CD30DA">
      <w:pPr>
        <w:rPr>
          <w:rFonts w:ascii="Franklin Gothic Demi" w:hAnsi="Franklin Gothic Demi"/>
        </w:rPr>
      </w:pPr>
      <w:r w:rsidRPr="006D2C4C">
        <w:rPr>
          <w:rFonts w:ascii="Franklin Gothic Demi" w:hAnsi="Franklin Gothic Demi"/>
        </w:rPr>
        <w:t>Callenfels wil ook dat de gene welke gehouden sijn tot reparatie der kerken de selve ook soude moeten schoon maaken waar toe dit, het schoonmaken der kerken staat tot lasten van de costers, so als nader gesien sal worden.</w:t>
      </w:r>
    </w:p>
    <w:p w:rsidR="00BE4FE2" w:rsidRPr="006D2C4C" w:rsidRDefault="00BE4FE2" w:rsidP="00CD30DA">
      <w:pPr>
        <w:rPr>
          <w:rFonts w:ascii="Franklin Gothic Demi" w:hAnsi="Franklin Gothic Demi"/>
        </w:rPr>
      </w:pPr>
    </w:p>
    <w:p w:rsidR="00BE4FE2" w:rsidRPr="006D2C4C" w:rsidRDefault="00BE4FE2" w:rsidP="00CD30DA">
      <w:pPr>
        <w:rPr>
          <w:rFonts w:ascii="Franklin Gothic Demi" w:hAnsi="Franklin Gothic Demi"/>
        </w:rPr>
      </w:pPr>
      <w:r w:rsidRPr="006D2C4C">
        <w:rPr>
          <w:rFonts w:ascii="Franklin Gothic Demi" w:hAnsi="Franklin Gothic Demi"/>
        </w:rPr>
        <w:t>Dat de gereformeerde gemeente daar in Gods woort konde horen sonder door regen of wind en vuijlighijt van allerleij vogels etc. daar in verhindert te worden etc.</w:t>
      </w:r>
    </w:p>
    <w:p w:rsidR="00BE4FE2" w:rsidRPr="006D2C4C" w:rsidRDefault="00BE4FE2" w:rsidP="00CD30DA">
      <w:pPr>
        <w:rPr>
          <w:rFonts w:ascii="Franklin Gothic Demi" w:hAnsi="Franklin Gothic Demi"/>
        </w:rPr>
      </w:pPr>
    </w:p>
    <w:p w:rsidR="003835DA" w:rsidRPr="006D2C4C" w:rsidRDefault="00BE4FE2" w:rsidP="00CD30DA">
      <w:pPr>
        <w:rPr>
          <w:rFonts w:ascii="Franklin Gothic Demi" w:hAnsi="Franklin Gothic Demi"/>
        </w:rPr>
      </w:pPr>
      <w:r w:rsidRPr="006D2C4C">
        <w:rPr>
          <w:rFonts w:ascii="Franklin Gothic Demi" w:hAnsi="Franklin Gothic Demi"/>
        </w:rPr>
        <w:t>Dewijle so als hij de Meijerijse kerken wil gerepareert en schoongemaakt hebben, is seer goed, maar waar toe dient dan het</w:t>
      </w:r>
      <w:r w:rsidR="003835DA" w:rsidRPr="006D2C4C">
        <w:rPr>
          <w:rFonts w:ascii="Franklin Gothic Demi" w:hAnsi="Franklin Gothic Demi"/>
        </w:rPr>
        <w:t xml:space="preserve"> het woort ten minsten fdat even voorafgaat voor de laa[t]ste periode so men na de betekening daar van ons mogt raden soude de sin daar van kunnen weesen dat schoon met fatsoen niet meer gevergt kan werden. Hij egte rmet plaisier soude sien. dat de luijden die gehouden sijn </w:t>
      </w:r>
    </w:p>
    <w:p w:rsidR="003835DA" w:rsidRPr="006D2C4C" w:rsidRDefault="003835DA" w:rsidP="00CD30DA">
      <w:pPr>
        <w:rPr>
          <w:rFonts w:ascii="Franklin Gothic Demi" w:hAnsi="Franklin Gothic Demi"/>
        </w:rPr>
      </w:pPr>
    </w:p>
    <w:p w:rsidR="003835DA" w:rsidRPr="006D2C4C" w:rsidRDefault="003835DA" w:rsidP="00CD30DA">
      <w:pPr>
        <w:rPr>
          <w:rFonts w:ascii="Franklin Gothic Demi" w:hAnsi="Franklin Gothic Demi"/>
        </w:rPr>
      </w:pPr>
      <w:r w:rsidRPr="006D2C4C">
        <w:rPr>
          <w:rFonts w:ascii="Franklin Gothic Demi" w:hAnsi="Franklin Gothic Demi"/>
        </w:rPr>
        <w:t>213</w:t>
      </w:r>
    </w:p>
    <w:p w:rsidR="003835DA" w:rsidRPr="006D2C4C" w:rsidRDefault="003835DA" w:rsidP="00CD30DA">
      <w:pPr>
        <w:rPr>
          <w:rFonts w:ascii="Franklin Gothic Demi" w:hAnsi="Franklin Gothic Demi"/>
        </w:rPr>
      </w:pPr>
      <w:r w:rsidRPr="006D2C4C">
        <w:rPr>
          <w:rFonts w:ascii="Franklin Gothic Demi" w:hAnsi="Franklin Gothic Demi"/>
        </w:rPr>
        <w:t>de kerken te repareren nog wat dieper in de beurs soude moeten tasten indien dat konde gevonden werden.</w:t>
      </w:r>
    </w:p>
    <w:p w:rsidR="003835DA" w:rsidRPr="006D2C4C" w:rsidRDefault="003835DA" w:rsidP="00CD30DA">
      <w:pPr>
        <w:rPr>
          <w:rFonts w:ascii="Franklin Gothic Demi" w:hAnsi="Franklin Gothic Demi"/>
        </w:rPr>
      </w:pPr>
      <w:r w:rsidRPr="006D2C4C">
        <w:rPr>
          <w:rFonts w:ascii="Franklin Gothic Demi" w:hAnsi="Franklin Gothic Demi"/>
        </w:rPr>
        <w:t>En dat sulx gedaan sijnde de reparatien van het leijdak, glasen etc. voor enige jaaren publicq wierde aenbesteed en die aennemingspenningen alle jaren, na verklaring der regenten dat alles wel was onderhouden, betaalt uijt de ordinaire inkomste der kerken en indien die niet toerijkende waren het resteerende daar bij gelegt door de thiendheffers, die tot de reparatien andersints dog gehouden sijn.</w:t>
      </w:r>
    </w:p>
    <w:p w:rsidR="00C61A55" w:rsidRPr="006D2C4C" w:rsidRDefault="003835DA" w:rsidP="00CD30DA">
      <w:pPr>
        <w:rPr>
          <w:rFonts w:ascii="Franklin Gothic Demi" w:hAnsi="Franklin Gothic Demi"/>
        </w:rPr>
      </w:pPr>
      <w:r w:rsidRPr="006D2C4C">
        <w:rPr>
          <w:rFonts w:ascii="Franklin Gothic Demi" w:hAnsi="Franklin Gothic Demi"/>
        </w:rPr>
        <w:t>Het jaerlyx onderhout van sommige kerken is en word nog van tijt tot tijt publicq aenbesteed maar het is er verre van daan dat dit middel om de kerken in goede staat te houden tot nog toe altoos volkomen heeft voldaan aen het oogmerk, want selden woond den aennemer in de selfde plaats daar d ekerk is, die hij in onderhoud heeft aengenomen, dus is hij niet dadelijk bij de hand om een lek te verbeeteren</w:t>
      </w:r>
      <w:r w:rsidR="00C61A55" w:rsidRPr="006D2C4C">
        <w:rPr>
          <w:rFonts w:ascii="Franklin Gothic Demi" w:hAnsi="Franklin Gothic Demi"/>
        </w:rPr>
        <w:t>, een gebroke ruijt te stoppen etc. so dat het evenwel soude konnen gebeuren dat een vogeltie in de</w:t>
      </w:r>
      <w:r w:rsidR="00394F3A" w:rsidRPr="006D2C4C">
        <w:rPr>
          <w:rFonts w:ascii="Franklin Gothic Demi" w:hAnsi="Franklin Gothic Demi"/>
        </w:rPr>
        <w:t xml:space="preserve"> </w:t>
      </w:r>
      <w:r w:rsidR="00C61A55" w:rsidRPr="006D2C4C">
        <w:rPr>
          <w:rFonts w:ascii="Franklin Gothic Demi" w:hAnsi="Franklin Gothic Demi"/>
        </w:rPr>
        <w:t>kerk quam of dat een of ander van de toehoorders door eenige druppel regen geincommodeert wierden.</w:t>
      </w:r>
    </w:p>
    <w:p w:rsidR="00C61A55" w:rsidRPr="006D2C4C" w:rsidRDefault="00C61A55" w:rsidP="00CD30DA">
      <w:pPr>
        <w:rPr>
          <w:rFonts w:ascii="Franklin Gothic Demi" w:hAnsi="Franklin Gothic Demi"/>
        </w:rPr>
      </w:pPr>
      <w:r w:rsidRPr="006D2C4C">
        <w:rPr>
          <w:rFonts w:ascii="Franklin Gothic Demi" w:hAnsi="Franklin Gothic Demi"/>
        </w:rPr>
        <w:t>Hier komt bij dat die aennemers gemeenlijk dusdanige reparatien seer superficieel en altoos met de</w:t>
      </w:r>
      <w:r w:rsidR="00394F3A" w:rsidRPr="006D2C4C">
        <w:rPr>
          <w:rFonts w:ascii="Franklin Gothic Demi" w:hAnsi="Franklin Gothic Demi"/>
        </w:rPr>
        <w:t xml:space="preserve"> </w:t>
      </w:r>
      <w:r w:rsidRPr="006D2C4C">
        <w:rPr>
          <w:rFonts w:ascii="Franklin Gothic Demi" w:hAnsi="Franklin Gothic Demi"/>
        </w:rPr>
        <w:t>meeste menage doen en dat wel tegen den tijt dat sij nodig hebbe de attestatie van goede reparatie, hoedanige attestatien ook wel wat in der haast kunnen gegeven worden. Egter</w:t>
      </w:r>
    </w:p>
    <w:p w:rsidR="00C61A55" w:rsidRPr="006D2C4C" w:rsidRDefault="00C61A55" w:rsidP="00CD30DA">
      <w:pPr>
        <w:rPr>
          <w:rFonts w:ascii="Franklin Gothic Demi" w:hAnsi="Franklin Gothic Demi"/>
        </w:rPr>
      </w:pPr>
    </w:p>
    <w:p w:rsidR="00C61A55" w:rsidRPr="006D2C4C" w:rsidRDefault="00C61A55" w:rsidP="00CD30DA">
      <w:pPr>
        <w:rPr>
          <w:rFonts w:ascii="Franklin Gothic Demi" w:hAnsi="Franklin Gothic Demi"/>
        </w:rPr>
      </w:pPr>
      <w:r w:rsidRPr="006D2C4C">
        <w:rPr>
          <w:rFonts w:ascii="Franklin Gothic Demi" w:hAnsi="Franklin Gothic Demi"/>
        </w:rPr>
        <w:t>213 verso</w:t>
      </w:r>
    </w:p>
    <w:p w:rsidR="00C61A55" w:rsidRPr="006D2C4C" w:rsidRDefault="00C61A55" w:rsidP="00CD30DA">
      <w:pPr>
        <w:rPr>
          <w:rFonts w:ascii="Franklin Gothic Demi" w:hAnsi="Franklin Gothic Demi"/>
        </w:rPr>
      </w:pPr>
      <w:r w:rsidRPr="006D2C4C">
        <w:rPr>
          <w:rFonts w:ascii="Franklin Gothic Demi" w:hAnsi="Franklin Gothic Demi"/>
        </w:rPr>
        <w:t>betuijgen de onderget: dat hoe onvolkome dit middel ook mogen wesen sij het prefereren souden aen en andere manier van die gebouwen te onderhouden om dat die mogelijk aen nog meer in conveniënte onderhorig is.</w:t>
      </w:r>
    </w:p>
    <w:p w:rsidR="00C61A55" w:rsidRPr="006D2C4C" w:rsidRDefault="00C61A55" w:rsidP="00CD30DA">
      <w:pPr>
        <w:rPr>
          <w:rFonts w:ascii="Franklin Gothic Demi" w:hAnsi="Franklin Gothic Demi"/>
        </w:rPr>
      </w:pPr>
      <w:r w:rsidRPr="006D2C4C">
        <w:rPr>
          <w:rFonts w:ascii="Franklin Gothic Demi" w:hAnsi="Franklin Gothic Demi"/>
        </w:rPr>
        <w:t xml:space="preserve">Dog sij moeten daar bij voegen, dat verre op de meeste plaatsen sodanige publique aenbestedingen, na hunne gedagen, geen plaats konnen hebben de aenbesteding van een jaerlyx onderhoud kan aengaan door de sorg van kerkmeesteren, daar de kerke inkomsten groot genoeg sijn om de betaling aen den aennemer uijt dat fonds te doen. </w:t>
      </w:r>
    </w:p>
    <w:p w:rsidR="003D7915" w:rsidRPr="006D2C4C" w:rsidRDefault="00C61A55" w:rsidP="00CD30DA">
      <w:pPr>
        <w:rPr>
          <w:rFonts w:ascii="Franklin Gothic Demi" w:hAnsi="Franklin Gothic Demi"/>
        </w:rPr>
      </w:pPr>
      <w:r w:rsidRPr="006D2C4C">
        <w:rPr>
          <w:rFonts w:ascii="Franklin Gothic Demi" w:hAnsi="Franklin Gothic Demi"/>
        </w:rPr>
        <w:t xml:space="preserve">Ook kan gelijke aenbesteding geschieden door de rentmeesters der geestelijke goederen voor die plaatsen daar de kerk wijnig of geen revenues heeft </w:t>
      </w:r>
      <w:r w:rsidR="003D7915" w:rsidRPr="006D2C4C">
        <w:rPr>
          <w:rFonts w:ascii="Franklin Gothic Demi" w:hAnsi="Franklin Gothic Demi"/>
        </w:rPr>
        <w:t>en daar het gemene land de gehele reparatie moet bekostigen, maar men heeft geen regt doorsigt in het plan om den aennemer gedeeltelijk te doen betalen door de kerkmeesteren en gedeeltelijk door de rentmeesters de</w:t>
      </w:r>
      <w:r w:rsidR="00394F3A" w:rsidRPr="006D2C4C">
        <w:rPr>
          <w:rFonts w:ascii="Franklin Gothic Demi" w:hAnsi="Franklin Gothic Demi"/>
        </w:rPr>
        <w:t>r</w:t>
      </w:r>
      <w:r w:rsidR="003D7915" w:rsidRPr="006D2C4C">
        <w:rPr>
          <w:rFonts w:ascii="Franklin Gothic Demi" w:hAnsi="Franklin Gothic Demi"/>
        </w:rPr>
        <w:t xml:space="preserve"> geestelijke</w:t>
      </w:r>
      <w:r w:rsidR="00394F3A" w:rsidRPr="006D2C4C">
        <w:rPr>
          <w:rFonts w:ascii="Franklin Gothic Demi" w:hAnsi="Franklin Gothic Demi"/>
        </w:rPr>
        <w:t xml:space="preserve"> </w:t>
      </w:r>
      <w:r w:rsidR="003D7915" w:rsidRPr="006D2C4C">
        <w:rPr>
          <w:rFonts w:ascii="Franklin Gothic Demi" w:hAnsi="Franklin Gothic Demi"/>
        </w:rPr>
        <w:t>goederen.</w:t>
      </w:r>
    </w:p>
    <w:p w:rsidR="003D7915" w:rsidRPr="006D2C4C" w:rsidRDefault="003D7915" w:rsidP="00CD30DA">
      <w:pPr>
        <w:rPr>
          <w:rFonts w:ascii="Franklin Gothic Demi" w:hAnsi="Franklin Gothic Demi"/>
        </w:rPr>
      </w:pPr>
      <w:r w:rsidRPr="006D2C4C">
        <w:rPr>
          <w:rFonts w:ascii="Franklin Gothic Demi" w:hAnsi="Franklin Gothic Demi"/>
        </w:rPr>
        <w:t>Hier schuijlen mogelijk bedenkelijkheden waer aen de projecteur van het selve plan niet gedagt heeft. Hoe het hier mede sij, dit is seker dat onmogelijk een aennemer te vinden soude wesen, die jaerlyx bij diverse tiendheffers, so binnen als buijten ’s lands soude moeten gaan, om na een ieder van hen sijne attestatie</w:t>
      </w:r>
      <w:r w:rsidR="00394F3A" w:rsidRPr="006D2C4C">
        <w:rPr>
          <w:rFonts w:ascii="Franklin Gothic Demi" w:hAnsi="Franklin Gothic Demi"/>
        </w:rPr>
        <w:t xml:space="preserve"> </w:t>
      </w:r>
    </w:p>
    <w:p w:rsidR="003D7915" w:rsidRPr="006D2C4C" w:rsidRDefault="003D7915" w:rsidP="00CD30DA">
      <w:pPr>
        <w:rPr>
          <w:rFonts w:ascii="Franklin Gothic Demi" w:hAnsi="Franklin Gothic Demi"/>
        </w:rPr>
      </w:pPr>
    </w:p>
    <w:p w:rsidR="003D7915" w:rsidRPr="006D2C4C" w:rsidRDefault="003D7915" w:rsidP="00CD30DA">
      <w:pPr>
        <w:rPr>
          <w:rFonts w:ascii="Franklin Gothic Demi" w:hAnsi="Franklin Gothic Demi"/>
        </w:rPr>
      </w:pPr>
      <w:r w:rsidRPr="006D2C4C">
        <w:rPr>
          <w:rFonts w:ascii="Franklin Gothic Demi" w:hAnsi="Franklin Gothic Demi"/>
        </w:rPr>
        <w:t>214</w:t>
      </w:r>
    </w:p>
    <w:p w:rsidR="003D7915" w:rsidRPr="006D2C4C" w:rsidRDefault="003D7915" w:rsidP="00CD30DA">
      <w:pPr>
        <w:rPr>
          <w:rFonts w:ascii="Franklin Gothic Demi" w:hAnsi="Franklin Gothic Demi"/>
        </w:rPr>
      </w:pPr>
      <w:r w:rsidRPr="006D2C4C">
        <w:rPr>
          <w:rFonts w:ascii="Franklin Gothic Demi" w:hAnsi="Franklin Gothic Demi"/>
        </w:rPr>
        <w:t>tot bewijs dat d ekerk wel en na behoren is onderhouden te vertonen en om van de selve ene somme van 20 à 30 gulden minder of meer te collecteren waar voor de reparatie andersints soude kunnen gedaan worden.</w:t>
      </w:r>
    </w:p>
    <w:p w:rsidR="003D7915" w:rsidRPr="006D2C4C" w:rsidRDefault="003D7915" w:rsidP="00CD30DA">
      <w:pPr>
        <w:rPr>
          <w:rFonts w:ascii="Franklin Gothic Demi" w:hAnsi="Franklin Gothic Demi"/>
        </w:rPr>
      </w:pPr>
    </w:p>
    <w:p w:rsidR="003D7915" w:rsidRPr="006D2C4C" w:rsidRDefault="003D7915" w:rsidP="00CD30DA">
      <w:pPr>
        <w:rPr>
          <w:rFonts w:ascii="Franklin Gothic Demi" w:hAnsi="Franklin Gothic Demi"/>
        </w:rPr>
      </w:pPr>
      <w:r w:rsidRPr="006D2C4C">
        <w:rPr>
          <w:rFonts w:ascii="Franklin Gothic Demi" w:hAnsi="Franklin Gothic Demi"/>
        </w:rPr>
        <w:t>Item dat aen de kosters, die geld tot het schoon houden der kerken trekken, werde gelast om ten minsten alle maanden ingevolge het schoolreglement de baken en stoelen sodanig uijt te vagen, dat de gemeenten daarin kan sitten, sonder hare klederen te besoetelen en aen de regenten of kerkmeesters, indien de kosters sulx niet komen te doen, ten kosten van den gebrekigen koster te laten doen en van sijn tractement afhouden.</w:t>
      </w:r>
    </w:p>
    <w:p w:rsidR="003D7915" w:rsidRPr="006D2C4C" w:rsidRDefault="003D7915" w:rsidP="00CD30DA">
      <w:pPr>
        <w:rPr>
          <w:rFonts w:ascii="Franklin Gothic Demi" w:hAnsi="Franklin Gothic Demi"/>
        </w:rPr>
      </w:pPr>
    </w:p>
    <w:p w:rsidR="003D48E6" w:rsidRPr="006D2C4C" w:rsidRDefault="003D7915" w:rsidP="00CD30DA">
      <w:pPr>
        <w:rPr>
          <w:rFonts w:ascii="Franklin Gothic Demi" w:hAnsi="Franklin Gothic Demi"/>
        </w:rPr>
      </w:pPr>
      <w:r w:rsidRPr="006D2C4C">
        <w:rPr>
          <w:rFonts w:ascii="Franklin Gothic Demi" w:hAnsi="Franklin Gothic Demi"/>
        </w:rPr>
        <w:t xml:space="preserve">In het schoolreglement van haar Ho: Mo: van den 14 maart 1680 cap. </w:t>
      </w:r>
      <w:smartTag w:uri="urn:schemas-microsoft-com:office:smarttags" w:element="metricconverter">
        <w:smartTagPr>
          <w:attr w:name="ProductID" w:val="5 F"/>
        </w:smartTagPr>
        <w:r w:rsidRPr="006D2C4C">
          <w:rPr>
            <w:rFonts w:ascii="Franklin Gothic Demi" w:hAnsi="Franklin Gothic Demi"/>
          </w:rPr>
          <w:t>5 F</w:t>
        </w:r>
      </w:smartTag>
      <w:r w:rsidRPr="006D2C4C">
        <w:rPr>
          <w:rFonts w:ascii="Franklin Gothic Demi" w:hAnsi="Franklin Gothic Demi"/>
        </w:rPr>
        <w:t xml:space="preserve">.1 </w:t>
      </w:r>
      <w:r w:rsidR="003D48E6" w:rsidRPr="006D2C4C">
        <w:rPr>
          <w:rFonts w:ascii="Franklin Gothic Demi" w:hAnsi="Franklin Gothic Demi"/>
        </w:rPr>
        <w:t>werd volmaaktelijk die order gevonden welke Callenfels vraagt en volgens F.2 hebben de regenten der plaatsen genoegsaam het selfde middel van constrainte dat hij proponeert.</w:t>
      </w:r>
    </w:p>
    <w:p w:rsidR="003D48E6" w:rsidRPr="006D2C4C" w:rsidRDefault="003D48E6" w:rsidP="00CD30DA">
      <w:pPr>
        <w:rPr>
          <w:rFonts w:ascii="Franklin Gothic Demi" w:hAnsi="Franklin Gothic Demi"/>
        </w:rPr>
      </w:pPr>
      <w:r w:rsidRPr="006D2C4C">
        <w:rPr>
          <w:rFonts w:ascii="Franklin Gothic Demi" w:hAnsi="Franklin Gothic Demi"/>
        </w:rPr>
        <w:t>Ondertussen remarqueert men gaarne ten faveure van den severigen briefschrijver, dat in gem: twee articulen niet gewaagt word van het besoetelen de rklederen, daar hij mogelijk wederom de klem van sijn geproponeerde resolutie instelt.</w:t>
      </w:r>
    </w:p>
    <w:p w:rsidR="003D48E6" w:rsidRPr="006D2C4C" w:rsidRDefault="003D48E6" w:rsidP="00CD30DA">
      <w:pPr>
        <w:rPr>
          <w:rFonts w:ascii="Franklin Gothic Demi" w:hAnsi="Franklin Gothic Demi"/>
        </w:rPr>
      </w:pPr>
    </w:p>
    <w:p w:rsidR="003D48E6" w:rsidRPr="006D2C4C" w:rsidRDefault="003D48E6" w:rsidP="00CD30DA">
      <w:pPr>
        <w:rPr>
          <w:rFonts w:ascii="Franklin Gothic Demi" w:hAnsi="Franklin Gothic Demi"/>
        </w:rPr>
      </w:pPr>
      <w:r w:rsidRPr="006D2C4C">
        <w:rPr>
          <w:rFonts w:ascii="Franklin Gothic Demi" w:hAnsi="Franklin Gothic Demi"/>
        </w:rPr>
        <w:t xml:space="preserve">Als mede de selve kosters te verbieden gene duijven op de kerktoorens of kerk te houden of te laten nestelen, als waar daar mede groot nadeel om het dak, houtwerk en klockken door haar vuijlighijt werd veroorsaakt. </w:t>
      </w:r>
    </w:p>
    <w:p w:rsidR="003D48E6" w:rsidRPr="006D2C4C" w:rsidRDefault="003D48E6" w:rsidP="00CD30DA">
      <w:pPr>
        <w:rPr>
          <w:rFonts w:ascii="Franklin Gothic Demi" w:hAnsi="Franklin Gothic Demi"/>
        </w:rPr>
      </w:pPr>
      <w:r w:rsidRPr="006D2C4C">
        <w:rPr>
          <w:rFonts w:ascii="Franklin Gothic Demi" w:hAnsi="Franklin Gothic Demi"/>
        </w:rPr>
        <w:t xml:space="preserve">Het is een oud gebruijk en men siet het </w:t>
      </w:r>
    </w:p>
    <w:p w:rsidR="003D48E6" w:rsidRPr="006D2C4C" w:rsidRDefault="003D48E6" w:rsidP="00CD30DA">
      <w:pPr>
        <w:rPr>
          <w:rFonts w:ascii="Franklin Gothic Demi" w:hAnsi="Franklin Gothic Demi"/>
        </w:rPr>
      </w:pPr>
    </w:p>
    <w:p w:rsidR="003D48E6" w:rsidRPr="006D2C4C" w:rsidRDefault="003D48E6" w:rsidP="00CD30DA">
      <w:pPr>
        <w:rPr>
          <w:rFonts w:ascii="Franklin Gothic Demi" w:hAnsi="Franklin Gothic Demi"/>
        </w:rPr>
      </w:pPr>
      <w:r w:rsidRPr="006D2C4C">
        <w:rPr>
          <w:rFonts w:ascii="Franklin Gothic Demi" w:hAnsi="Franklin Gothic Demi"/>
        </w:rPr>
        <w:t>214 verso</w:t>
      </w:r>
    </w:p>
    <w:p w:rsidR="003D48E6" w:rsidRPr="006D2C4C" w:rsidRDefault="003D48E6" w:rsidP="00CD30DA">
      <w:pPr>
        <w:rPr>
          <w:rFonts w:ascii="Franklin Gothic Demi" w:hAnsi="Franklin Gothic Demi"/>
        </w:rPr>
      </w:pPr>
      <w:r w:rsidRPr="006D2C4C">
        <w:rPr>
          <w:rFonts w:ascii="Franklin Gothic Demi" w:hAnsi="Franklin Gothic Demi"/>
        </w:rPr>
        <w:t>bijkans aller wegen dat kosters ten plattelanden duyven op de kerk of toorens houden.</w:t>
      </w:r>
    </w:p>
    <w:p w:rsidR="00D6084A" w:rsidRPr="006D2C4C" w:rsidRDefault="003D48E6" w:rsidP="00CD30DA">
      <w:pPr>
        <w:rPr>
          <w:rFonts w:ascii="Franklin Gothic Demi" w:hAnsi="Franklin Gothic Demi"/>
        </w:rPr>
      </w:pPr>
      <w:r w:rsidRPr="006D2C4C">
        <w:rPr>
          <w:rFonts w:ascii="Franklin Gothic Demi" w:hAnsi="Franklin Gothic Demi"/>
        </w:rPr>
        <w:t>Het wesentlijk nadeel dat de sleve konnen toebrengen bestaatallenig hier in soo veel de onderget: weten, dat sij de kalk van het dak wel wat los maken. Hoe het hier mede ook moge gelegen sijn, dit sal een waarhijt wesen, dat indien het aen de kosters niet gepermitteert is duijven te houden op den toorn er actie valt tot lasten der sulke, die de selve houden uijt hoofde van het 14 art: van het jagtreglement van 16 juny 1656 en dat integendeel ingeval men dit oude gebruijk eens mogte aensien als een emolument van het kosterampt</w:t>
      </w:r>
      <w:r w:rsidR="00D6084A" w:rsidRPr="006D2C4C">
        <w:rPr>
          <w:rFonts w:ascii="Franklin Gothic Demi" w:hAnsi="Franklin Gothic Demi"/>
        </w:rPr>
        <w:t xml:space="preserve"> en om die reden stellen, dat de selve niet actionabel waaren uijt cragte van het so even gemelte art: van het jagtreglement, het egter altoos vrij sal staan aen de regenten en anderen de kosters daar toe te houden, dat sij sorge dragen dat de duijven niet door den geheelen toorn en in de kerk vliegen en alles vuijl maken.</w:t>
      </w:r>
    </w:p>
    <w:p w:rsidR="00D6084A" w:rsidRPr="006D2C4C" w:rsidRDefault="00D6084A" w:rsidP="00CD30DA">
      <w:pPr>
        <w:rPr>
          <w:rFonts w:ascii="Franklin Gothic Demi" w:hAnsi="Franklin Gothic Demi"/>
        </w:rPr>
      </w:pPr>
    </w:p>
    <w:p w:rsidR="00D6084A" w:rsidRPr="006D2C4C" w:rsidRDefault="00D6084A" w:rsidP="00CD30DA">
      <w:pPr>
        <w:rPr>
          <w:rFonts w:ascii="Franklin Gothic Demi" w:hAnsi="Franklin Gothic Demi"/>
        </w:rPr>
      </w:pPr>
      <w:r w:rsidRPr="006D2C4C">
        <w:rPr>
          <w:rFonts w:ascii="Franklin Gothic Demi" w:hAnsi="Franklin Gothic Demi"/>
        </w:rPr>
        <w:t>Door allen ’t welke mij (onder correctie) voorkomt dat in het toekomende de kerken met seer geringe kosten souden konnen werden onderhouden, haar Ed. Mo. van veele klagten en groote onkosten bevrijd en d egereformeerde gemeente aengespoort om met genoegen Gods woord te</w:t>
      </w:r>
    </w:p>
    <w:p w:rsidR="00D6084A" w:rsidRPr="006D2C4C" w:rsidRDefault="00D6084A" w:rsidP="00CD30DA">
      <w:pPr>
        <w:rPr>
          <w:rFonts w:ascii="Franklin Gothic Demi" w:hAnsi="Franklin Gothic Demi"/>
        </w:rPr>
      </w:pPr>
    </w:p>
    <w:p w:rsidR="00D6084A" w:rsidRPr="006D2C4C" w:rsidRDefault="00D6084A" w:rsidP="00CD30DA">
      <w:pPr>
        <w:rPr>
          <w:rFonts w:ascii="Franklin Gothic Demi" w:hAnsi="Franklin Gothic Demi"/>
        </w:rPr>
      </w:pPr>
      <w:r w:rsidRPr="006D2C4C">
        <w:rPr>
          <w:rFonts w:ascii="Franklin Gothic Demi" w:hAnsi="Franklin Gothic Demi"/>
        </w:rPr>
        <w:t>215</w:t>
      </w:r>
    </w:p>
    <w:p w:rsidR="00D6084A" w:rsidRPr="006D2C4C" w:rsidRDefault="00D6084A" w:rsidP="00CD30DA">
      <w:pPr>
        <w:rPr>
          <w:rFonts w:ascii="Franklin Gothic Demi" w:hAnsi="Franklin Gothic Demi"/>
        </w:rPr>
      </w:pPr>
      <w:r w:rsidRPr="006D2C4C">
        <w:rPr>
          <w:rFonts w:ascii="Franklin Gothic Demi" w:hAnsi="Franklin Gothic Demi"/>
        </w:rPr>
        <w:t>gaan horen etc.</w:t>
      </w:r>
    </w:p>
    <w:p w:rsidR="00D6084A" w:rsidRPr="006D2C4C" w:rsidRDefault="00D6084A" w:rsidP="00CD30DA">
      <w:pPr>
        <w:rPr>
          <w:rFonts w:ascii="Franklin Gothic Demi" w:hAnsi="Franklin Gothic Demi"/>
        </w:rPr>
      </w:pPr>
    </w:p>
    <w:p w:rsidR="00D6084A" w:rsidRPr="006D2C4C" w:rsidRDefault="00D6084A" w:rsidP="00CD30DA">
      <w:pPr>
        <w:rPr>
          <w:rFonts w:ascii="Franklin Gothic Demi" w:hAnsi="Franklin Gothic Demi"/>
        </w:rPr>
      </w:pPr>
      <w:r w:rsidRPr="006D2C4C">
        <w:rPr>
          <w:rFonts w:ascii="Franklin Gothic Demi" w:hAnsi="Franklin Gothic Demi"/>
        </w:rPr>
        <w:t>Het sijn geen geringe vrugten die den secretaris Callenfels belooft van desen sijnen iever en sorg voor de Meijerijse kerken, konde men geloven dat hij in sijne beloften infailibel soude wesen, mem soude ook moeten bekennen dat hij een seer labiel man was, dien het de pijne waard soud esijn te encourageren om sijne gedagten verder te alten gaan tot redres van een menigte saken in dese quartieren, die sijne attentie nodig hadden.</w:t>
      </w:r>
    </w:p>
    <w:p w:rsidR="00D6084A" w:rsidRPr="006D2C4C" w:rsidRDefault="00D6084A" w:rsidP="00CD30DA">
      <w:pPr>
        <w:rPr>
          <w:rFonts w:ascii="Franklin Gothic Demi" w:hAnsi="Franklin Gothic Demi"/>
        </w:rPr>
      </w:pPr>
      <w:r w:rsidRPr="006D2C4C">
        <w:rPr>
          <w:rFonts w:ascii="Franklin Gothic Demi" w:hAnsi="Franklin Gothic Demi"/>
        </w:rPr>
        <w:t>De ondergetekende hebben sig genoeg gedeclareert dat sij het niet geloven.</w:t>
      </w:r>
    </w:p>
    <w:p w:rsidR="00D6084A" w:rsidRPr="006D2C4C" w:rsidRDefault="00D6084A" w:rsidP="00CD30DA">
      <w:pPr>
        <w:rPr>
          <w:rFonts w:ascii="Franklin Gothic Demi" w:hAnsi="Franklin Gothic Demi"/>
        </w:rPr>
      </w:pPr>
    </w:p>
    <w:p w:rsidR="00F375F1" w:rsidRPr="006D2C4C" w:rsidRDefault="00D6084A" w:rsidP="00CD30DA">
      <w:pPr>
        <w:rPr>
          <w:rFonts w:ascii="Franklin Gothic Demi" w:hAnsi="Franklin Gothic Demi"/>
        </w:rPr>
      </w:pPr>
      <w:r w:rsidRPr="006D2C4C">
        <w:rPr>
          <w:rFonts w:ascii="Franklin Gothic Demi" w:hAnsi="Franklin Gothic Demi"/>
        </w:rPr>
        <w:t xml:space="preserve">En nademaal op vele plaatsen de reparatien aan de pastorijen, kerktoorns, schoolhuijsen etc. seer veel aan de gemeentens </w:t>
      </w:r>
      <w:r w:rsidR="00F375F1" w:rsidRPr="006D2C4C">
        <w:rPr>
          <w:rFonts w:ascii="Franklin Gothic Demi" w:hAnsi="Franklin Gothic Demi"/>
        </w:rPr>
        <w:t>komen te kosten, sonder dat die egter wel in order worden gedaan alleen door een quade directie en mogelijk eijgen baat of interest van sommige, so dunkt mij dat het (onder correctie) tot voordeel van alle plaatsen soude sijn.</w:t>
      </w:r>
    </w:p>
    <w:p w:rsidR="00F375F1" w:rsidRPr="006D2C4C" w:rsidRDefault="00F375F1" w:rsidP="00CD30DA">
      <w:pPr>
        <w:rPr>
          <w:rFonts w:ascii="Franklin Gothic Demi" w:hAnsi="Franklin Gothic Demi"/>
        </w:rPr>
      </w:pPr>
    </w:p>
    <w:p w:rsidR="00394F3A" w:rsidRPr="006D2C4C" w:rsidRDefault="00F375F1" w:rsidP="00CD30DA">
      <w:pPr>
        <w:rPr>
          <w:rFonts w:ascii="Franklin Gothic Demi" w:hAnsi="Franklin Gothic Demi"/>
        </w:rPr>
      </w:pPr>
      <w:r w:rsidRPr="006D2C4C">
        <w:rPr>
          <w:rFonts w:ascii="Franklin Gothic Demi" w:hAnsi="Franklin Gothic Demi"/>
        </w:rPr>
        <w:t xml:space="preserve">De arbijdsame schrijver van de brief de kerken besorgt hebbende, went tans verder sijn aendagt tot de dorpsgebouwen. </w:t>
      </w:r>
      <w:r w:rsidR="00394F3A" w:rsidRPr="006D2C4C">
        <w:rPr>
          <w:rFonts w:ascii="Franklin Gothic Demi" w:hAnsi="Franklin Gothic Demi"/>
        </w:rPr>
        <w:t xml:space="preserve">Hier kan opgemerkt worden, dat hij de source van het quaad dat hier schuijlt stelt te sijn ene quade directie en mogelijk eijgenbaar daar hij het verval der kerken toeschreef aen agtelooshijt of minagting en dat hij het ene so generaal en so vaag ter neerstelt als het andere. Indien haar Ed. Mo. aen alle de regenten in de meijerije geliefden te ordonneren van alle </w:t>
      </w:r>
    </w:p>
    <w:p w:rsidR="00394F3A" w:rsidRPr="006D2C4C" w:rsidRDefault="00394F3A" w:rsidP="00CD30DA">
      <w:pPr>
        <w:rPr>
          <w:rFonts w:ascii="Franklin Gothic Demi" w:hAnsi="Franklin Gothic Demi"/>
        </w:rPr>
      </w:pPr>
    </w:p>
    <w:p w:rsidR="00A61FF9" w:rsidRPr="006D2C4C" w:rsidRDefault="00A61FF9" w:rsidP="00CD30DA">
      <w:pPr>
        <w:rPr>
          <w:rFonts w:ascii="Franklin Gothic Demi" w:hAnsi="Franklin Gothic Demi"/>
        </w:rPr>
      </w:pPr>
      <w:r w:rsidRPr="006D2C4C">
        <w:rPr>
          <w:rFonts w:ascii="Franklin Gothic Demi" w:hAnsi="Franklin Gothic Demi"/>
        </w:rPr>
        <w:t>215 verso</w:t>
      </w:r>
    </w:p>
    <w:p w:rsidR="00A61FF9" w:rsidRPr="006D2C4C" w:rsidRDefault="00A61FF9" w:rsidP="00CD30DA">
      <w:pPr>
        <w:rPr>
          <w:rFonts w:ascii="Franklin Gothic Demi" w:hAnsi="Franklin Gothic Demi"/>
        </w:rPr>
      </w:pPr>
      <w:r w:rsidRPr="006D2C4C">
        <w:rPr>
          <w:rFonts w:ascii="Franklin Gothic Demi" w:hAnsi="Franklin Gothic Demi"/>
        </w:rPr>
        <w:t>jaaren een dat in d emaanden van maart of april te bepalen om op den selven nevens haar secretaris te gaan opnemen wat reparatien dat jaar aen de pastorije, kerktoorn, schoolhuijsen en ander saken de gemeente rakende gerepareert of vernieuwt diende te worden.</w:t>
      </w:r>
    </w:p>
    <w:p w:rsidR="00A61FF9" w:rsidRPr="006D2C4C" w:rsidRDefault="00A61FF9" w:rsidP="00CD30DA">
      <w:pPr>
        <w:rPr>
          <w:rFonts w:ascii="Franklin Gothic Demi" w:hAnsi="Franklin Gothic Demi"/>
        </w:rPr>
      </w:pPr>
    </w:p>
    <w:p w:rsidR="00A61FF9" w:rsidRPr="006D2C4C" w:rsidRDefault="00A61FF9" w:rsidP="00CD30DA">
      <w:pPr>
        <w:rPr>
          <w:rFonts w:ascii="Franklin Gothic Demi" w:hAnsi="Franklin Gothic Demi"/>
        </w:rPr>
      </w:pPr>
      <w:r w:rsidRPr="006D2C4C">
        <w:rPr>
          <w:rFonts w:ascii="Franklin Gothic Demi" w:hAnsi="Franklin Gothic Demi"/>
        </w:rPr>
        <w:t xml:space="preserve">Men kan niet anders als een jaerlyx opneming voor goed houden, schoon geoordeelt word, dat het wederom niet goed soude wesen daar toe een vasten dag te fixeren, omdat de gene welke met de meeste nuttighijt bij sodanige opneeming soude assisteren dikwils op de bepaalde dag belet konde wesen, door siekte als andersints, maar hiet ontmoet ons wederom een gelijke swarighijt als waar van hier voor al gewaagt is, sijne gehele missive stelt een disobservantie van resolutien die reets subsisteren of een quade directie of eijgen belang, wie sal nu Callenfels </w:t>
      </w:r>
      <w:r w:rsidR="00E93113" w:rsidRPr="006D2C4C">
        <w:rPr>
          <w:rFonts w:ascii="Franklin Gothic Demi" w:hAnsi="Franklin Gothic Demi"/>
        </w:rPr>
        <w:t xml:space="preserve">borg staan dat deze geproponeerde resolutie stant grijpende stiptelijk nagekomen sal worden of so al aen de letter van de nieuwe resolutie voldaan wierde, dat de opneeming sal gedaan worden met al de bequaamhijt oplettenthijt en goedwillghijt die hier toe vereijst word, want het komt in dit stuk als in hondert andere voornamentlijk hier op aen en dit gaat so seker dat men gem: secretaris kan versekeren, dat in de plaatsen daar die goede hoedanigheden onder  </w:t>
      </w:r>
    </w:p>
    <w:p w:rsidR="00A61FF9" w:rsidRPr="006D2C4C" w:rsidRDefault="00A61FF9" w:rsidP="00CD30DA">
      <w:pPr>
        <w:rPr>
          <w:rFonts w:ascii="Franklin Gothic Demi" w:hAnsi="Franklin Gothic Demi"/>
        </w:rPr>
      </w:pPr>
    </w:p>
    <w:p w:rsidR="00394F3A" w:rsidRPr="006D2C4C" w:rsidRDefault="00A61FF9" w:rsidP="00CD30DA">
      <w:pPr>
        <w:rPr>
          <w:rFonts w:ascii="Franklin Gothic Demi" w:hAnsi="Franklin Gothic Demi"/>
        </w:rPr>
      </w:pPr>
      <w:r w:rsidRPr="006D2C4C">
        <w:rPr>
          <w:rFonts w:ascii="Franklin Gothic Demi" w:hAnsi="Franklin Gothic Demi"/>
        </w:rPr>
        <w:t>216</w:t>
      </w:r>
    </w:p>
    <w:p w:rsidR="00394F3A" w:rsidRPr="006D2C4C" w:rsidRDefault="00394F3A" w:rsidP="00CD30DA">
      <w:pPr>
        <w:rPr>
          <w:rFonts w:ascii="Franklin Gothic Demi" w:hAnsi="Franklin Gothic Demi"/>
        </w:rPr>
      </w:pPr>
      <w:r w:rsidRPr="006D2C4C">
        <w:rPr>
          <w:rFonts w:ascii="Franklin Gothic Demi" w:hAnsi="Franklin Gothic Demi"/>
        </w:rPr>
        <w:t>de regenten doorsteken, die vaststelling van een dat niet nodig sal wesen en dat integendeel dat de selve hoedanigheden niet gevonden of daar die door strijdige vices gedrukt worden dese vaststelling niets kan baten.</w:t>
      </w:r>
    </w:p>
    <w:p w:rsidR="00394F3A" w:rsidRPr="006D2C4C" w:rsidRDefault="00394F3A" w:rsidP="00CD30DA">
      <w:pPr>
        <w:rPr>
          <w:rFonts w:ascii="Franklin Gothic Demi" w:hAnsi="Franklin Gothic Demi"/>
        </w:rPr>
      </w:pPr>
      <w:r w:rsidRPr="006D2C4C">
        <w:rPr>
          <w:rFonts w:ascii="Franklin Gothic Demi" w:hAnsi="Franklin Gothic Demi"/>
        </w:rPr>
        <w:t>En het welk gedaan sijnde dan die reparatien publicq en voor alle man aen de minst aennemende aen te bestellen, om binnen een sekeren tijt gemaakt te moeten sijn.</w:t>
      </w:r>
    </w:p>
    <w:p w:rsidR="00D67672" w:rsidRPr="006D2C4C" w:rsidRDefault="00394F3A" w:rsidP="00CD30DA">
      <w:pPr>
        <w:rPr>
          <w:rFonts w:ascii="Franklin Gothic Demi" w:hAnsi="Franklin Gothic Demi"/>
        </w:rPr>
      </w:pPr>
      <w:r w:rsidRPr="006D2C4C">
        <w:rPr>
          <w:rFonts w:ascii="Franklin Gothic Demi" w:hAnsi="Franklin Gothic Demi"/>
        </w:rPr>
        <w:t>De publique aenbestedingen sijn volgens ene generale regel in cas van reparatien van publique gebouwen preferabel boven de wijse van de selve te doen reparere</w:t>
      </w:r>
      <w:r w:rsidR="00D12C14" w:rsidRPr="006D2C4C">
        <w:rPr>
          <w:rFonts w:ascii="Franklin Gothic Demi" w:hAnsi="Franklin Gothic Demi"/>
        </w:rPr>
        <w:t xml:space="preserve">n in daglonen, om dat degene welke de reparatie laat doen sig selven minder suspect maakt van eijgenbelang, sig selven beter kan verantwoorden en niet bedrogen kan worden door dagdieverijen van het arbijds volk. In so verre is dit het gepaste middel van redres van de hier voor geposeerde </w:t>
      </w:r>
      <w:r w:rsidR="00D12C14" w:rsidRPr="006D2C4C">
        <w:rPr>
          <w:rFonts w:ascii="Franklin Gothic Demi" w:hAnsi="Franklin Gothic Demi"/>
          <w:u w:val="single"/>
        </w:rPr>
        <w:t xml:space="preserve">quade directie en mogelijk eijgenbaat of interest </w:t>
      </w:r>
      <w:r w:rsidR="00D12C14" w:rsidRPr="006D2C4C">
        <w:rPr>
          <w:rFonts w:ascii="Franklin Gothic Demi" w:hAnsi="Franklin Gothic Demi"/>
        </w:rPr>
        <w:t>van sommigen, behalven dat het niet geheel onmogelijk is dat bij ene publique aenbesteding quade directie en interest plaats hebbe, soude het (onder correctie) niet vijlig wesen aen de regenten te ordonneren bij resolutie</w:t>
      </w:r>
      <w:r w:rsidR="00A61FF9" w:rsidRPr="006D2C4C">
        <w:rPr>
          <w:rFonts w:ascii="Franklin Gothic Demi" w:hAnsi="Franklin Gothic Demi"/>
        </w:rPr>
        <w:t xml:space="preserve"> </w:t>
      </w:r>
      <w:r w:rsidR="00E93113" w:rsidRPr="006D2C4C">
        <w:rPr>
          <w:rFonts w:ascii="Franklin Gothic Demi" w:hAnsi="Franklin Gothic Demi"/>
        </w:rPr>
        <w:t xml:space="preserve">alle dorpsreparatien bij publicque </w:t>
      </w:r>
      <w:r w:rsidR="00D67672" w:rsidRPr="006D2C4C">
        <w:rPr>
          <w:rFonts w:ascii="Franklin Gothic Demi" w:hAnsi="Franklin Gothic Demi"/>
        </w:rPr>
        <w:t xml:space="preserve">aenbestedint te laten doen, want het is ligt te begrijpen dat als ene publique aenbesteding gedaan sal worden het niet  genoeg is dat de regenten nevens haar secretaris ene opneeming gaan doen, maar sij moeten geassisteert wesen van een kundig werkbaas, die de defecten waargenomen hebbende een begroting van kosten en de </w:t>
      </w:r>
    </w:p>
    <w:p w:rsidR="00D67672" w:rsidRPr="006D2C4C" w:rsidRDefault="00D67672" w:rsidP="00CD30DA">
      <w:pPr>
        <w:rPr>
          <w:rFonts w:ascii="Franklin Gothic Demi" w:hAnsi="Franklin Gothic Demi"/>
        </w:rPr>
      </w:pPr>
    </w:p>
    <w:p w:rsidR="00D67672" w:rsidRPr="006D2C4C" w:rsidRDefault="00D67672" w:rsidP="00CD30DA">
      <w:pPr>
        <w:rPr>
          <w:rFonts w:ascii="Franklin Gothic Demi" w:hAnsi="Franklin Gothic Demi"/>
        </w:rPr>
      </w:pPr>
      <w:r w:rsidRPr="006D2C4C">
        <w:rPr>
          <w:rFonts w:ascii="Franklin Gothic Demi" w:hAnsi="Franklin Gothic Demi"/>
        </w:rPr>
        <w:t>216 verso</w:t>
      </w:r>
    </w:p>
    <w:p w:rsidR="00F47D1E" w:rsidRPr="006D2C4C" w:rsidRDefault="00D67672" w:rsidP="00CD30DA">
      <w:pPr>
        <w:rPr>
          <w:rFonts w:ascii="Franklin Gothic Demi" w:hAnsi="Franklin Gothic Demi"/>
        </w:rPr>
      </w:pPr>
      <w:r w:rsidRPr="006D2C4C">
        <w:rPr>
          <w:rFonts w:ascii="Franklin Gothic Demi" w:hAnsi="Franklin Gothic Demi"/>
        </w:rPr>
        <w:t>bestekken moet maken. Vervolgens moet de aenbesteding door publicatien een en andermaal allerwegen bekent gemaakt worden. Daar op volgt de aenbesteding. Het werk als voltrocken door den aennemer opgegeven wordende moet wederom geexamineert worden of aen het bestek voldaen is. Wie siet niet dat al desen omslag en alle dese omstandigheden die min of meer tastbaar sijn en veel tijts wegnemen seer qualijk te passé soude komen in geval van reparatie v</w:t>
      </w:r>
      <w:r w:rsidR="00F47D1E" w:rsidRPr="006D2C4C">
        <w:rPr>
          <w:rFonts w:ascii="Franklin Gothic Demi" w:hAnsi="Franklin Gothic Demi"/>
        </w:rPr>
        <w:t>an wijnig belang of van de source van een defect, dat sig laat</w:t>
      </w:r>
      <w:r w:rsidR="00CA360C" w:rsidRPr="006D2C4C">
        <w:rPr>
          <w:rFonts w:ascii="Franklin Gothic Demi" w:hAnsi="Franklin Gothic Demi"/>
        </w:rPr>
        <w:t xml:space="preserve"> </w:t>
      </w:r>
      <w:r w:rsidR="00F47D1E" w:rsidRPr="006D2C4C">
        <w:rPr>
          <w:rFonts w:ascii="Franklin Gothic Demi" w:hAnsi="Franklin Gothic Demi"/>
        </w:rPr>
        <w:t>sien uijterlijk niet kan nagaan en waer van hij bij gevolg vooraf geen aenbesteding kan formeren.</w:t>
      </w:r>
    </w:p>
    <w:p w:rsidR="00F47D1E" w:rsidRPr="006D2C4C" w:rsidRDefault="00F47D1E" w:rsidP="00CD30DA">
      <w:pPr>
        <w:rPr>
          <w:rFonts w:ascii="Franklin Gothic Demi" w:hAnsi="Franklin Gothic Demi"/>
        </w:rPr>
      </w:pPr>
      <w:r w:rsidRPr="006D2C4C">
        <w:rPr>
          <w:rFonts w:ascii="Franklin Gothic Demi" w:hAnsi="Franklin Gothic Demi"/>
        </w:rPr>
        <w:t xml:space="preserve">De schrijver des briefs wil ook dat er reparatien en vernieuwingen binnen een sekere tijt sullen moeten gemaakt sijn namentlijk van alle de defecten die dat geheele jaer aen de gem: dorps gebouwen souden konnen komen. </w:t>
      </w:r>
    </w:p>
    <w:p w:rsidR="00F47D1E" w:rsidRPr="006D2C4C" w:rsidRDefault="00F47D1E" w:rsidP="00CD30DA">
      <w:pPr>
        <w:rPr>
          <w:rFonts w:ascii="Franklin Gothic Demi" w:hAnsi="Franklin Gothic Demi"/>
        </w:rPr>
      </w:pPr>
      <w:r w:rsidRPr="006D2C4C">
        <w:rPr>
          <w:rFonts w:ascii="Franklin Gothic Demi" w:hAnsi="Franklin Gothic Demi"/>
        </w:rPr>
        <w:t>Volgens dit plan sullen de regenten en secretaris, die van hem te voren getauxeert sijn van sig schuldig te maken aen quade directie en mogelijk van eijgenbaat, seer habile luijden moeten sijn vermits sij in de</w:t>
      </w:r>
      <w:r w:rsidR="000A668C" w:rsidRPr="006D2C4C">
        <w:rPr>
          <w:rFonts w:ascii="Franklin Gothic Demi" w:hAnsi="Franklin Gothic Demi"/>
        </w:rPr>
        <w:t xml:space="preserve"> </w:t>
      </w:r>
      <w:r w:rsidRPr="006D2C4C">
        <w:rPr>
          <w:rFonts w:ascii="Franklin Gothic Demi" w:hAnsi="Franklin Gothic Demi"/>
        </w:rPr>
        <w:t xml:space="preserve">maand van maart of april sullen moeten </w:t>
      </w:r>
    </w:p>
    <w:p w:rsidR="00F47D1E" w:rsidRPr="006D2C4C" w:rsidRDefault="00F47D1E" w:rsidP="00CD30DA">
      <w:pPr>
        <w:rPr>
          <w:rFonts w:ascii="Franklin Gothic Demi" w:hAnsi="Franklin Gothic Demi"/>
        </w:rPr>
      </w:pPr>
    </w:p>
    <w:p w:rsidR="00F47D1E" w:rsidRPr="006D2C4C" w:rsidRDefault="00F47D1E" w:rsidP="00CD30DA">
      <w:pPr>
        <w:rPr>
          <w:rFonts w:ascii="Franklin Gothic Demi" w:hAnsi="Franklin Gothic Demi"/>
        </w:rPr>
      </w:pPr>
      <w:r w:rsidRPr="006D2C4C">
        <w:rPr>
          <w:rFonts w:ascii="Franklin Gothic Demi" w:hAnsi="Franklin Gothic Demi"/>
        </w:rPr>
        <w:t>217</w:t>
      </w:r>
    </w:p>
    <w:p w:rsidR="000D3579" w:rsidRPr="006D2C4C" w:rsidRDefault="000D3579" w:rsidP="00CD30DA">
      <w:pPr>
        <w:rPr>
          <w:rFonts w:ascii="Franklin Gothic Demi" w:hAnsi="Franklin Gothic Demi"/>
        </w:rPr>
      </w:pPr>
      <w:r w:rsidRPr="006D2C4C">
        <w:rPr>
          <w:rFonts w:ascii="Franklin Gothic Demi" w:hAnsi="Franklin Gothic Demi"/>
        </w:rPr>
        <w:t>vooruijt sien wat defecten het geheele ronde jaer souden konnen overkoomen aen de dorsps huijsingen etc. en den aennemer sal al evenso habiel moeten wesen, want die sa</w:t>
      </w:r>
      <w:r w:rsidR="00FB1801" w:rsidRPr="006D2C4C">
        <w:rPr>
          <w:rFonts w:ascii="Franklin Gothic Demi" w:hAnsi="Franklin Gothic Demi"/>
        </w:rPr>
        <w:t>l</w:t>
      </w:r>
      <w:r w:rsidRPr="006D2C4C">
        <w:rPr>
          <w:rFonts w:ascii="Franklin Gothic Demi" w:hAnsi="Franklin Gothic Demi"/>
        </w:rPr>
        <w:t xml:space="preserve"> bij voorbaat in de maand van meij of junij moeten gerepareert hebben een schade of defect dat door de harde wind in de maand van july of augustus anders soude kunnen veroorsaakt wesen.</w:t>
      </w:r>
    </w:p>
    <w:p w:rsidR="000D3579" w:rsidRPr="006D2C4C" w:rsidRDefault="000D3579" w:rsidP="00CD30DA">
      <w:pPr>
        <w:rPr>
          <w:rFonts w:ascii="Franklin Gothic Demi" w:hAnsi="Franklin Gothic Demi"/>
        </w:rPr>
      </w:pPr>
      <w:r w:rsidRPr="006D2C4C">
        <w:rPr>
          <w:rFonts w:ascii="Franklin Gothic Demi" w:hAnsi="Franklin Gothic Demi"/>
        </w:rPr>
        <w:t>De onderget: willen</w:t>
      </w:r>
      <w:r w:rsidR="00FB1801" w:rsidRPr="006D2C4C">
        <w:rPr>
          <w:rFonts w:ascii="Franklin Gothic Demi" w:hAnsi="Franklin Gothic Demi"/>
        </w:rPr>
        <w:t xml:space="preserve"> </w:t>
      </w:r>
      <w:r w:rsidRPr="006D2C4C">
        <w:rPr>
          <w:rFonts w:ascii="Franklin Gothic Demi" w:hAnsi="Franklin Gothic Demi"/>
        </w:rPr>
        <w:t>lieve</w:t>
      </w:r>
      <w:r w:rsidR="00FB1801" w:rsidRPr="006D2C4C">
        <w:rPr>
          <w:rFonts w:ascii="Franklin Gothic Demi" w:hAnsi="Franklin Gothic Demi"/>
        </w:rPr>
        <w:t>r</w:t>
      </w:r>
      <w:r w:rsidRPr="006D2C4C">
        <w:rPr>
          <w:rFonts w:ascii="Franklin Gothic Demi" w:hAnsi="Franklin Gothic Demi"/>
        </w:rPr>
        <w:t xml:space="preserve"> geloven dat hij sig hier qualijk geexpliceert heeft als hem so een absurde stelling aen vrijven. Maar hoe het sij, dit komt qualijk te pas voor iemant die sich ongevraagt opwerpt tot een voorschrijver van nieuwe resolutien, waar door niet alleen de voors. saken tot genoegen van elk loffelijk en tot geringe kosten van de plaats soude werden onderhouden en in staat blijven.</w:t>
      </w:r>
    </w:p>
    <w:p w:rsidR="000D3579" w:rsidRPr="006D2C4C" w:rsidRDefault="000D3579" w:rsidP="00CD30DA">
      <w:pPr>
        <w:rPr>
          <w:rFonts w:ascii="Franklin Gothic Demi" w:hAnsi="Franklin Gothic Demi"/>
        </w:rPr>
      </w:pPr>
      <w:r w:rsidRPr="006D2C4C">
        <w:rPr>
          <w:rFonts w:ascii="Franklin Gothic Demi" w:hAnsi="Franklin Gothic Demi"/>
        </w:rPr>
        <w:t xml:space="preserve">Het sijn goude bergen die den goeden Callenfels belooft als haar Ed: Mo: maar slegt sijn raad willen volgen, is ’t waarlijk niet jammer dat het fundament daar hij die heerlijke beloften opbouwt niet beter is. </w:t>
      </w:r>
    </w:p>
    <w:p w:rsidR="00F163D9" w:rsidRPr="006D2C4C" w:rsidRDefault="000D3579" w:rsidP="00CD30DA">
      <w:pPr>
        <w:rPr>
          <w:rFonts w:ascii="Franklin Gothic Demi" w:hAnsi="Franklin Gothic Demi"/>
        </w:rPr>
      </w:pPr>
      <w:r w:rsidRPr="006D2C4C">
        <w:rPr>
          <w:rFonts w:ascii="Franklin Gothic Demi" w:hAnsi="Franklin Gothic Demi"/>
        </w:rPr>
        <w:t xml:space="preserve">Maar waar door ook vele verwarde daggelden arbijdlonen en andere onkosten </w:t>
      </w:r>
      <w:r w:rsidR="00F163D9" w:rsidRPr="006D2C4C">
        <w:rPr>
          <w:rFonts w:ascii="Franklin Gothic Demi" w:hAnsi="Franklin Gothic Demi"/>
        </w:rPr>
        <w:t>in het vervolg uijt de dorpsrekeningen souden kunnen blijven die aan de secretarissen veel moeytens in het schrijven en aen de tolkamer in het examineren der selve komen te veroorsaken.</w:t>
      </w:r>
    </w:p>
    <w:p w:rsidR="00F163D9" w:rsidRPr="006D2C4C" w:rsidRDefault="00F163D9" w:rsidP="00CD30DA">
      <w:pPr>
        <w:rPr>
          <w:rFonts w:ascii="Franklin Gothic Demi" w:hAnsi="Franklin Gothic Demi"/>
        </w:rPr>
      </w:pPr>
    </w:p>
    <w:p w:rsidR="00F163D9" w:rsidRPr="006D2C4C" w:rsidRDefault="00F163D9" w:rsidP="00CD30DA">
      <w:pPr>
        <w:rPr>
          <w:rFonts w:ascii="Franklin Gothic Demi" w:hAnsi="Franklin Gothic Demi"/>
        </w:rPr>
      </w:pPr>
      <w:r w:rsidRPr="006D2C4C">
        <w:rPr>
          <w:rFonts w:ascii="Franklin Gothic Demi" w:hAnsi="Franklin Gothic Demi"/>
        </w:rPr>
        <w:t xml:space="preserve">Men vebreeld sig hier dat de declaratien van daggelden nadat het ene of ander defectie </w:t>
      </w:r>
    </w:p>
    <w:p w:rsidR="00F163D9" w:rsidRPr="006D2C4C" w:rsidRDefault="00F163D9" w:rsidP="00CD30DA">
      <w:pPr>
        <w:rPr>
          <w:rFonts w:ascii="Franklin Gothic Demi" w:hAnsi="Franklin Gothic Demi"/>
        </w:rPr>
      </w:pPr>
    </w:p>
    <w:p w:rsidR="00F163D9" w:rsidRPr="006D2C4C" w:rsidRDefault="00F163D9" w:rsidP="00CD30DA">
      <w:pPr>
        <w:rPr>
          <w:rFonts w:ascii="Franklin Gothic Demi" w:hAnsi="Franklin Gothic Demi"/>
        </w:rPr>
      </w:pPr>
      <w:r w:rsidRPr="006D2C4C">
        <w:rPr>
          <w:rFonts w:ascii="Franklin Gothic Demi" w:hAnsi="Franklin Gothic Demi"/>
        </w:rPr>
        <w:t>217 verso</w:t>
      </w:r>
    </w:p>
    <w:p w:rsidR="00F62381" w:rsidRPr="006D2C4C" w:rsidRDefault="00F163D9" w:rsidP="00CD30DA">
      <w:pPr>
        <w:rPr>
          <w:rFonts w:ascii="Franklin Gothic Demi" w:hAnsi="Franklin Gothic Demi"/>
        </w:rPr>
      </w:pPr>
      <w:r w:rsidRPr="006D2C4C">
        <w:rPr>
          <w:rFonts w:ascii="Franklin Gothic Demi" w:hAnsi="Franklin Gothic Demi"/>
        </w:rPr>
        <w:t>gemaakt sal sijn bij regenten van tijt tot tijt inkomen, dat de selve ingekomen sijnde</w:t>
      </w:r>
      <w:r w:rsidR="00F62381" w:rsidRPr="006D2C4C">
        <w:rPr>
          <w:rFonts w:ascii="Franklin Gothic Demi" w:hAnsi="Franklin Gothic Demi"/>
        </w:rPr>
        <w:t xml:space="preserve"> worden geexamenineert en goed bevonden sijnde daarop vervolgens worde</w:t>
      </w:r>
      <w:r w:rsidR="00FB1801" w:rsidRPr="006D2C4C">
        <w:rPr>
          <w:rFonts w:ascii="Franklin Gothic Demi" w:hAnsi="Franklin Gothic Demi"/>
        </w:rPr>
        <w:t xml:space="preserve"> </w:t>
      </w:r>
      <w:r w:rsidR="00F62381" w:rsidRPr="006D2C4C">
        <w:rPr>
          <w:rFonts w:ascii="Franklin Gothic Demi" w:hAnsi="Franklin Gothic Demi"/>
        </w:rPr>
        <w:t>gstelt odonnantie van betaling.</w:t>
      </w:r>
    </w:p>
    <w:p w:rsidR="00F62381" w:rsidRPr="006D2C4C" w:rsidRDefault="00F62381" w:rsidP="00CD30DA">
      <w:pPr>
        <w:rPr>
          <w:rFonts w:ascii="Franklin Gothic Demi" w:hAnsi="Franklin Gothic Demi"/>
        </w:rPr>
      </w:pPr>
      <w:r w:rsidRPr="006D2C4C">
        <w:rPr>
          <w:rFonts w:ascii="Franklin Gothic Demi" w:hAnsi="Franklin Gothic Demi"/>
        </w:rPr>
        <w:t>Dit so sijnde is niet wel te begrijpen wat moeijte er voor een secretaris meer aen vast is de selve in rekening te bre</w:t>
      </w:r>
      <w:r w:rsidR="00FB1801" w:rsidRPr="006D2C4C">
        <w:rPr>
          <w:rFonts w:ascii="Franklin Gothic Demi" w:hAnsi="Franklin Gothic Demi"/>
        </w:rPr>
        <w:t>n</w:t>
      </w:r>
      <w:r w:rsidRPr="006D2C4C">
        <w:rPr>
          <w:rFonts w:ascii="Franklin Gothic Demi" w:hAnsi="Franklin Gothic Demi"/>
        </w:rPr>
        <w:t>gen als mogelijk een bladt of twee schrijvens, welke moeijte in cas van aenbesteding ruijm so veel ofte meer soude sijn, gemerkt de respective bestekken door den secretaris behoorlijk souden moeten worden geboekt ten prothocolle en naderhand tot narigt van de aennemers uijtgemaakt en geauthentiseert.</w:t>
      </w:r>
    </w:p>
    <w:p w:rsidR="00F62381" w:rsidRPr="006D2C4C" w:rsidRDefault="00F62381" w:rsidP="00CD30DA">
      <w:pPr>
        <w:rPr>
          <w:rFonts w:ascii="Franklin Gothic Demi" w:hAnsi="Franklin Gothic Demi"/>
        </w:rPr>
      </w:pPr>
      <w:r w:rsidRPr="006D2C4C">
        <w:rPr>
          <w:rFonts w:ascii="Franklin Gothic Demi" w:hAnsi="Franklin Gothic Demi"/>
        </w:rPr>
        <w:t>Ondertussen is te admireren dat hij so goed is van ook wel te sorgen voor het gemak van de tolkamer, waardoor hij sekerlijk wil toonen, dat bij hem geen rencune meer overig is over het gepasseerde tussen de selve en hem.</w:t>
      </w:r>
    </w:p>
    <w:p w:rsidR="00F62381" w:rsidRPr="006D2C4C" w:rsidRDefault="00F62381" w:rsidP="00CD30DA">
      <w:pPr>
        <w:rPr>
          <w:rFonts w:ascii="Franklin Gothic Demi" w:hAnsi="Franklin Gothic Demi"/>
        </w:rPr>
      </w:pPr>
    </w:p>
    <w:p w:rsidR="00AC42FB" w:rsidRPr="006D2C4C" w:rsidRDefault="00F62381" w:rsidP="00CD30DA">
      <w:pPr>
        <w:rPr>
          <w:rFonts w:ascii="Franklin Gothic Demi" w:hAnsi="Franklin Gothic Demi"/>
        </w:rPr>
      </w:pPr>
      <w:r w:rsidRPr="006D2C4C">
        <w:rPr>
          <w:rFonts w:ascii="Franklin Gothic Demi" w:hAnsi="Franklin Gothic Demi"/>
        </w:rPr>
        <w:t>En niettegenstaande ik over voors. en veel andere saken mijn</w:t>
      </w:r>
      <w:r w:rsidR="00FB1801" w:rsidRPr="006D2C4C">
        <w:rPr>
          <w:rFonts w:ascii="Franklin Gothic Demi" w:hAnsi="Franklin Gothic Demi"/>
        </w:rPr>
        <w:t xml:space="preserve"> </w:t>
      </w:r>
      <w:r w:rsidRPr="006D2C4C">
        <w:rPr>
          <w:rFonts w:ascii="Franklin Gothic Demi" w:hAnsi="Franklin Gothic Demi"/>
        </w:rPr>
        <w:t>geest veele  jaeren hebbe gequelt en aen veele sulx gecommuniceert sonder dat ik enige ordres tegemoet sie.</w:t>
      </w:r>
    </w:p>
    <w:p w:rsidR="00AC42FB" w:rsidRPr="006D2C4C" w:rsidRDefault="00AC42FB" w:rsidP="00CD30DA">
      <w:pPr>
        <w:rPr>
          <w:rFonts w:ascii="Franklin Gothic Demi" w:hAnsi="Franklin Gothic Demi"/>
        </w:rPr>
      </w:pPr>
    </w:p>
    <w:p w:rsidR="00AC42FB" w:rsidRPr="006D2C4C" w:rsidRDefault="00AC42FB" w:rsidP="00CD30DA">
      <w:pPr>
        <w:rPr>
          <w:rFonts w:ascii="Franklin Gothic Demi" w:hAnsi="Franklin Gothic Demi"/>
        </w:rPr>
      </w:pPr>
      <w:r w:rsidRPr="006D2C4C">
        <w:rPr>
          <w:rFonts w:ascii="Franklin Gothic Demi" w:hAnsi="Franklin Gothic Demi"/>
        </w:rPr>
        <w:t>Het heeft geen bewijs verder van van noden, want het blijkt bij de stuckken dat de secretaris Callenfels sedert hij in de Meijerije is gekomen sijn arme geest queld boven mten,waarvan de gevolgen met[t]ertijt, dit word met</w:t>
      </w:r>
    </w:p>
    <w:p w:rsidR="00AC42FB" w:rsidRPr="006D2C4C" w:rsidRDefault="00AC42FB" w:rsidP="00CD30DA">
      <w:pPr>
        <w:rPr>
          <w:rFonts w:ascii="Franklin Gothic Demi" w:hAnsi="Franklin Gothic Demi"/>
        </w:rPr>
      </w:pPr>
    </w:p>
    <w:p w:rsidR="00AC42FB" w:rsidRPr="006D2C4C" w:rsidRDefault="00AC42FB" w:rsidP="00CD30DA">
      <w:pPr>
        <w:rPr>
          <w:rFonts w:ascii="Franklin Gothic Demi" w:hAnsi="Franklin Gothic Demi"/>
        </w:rPr>
      </w:pPr>
      <w:r w:rsidRPr="006D2C4C">
        <w:rPr>
          <w:rFonts w:ascii="Franklin Gothic Demi" w:hAnsi="Franklin Gothic Demi"/>
        </w:rPr>
        <w:t>218</w:t>
      </w:r>
    </w:p>
    <w:p w:rsidR="00AC42FB" w:rsidRPr="006D2C4C" w:rsidRDefault="00AC42FB" w:rsidP="00CD30DA">
      <w:pPr>
        <w:rPr>
          <w:rFonts w:ascii="Franklin Gothic Demi" w:hAnsi="Franklin Gothic Demi"/>
        </w:rPr>
      </w:pPr>
      <w:r w:rsidRPr="006D2C4C">
        <w:rPr>
          <w:rFonts w:ascii="Franklin Gothic Demi" w:hAnsi="Franklin Gothic Demi"/>
        </w:rPr>
        <w:t>allen ernst gesegt voor hem selfs insonderhijt en voor sijn vrouw en hare kinderen ten uijterste ongelukkig soude kunnen worden.</w:t>
      </w:r>
    </w:p>
    <w:p w:rsidR="00AC42FB" w:rsidRPr="006D2C4C" w:rsidRDefault="00AC42FB" w:rsidP="00CD30DA">
      <w:pPr>
        <w:rPr>
          <w:rFonts w:ascii="Franklin Gothic Demi" w:hAnsi="Franklin Gothic Demi"/>
        </w:rPr>
      </w:pPr>
      <w:r w:rsidRPr="006D2C4C">
        <w:rPr>
          <w:rFonts w:ascii="Franklin Gothic Demi" w:hAnsi="Franklin Gothic Demi"/>
        </w:rPr>
        <w:t>Het ware derhalven te wenschen, dat iemand die asscendent genoeg op hem hadde de moeijte wilde nemen hem aen te raden wat bedaart te wesen met sijne gedagten so verre niet uijt te wijden, sig te borneren bij sijne secretarije en so veel in hem was nuttig te wesen aen de ingesetenen van Nuenen en Gerwen en daar in sijne eer te stellen.</w:t>
      </w:r>
    </w:p>
    <w:p w:rsidR="00AC42FB" w:rsidRPr="006D2C4C" w:rsidRDefault="00AC42FB" w:rsidP="00CD30DA">
      <w:pPr>
        <w:rPr>
          <w:rFonts w:ascii="Franklin Gothic Demi" w:hAnsi="Franklin Gothic Demi"/>
        </w:rPr>
      </w:pPr>
      <w:r w:rsidRPr="006D2C4C">
        <w:rPr>
          <w:rFonts w:ascii="Franklin Gothic Demi" w:hAnsi="Franklin Gothic Demi"/>
        </w:rPr>
        <w:t>Soo heb ik tot ontlasting van mijn genoed en quijting van mijn pligt de vryhijt genoomen omme etc.</w:t>
      </w:r>
    </w:p>
    <w:p w:rsidR="00AC42FB" w:rsidRPr="006D2C4C" w:rsidRDefault="00AC42FB" w:rsidP="00CD30DA">
      <w:pPr>
        <w:rPr>
          <w:rFonts w:ascii="Franklin Gothic Demi" w:hAnsi="Franklin Gothic Demi"/>
        </w:rPr>
      </w:pPr>
    </w:p>
    <w:p w:rsidR="00166D77" w:rsidRPr="006D2C4C" w:rsidRDefault="00AC42FB" w:rsidP="00CD30DA">
      <w:pPr>
        <w:rPr>
          <w:rFonts w:ascii="Franklin Gothic Demi" w:hAnsi="Franklin Gothic Demi"/>
        </w:rPr>
      </w:pPr>
      <w:r w:rsidRPr="006D2C4C">
        <w:rPr>
          <w:rFonts w:ascii="Franklin Gothic Demi" w:hAnsi="Franklin Gothic Demi"/>
        </w:rPr>
        <w:t xml:space="preserve">Dit sijn loci communes waar mede de alderbeste en bij misbruijk allerleij verkeerde en selfs verfoeijlijke daden sonder onderschijt dikwils als versegeld worden, de onderget: geloven dat de selve hier misbruijkt worden en dat de schrijver dwaalt als hij sig verbeeld dat hij sijn geest met so veel saken moet quellen en dat hij vervolgens desen brief </w:t>
      </w:r>
      <w:r w:rsidR="00166D77" w:rsidRPr="006D2C4C">
        <w:rPr>
          <w:rFonts w:ascii="Franklin Gothic Demi" w:hAnsi="Franklin Gothic Demi"/>
        </w:rPr>
        <w:t>had moeten schrijven.</w:t>
      </w:r>
    </w:p>
    <w:p w:rsidR="00166D77" w:rsidRPr="006D2C4C" w:rsidRDefault="00166D77" w:rsidP="00CD30DA">
      <w:pPr>
        <w:rPr>
          <w:rFonts w:ascii="Franklin Gothic Demi" w:hAnsi="Franklin Gothic Demi"/>
        </w:rPr>
      </w:pPr>
      <w:r w:rsidRPr="006D2C4C">
        <w:rPr>
          <w:rFonts w:ascii="Franklin Gothic Demi" w:hAnsi="Franklin Gothic Demi"/>
        </w:rPr>
        <w:t>Hij segt niet wat qualitijt het sij van ingesetenen of van offiscant van de Meijerije sulx van hem vordert, maar het is seker dat so dit ene verpligting is, die op hem legt, dese verpligting al seer universeel soude wesen en dat de heeren wie het addres van desen brief houd en vele met den selven seer te beklaagen souden wesen als ieder een sig van sijn pligt requireerde op gelijke manier als de secretaris</w:t>
      </w:r>
    </w:p>
    <w:p w:rsidR="00166D77" w:rsidRPr="006D2C4C" w:rsidRDefault="00166D77" w:rsidP="00CD30DA">
      <w:pPr>
        <w:rPr>
          <w:rFonts w:ascii="Franklin Gothic Demi" w:hAnsi="Franklin Gothic Demi"/>
        </w:rPr>
      </w:pPr>
    </w:p>
    <w:p w:rsidR="00166D77" w:rsidRPr="006D2C4C" w:rsidRDefault="00166D77" w:rsidP="00CD30DA">
      <w:pPr>
        <w:rPr>
          <w:rFonts w:ascii="Franklin Gothic Demi" w:hAnsi="Franklin Gothic Demi"/>
        </w:rPr>
      </w:pPr>
    </w:p>
    <w:p w:rsidR="00166D77" w:rsidRPr="006D2C4C" w:rsidRDefault="00166D77" w:rsidP="00CD30DA">
      <w:pPr>
        <w:rPr>
          <w:rFonts w:ascii="Franklin Gothic Demi" w:hAnsi="Franklin Gothic Demi"/>
        </w:rPr>
      </w:pPr>
      <w:r w:rsidRPr="006D2C4C">
        <w:rPr>
          <w:rFonts w:ascii="Franklin Gothic Demi" w:hAnsi="Franklin Gothic Demi"/>
        </w:rPr>
        <w:t>218 verso</w:t>
      </w:r>
    </w:p>
    <w:p w:rsidR="00166D77" w:rsidRPr="006D2C4C" w:rsidRDefault="00166D77" w:rsidP="00CD30DA">
      <w:pPr>
        <w:rPr>
          <w:rFonts w:ascii="Franklin Gothic Demi" w:hAnsi="Franklin Gothic Demi"/>
        </w:rPr>
      </w:pPr>
      <w:r w:rsidRPr="006D2C4C">
        <w:rPr>
          <w:rFonts w:ascii="Franklin Gothic Demi" w:hAnsi="Franklin Gothic Demi"/>
        </w:rPr>
        <w:t>Callenfels ter deser gelegenthijt doed.</w:t>
      </w:r>
    </w:p>
    <w:p w:rsidR="00166D77" w:rsidRPr="006D2C4C" w:rsidRDefault="00166D77" w:rsidP="00CD30DA">
      <w:pPr>
        <w:rPr>
          <w:rFonts w:ascii="Franklin Gothic Demi" w:hAnsi="Franklin Gothic Demi"/>
        </w:rPr>
      </w:pPr>
    </w:p>
    <w:p w:rsidR="003835DA" w:rsidRPr="006D2C4C" w:rsidRDefault="00166D77" w:rsidP="00CD30DA">
      <w:pPr>
        <w:rPr>
          <w:rFonts w:ascii="Franklin Gothic Demi" w:hAnsi="Franklin Gothic Demi"/>
        </w:rPr>
      </w:pPr>
      <w:r w:rsidRPr="006D2C4C">
        <w:rPr>
          <w:rFonts w:ascii="Franklin Gothic Demi" w:hAnsi="Franklin Gothic Demi"/>
        </w:rPr>
        <w:t xml:space="preserve">De onderget: termineren hier mede dese hunne remarques en consideratien in die vaste persuasie dat door de selve gebleken sal wesen, datgene het welke sij sig te bewijsen hadden </w:t>
      </w:r>
      <w:r w:rsidR="00FB1801" w:rsidRPr="006D2C4C">
        <w:rPr>
          <w:rFonts w:ascii="Franklin Gothic Demi" w:hAnsi="Franklin Gothic Demi"/>
        </w:rPr>
        <w:t>voor</w:t>
      </w:r>
      <w:r w:rsidRPr="006D2C4C">
        <w:rPr>
          <w:rFonts w:ascii="Franklin Gothic Demi" w:hAnsi="Franklin Gothic Demi"/>
        </w:rPr>
        <w:t>gestelt</w:t>
      </w:r>
      <w:r w:rsidR="00FB1801" w:rsidRPr="006D2C4C">
        <w:rPr>
          <w:rFonts w:ascii="Franklin Gothic Demi" w:hAnsi="Franklin Gothic Demi"/>
        </w:rPr>
        <w:t xml:space="preserve"> namentlijk dat in dese brief van den secretaris Callenfels niets goeds gevonden word, soo datde voorslagen daar bij gedaan onmogelijk te emplecteren sijn, als mede in dat vertrouwen dat sij niet sullen geoordeelt worden tegen het respect en de veneratie die sij van de commissie van haar Ed: Mo: verschult sijnen waar aen sij nimmer in gebreken willen blijven, gepecceert te hebben door dat niet altijt even ernstig is getracteert geworden ene materie, die hen is toegeschenen nu en dan tot den ernst niet seer gedisponeert te weesen”.</w:t>
      </w:r>
      <w:r w:rsidRPr="006D2C4C">
        <w:rPr>
          <w:rFonts w:ascii="Franklin Gothic Demi" w:hAnsi="Franklin Gothic Demi"/>
        </w:rPr>
        <w:t xml:space="preserve">  </w:t>
      </w:r>
      <w:r w:rsidR="00F62381" w:rsidRPr="006D2C4C">
        <w:rPr>
          <w:rFonts w:ascii="Franklin Gothic Demi" w:hAnsi="Franklin Gothic Demi"/>
        </w:rPr>
        <w:t xml:space="preserve"> </w:t>
      </w:r>
      <w:r w:rsidR="00F163D9" w:rsidRPr="006D2C4C">
        <w:rPr>
          <w:rFonts w:ascii="Franklin Gothic Demi" w:hAnsi="Franklin Gothic Demi"/>
        </w:rPr>
        <w:t xml:space="preserve">  </w:t>
      </w:r>
      <w:r w:rsidR="000D3579" w:rsidRPr="006D2C4C">
        <w:rPr>
          <w:rFonts w:ascii="Franklin Gothic Demi" w:hAnsi="Franklin Gothic Demi"/>
        </w:rPr>
        <w:t xml:space="preserve"> </w:t>
      </w:r>
      <w:r w:rsidR="00F47D1E" w:rsidRPr="006D2C4C">
        <w:rPr>
          <w:rFonts w:ascii="Franklin Gothic Demi" w:hAnsi="Franklin Gothic Demi"/>
        </w:rPr>
        <w:t xml:space="preserve"> </w:t>
      </w:r>
      <w:r w:rsidR="00D12C14" w:rsidRPr="006D2C4C">
        <w:rPr>
          <w:rFonts w:ascii="Franklin Gothic Demi" w:hAnsi="Franklin Gothic Demi"/>
        </w:rPr>
        <w:t xml:space="preserve">  </w:t>
      </w:r>
      <w:r w:rsidR="00394F3A" w:rsidRPr="006D2C4C">
        <w:rPr>
          <w:rFonts w:ascii="Franklin Gothic Demi" w:hAnsi="Franklin Gothic Demi"/>
        </w:rPr>
        <w:t xml:space="preserve"> </w:t>
      </w:r>
      <w:r w:rsidR="00D6084A" w:rsidRPr="006D2C4C">
        <w:rPr>
          <w:rFonts w:ascii="Franklin Gothic Demi" w:hAnsi="Franklin Gothic Demi"/>
        </w:rPr>
        <w:t xml:space="preserve">   </w:t>
      </w:r>
      <w:r w:rsidR="003D48E6" w:rsidRPr="006D2C4C">
        <w:rPr>
          <w:rFonts w:ascii="Franklin Gothic Demi" w:hAnsi="Franklin Gothic Demi"/>
        </w:rPr>
        <w:t xml:space="preserve"> </w:t>
      </w:r>
      <w:r w:rsidR="003D7915" w:rsidRPr="006D2C4C">
        <w:rPr>
          <w:rFonts w:ascii="Franklin Gothic Demi" w:hAnsi="Franklin Gothic Demi"/>
        </w:rPr>
        <w:t xml:space="preserve"> </w:t>
      </w:r>
      <w:r w:rsidR="003835DA" w:rsidRPr="006D2C4C">
        <w:rPr>
          <w:rFonts w:ascii="Franklin Gothic Demi" w:hAnsi="Franklin Gothic Demi"/>
        </w:rPr>
        <w:t xml:space="preserve">  </w:t>
      </w:r>
    </w:p>
    <w:p w:rsidR="00186530" w:rsidRPr="006D2C4C" w:rsidRDefault="003835DA" w:rsidP="00CD30DA">
      <w:pPr>
        <w:rPr>
          <w:rFonts w:ascii="Franklin Gothic Demi" w:hAnsi="Franklin Gothic Demi"/>
        </w:rPr>
      </w:pPr>
      <w:r w:rsidRPr="006D2C4C">
        <w:rPr>
          <w:rFonts w:ascii="Franklin Gothic Demi" w:hAnsi="Franklin Gothic Demi"/>
        </w:rPr>
        <w:t xml:space="preserve"> </w:t>
      </w:r>
      <w:r w:rsidR="00BE4FE2" w:rsidRPr="006D2C4C">
        <w:rPr>
          <w:rFonts w:ascii="Franklin Gothic Demi" w:hAnsi="Franklin Gothic Demi"/>
        </w:rPr>
        <w:t xml:space="preserve">  </w:t>
      </w:r>
    </w:p>
    <w:p w:rsidR="00FB1801" w:rsidRDefault="00186530" w:rsidP="00CD30DA">
      <w:r>
        <w:t xml:space="preserve"> </w:t>
      </w:r>
      <w:r w:rsidR="00C3797F">
        <w:t xml:space="preserve">  </w:t>
      </w:r>
      <w:r w:rsidR="00A81DBD">
        <w:t xml:space="preserve">  </w:t>
      </w:r>
      <w:r w:rsidR="00781AFE">
        <w:t xml:space="preserve"> </w:t>
      </w:r>
      <w:r w:rsidR="00BB6EB9">
        <w:t xml:space="preserve">    </w:t>
      </w:r>
    </w:p>
    <w:p w:rsidR="00A753B7" w:rsidRDefault="00A753B7" w:rsidP="00CD30DA">
      <w:r>
        <w:t>folio 218 verso</w:t>
      </w:r>
    </w:p>
    <w:p w:rsidR="00A753B7" w:rsidRDefault="00A753B7" w:rsidP="00CD30DA">
      <w:r>
        <w:t>6 september 1758</w:t>
      </w:r>
    </w:p>
    <w:p w:rsidR="00A753B7" w:rsidRDefault="00A753B7" w:rsidP="00CD30DA">
      <w:r>
        <w:t>Bericht op een rekest van de regenten van Hilvarenbeek met een kopie van een rekest van Cornelis Bles wonende te Tilburg die verzoekt om zijn voorhoofd tussen zijn huis en de</w:t>
      </w:r>
      <w:r w:rsidR="00530175">
        <w:t xml:space="preserve"> </w:t>
      </w:r>
      <w:r>
        <w:t>straat te mogen ingraven. Hierover ontstaat enige discussie en men neigt er toe het verzoek af te wijzen.</w:t>
      </w:r>
    </w:p>
    <w:p w:rsidR="00A753B7" w:rsidRDefault="00A753B7" w:rsidP="00CD30DA"/>
    <w:p w:rsidR="00A753B7" w:rsidRDefault="00A753B7" w:rsidP="00CD30DA">
      <w:r>
        <w:t>folio 220</w:t>
      </w:r>
    </w:p>
    <w:p w:rsidR="00A753B7" w:rsidRDefault="00A753B7" w:rsidP="00CD30DA">
      <w:r>
        <w:t>17 oktober 1758</w:t>
      </w:r>
    </w:p>
    <w:p w:rsidR="009109C6" w:rsidRDefault="00A753B7" w:rsidP="00CD30DA">
      <w:r>
        <w:t xml:space="preserve">Bericht op een rekest van Arnold Hendrik Delien te Hilvarenbeek doe om remissie in d </w:t>
      </w:r>
      <w:r w:rsidR="009109C6">
        <w:t xml:space="preserve">de </w:t>
      </w:r>
      <w:r>
        <w:t>b</w:t>
      </w:r>
      <w:r w:rsidR="009109C6">
        <w:t>elas</w:t>
      </w:r>
      <w:r>
        <w:t>tingen verzoekt voor een periode van 15 jaren omdat zijn huis, stal, inboedel en vijf runder</w:t>
      </w:r>
      <w:r w:rsidR="009109C6">
        <w:t>en</w:t>
      </w:r>
      <w:r>
        <w:t xml:space="preserve"> door brand zijn omgekomen van de 14</w:t>
      </w:r>
      <w:r w:rsidRPr="00A753B7">
        <w:rPr>
          <w:vertAlign w:val="superscript"/>
        </w:rPr>
        <w:t>e</w:t>
      </w:r>
      <w:r>
        <w:t xml:space="preserve"> op de 15</w:t>
      </w:r>
      <w:r w:rsidRPr="00A753B7">
        <w:rPr>
          <w:vertAlign w:val="superscript"/>
        </w:rPr>
        <w:t>e</w:t>
      </w:r>
      <w:r>
        <w:t xml:space="preserve"> mei 1757. </w:t>
      </w:r>
    </w:p>
    <w:p w:rsidR="009109C6" w:rsidRDefault="009109C6" w:rsidP="00CD30DA"/>
    <w:p w:rsidR="009109C6" w:rsidRDefault="009109C6" w:rsidP="00CD30DA">
      <w:r>
        <w:t>folio 221</w:t>
      </w:r>
    </w:p>
    <w:p w:rsidR="009109C6" w:rsidRDefault="009109C6" w:rsidP="00CD30DA">
      <w:r>
        <w:t>oktober 1758</w:t>
      </w:r>
    </w:p>
    <w:p w:rsidR="009109C6" w:rsidRDefault="009109C6" w:rsidP="00CD30DA">
      <w:r>
        <w:t>Een identiek verzoek als op folio 220 maar nu van Teunis Neer</w:t>
      </w:r>
      <w:r w:rsidR="001703FA">
        <w:t>ven</w:t>
      </w:r>
      <w:r>
        <w:t xml:space="preserve"> te Bakel wiens huis is afgebrand in de nacht van 6 op 7 mei van dit jaar, met informatie over brandschouw, brandreglement e.d. </w:t>
      </w:r>
    </w:p>
    <w:p w:rsidR="009109C6" w:rsidRDefault="009109C6" w:rsidP="00CD30DA"/>
    <w:p w:rsidR="009109C6" w:rsidRDefault="009109C6" w:rsidP="00CD30DA">
      <w:r>
        <w:t>folio 22 verso</w:t>
      </w:r>
    </w:p>
    <w:p w:rsidR="009109C6" w:rsidRDefault="009109C6" w:rsidP="00CD30DA">
      <w:r>
        <w:t>5 november 1758</w:t>
      </w:r>
    </w:p>
    <w:p w:rsidR="009109C6" w:rsidRDefault="009109C6" w:rsidP="00CD30DA">
      <w:r>
        <w:t xml:space="preserve">Speciale missive van de raad en rentmeester generaal der domeinen mede namens alle ontvangers en rentmeester in stad en meierij van ‘-Hertogenbosch n.a.v. de schade die collecteurs, tiendenaars en rentegelders berokkend wordt omdat er te weinig Hollands zilver geld in omloop is in de meierij met nadere informatie over de gangbare munten en hun waarde van dit moment.  </w:t>
      </w:r>
    </w:p>
    <w:p w:rsidR="009109C6" w:rsidRDefault="009109C6" w:rsidP="00CD30DA"/>
    <w:p w:rsidR="009109C6" w:rsidRDefault="009109C6" w:rsidP="00CD30DA">
      <w:r>
        <w:t>folio 223 verso</w:t>
      </w:r>
    </w:p>
    <w:p w:rsidR="009109C6" w:rsidRDefault="009109C6" w:rsidP="00CD30DA">
      <w:r>
        <w:t>november 1758</w:t>
      </w:r>
    </w:p>
    <w:p w:rsidR="00AE5CB4" w:rsidRDefault="009109C6" w:rsidP="00CD30DA">
      <w:r>
        <w:t>Speciale missive bedoeld voor de deurwaarders van het kantoor der domeinen i.v.m. het inventariseren van goederen die door de commies van de tol zijn aangeslagen, zoals o.a. is gebeur dop 1 november 1757 bij de Boschpoort te Breda waar twee pakken met ‘chitzen en neteldoeken’ zijn a</w:t>
      </w:r>
      <w:r w:rsidR="00AE5CB4">
        <w:t>an</w:t>
      </w:r>
      <w:r>
        <w:t xml:space="preserve">geslagen. </w:t>
      </w:r>
      <w:r w:rsidR="00AE5CB4">
        <w:t>Genoemd worden de deurwaarders Molhuijsen en W. van Wolfsbergen. Daarna volgt in twee aparte bijlagen een uitvoerige beschouwing n.a.v. dit voorval over de tolheffing, licenten en konvooien en dergelijke.</w:t>
      </w:r>
    </w:p>
    <w:p w:rsidR="00AE5CB4" w:rsidRDefault="00AE5CB4" w:rsidP="00CD30DA"/>
    <w:p w:rsidR="00AE5CB4" w:rsidRDefault="00AE5CB4" w:rsidP="00CD30DA">
      <w:r>
        <w:t>folio 228</w:t>
      </w:r>
    </w:p>
    <w:p w:rsidR="00AE5CB4" w:rsidRDefault="00AE5CB4" w:rsidP="00CD30DA">
      <w:r>
        <w:t xml:space="preserve">19 november 1758 </w:t>
      </w:r>
    </w:p>
    <w:p w:rsidR="00AE5CB4" w:rsidRDefault="00AE5CB4" w:rsidP="00CD30DA">
      <w:r>
        <w:t xml:space="preserve">Bericht op een rekest van Arnoldus van Summeren geboortig van </w:t>
      </w:r>
      <w:r w:rsidR="0061728E">
        <w:t>H</w:t>
      </w:r>
      <w:r>
        <w:t xml:space="preserve">aaren die een verzoek indient om 6 lopensen land van de Creijteheijde te mogen incorporeren. Het verzoek wordt voorgelegd aan de regenten van Udenhout, Haaren en Enschot. </w:t>
      </w:r>
    </w:p>
    <w:p w:rsidR="00AE5CB4" w:rsidRDefault="00AE5CB4" w:rsidP="00CD30DA"/>
    <w:p w:rsidR="00AE5CB4" w:rsidRDefault="00AE5CB4" w:rsidP="00CD30DA">
      <w:r>
        <w:t>folio 230</w:t>
      </w:r>
    </w:p>
    <w:p w:rsidR="00AE5CB4" w:rsidRDefault="00AE5CB4" w:rsidP="00CD30DA">
      <w:r>
        <w:t>25 november 1758</w:t>
      </w:r>
    </w:p>
    <w:p w:rsidR="00A2563E" w:rsidRDefault="00AE5CB4" w:rsidP="00CD30DA">
      <w:r>
        <w:t>Speciale missive van de raad en rentmeester generaal mede uit naam van ontvangers en rentmeesters betreffende zaken als gemene middelen, collat</w:t>
      </w:r>
      <w:r w:rsidR="00A2563E">
        <w:t>e</w:t>
      </w:r>
      <w:r>
        <w:t>rale  successie en 40</w:t>
      </w:r>
      <w:r w:rsidRPr="00AE5CB4">
        <w:rPr>
          <w:vertAlign w:val="superscript"/>
        </w:rPr>
        <w:t>e</w:t>
      </w:r>
      <w:r>
        <w:t xml:space="preserve"> penning, Brab</w:t>
      </w:r>
      <w:r w:rsidR="00A2563E">
        <w:t>a</w:t>
      </w:r>
      <w:r>
        <w:t>ntse landtol</w:t>
      </w:r>
      <w:r w:rsidR="00A2563E">
        <w:t xml:space="preserve"> en de gangbare munten en hun waarde.</w:t>
      </w:r>
    </w:p>
    <w:p w:rsidR="00A2563E" w:rsidRDefault="00A2563E" w:rsidP="00CD30DA"/>
    <w:p w:rsidR="00A2563E" w:rsidRDefault="00A2563E" w:rsidP="00CD30DA">
      <w:r>
        <w:t>folio 232</w:t>
      </w:r>
    </w:p>
    <w:p w:rsidR="00A2563E" w:rsidRDefault="00A2563E" w:rsidP="00CD30DA">
      <w:r>
        <w:t>december 1758</w:t>
      </w:r>
    </w:p>
    <w:p w:rsidR="0061728E" w:rsidRDefault="0061728E" w:rsidP="00CD30DA">
      <w:r>
        <w:t>Bericht op een rekest van Hendrik Kuijpers en Francis Joosten in ’t Sand inwoners van Hoog Geldrop zijnde een van de zes gehuchten van Heeze in Peelland, wiens huizen, schuren, stallen en bakhuizen op 23 juli 1757 zijn afgebrand, vandaar dat ze om remissie in hun belastingen hebben gevraagd.</w:t>
      </w:r>
    </w:p>
    <w:p w:rsidR="0061728E" w:rsidRDefault="0061728E" w:rsidP="00CD30DA"/>
    <w:p w:rsidR="0061728E" w:rsidRDefault="0061728E" w:rsidP="00CD30DA">
      <w:r>
        <w:t>folio 233</w:t>
      </w:r>
    </w:p>
    <w:p w:rsidR="0061728E" w:rsidRDefault="0061728E" w:rsidP="00CD30DA">
      <w:r>
        <w:t>23 december 1758</w:t>
      </w:r>
    </w:p>
    <w:p w:rsidR="00AE5CB4" w:rsidRDefault="0061728E" w:rsidP="00CD30DA">
      <w:r>
        <w:t xml:space="preserve">Missive n.a.v. een relaas van deurwaarder Molhuijsen. </w:t>
      </w:r>
      <w:r w:rsidR="00AE5CB4">
        <w:t xml:space="preserve"> </w:t>
      </w:r>
    </w:p>
    <w:p w:rsidR="00AE5CB4" w:rsidRDefault="00AE5CB4" w:rsidP="00CD30DA"/>
    <w:p w:rsidR="00C606AF" w:rsidRDefault="00C606AF" w:rsidP="00CD30DA">
      <w:r>
        <w:t>folio 233 verso</w:t>
      </w:r>
    </w:p>
    <w:p w:rsidR="00C606AF" w:rsidRDefault="00C606AF" w:rsidP="00CD30DA">
      <w:r>
        <w:t>december 1758</w:t>
      </w:r>
    </w:p>
    <w:p w:rsidR="00C606AF" w:rsidRDefault="00C606AF" w:rsidP="00CD30DA">
      <w:r>
        <w:t>Bericht op een zeer uitvoerig rekest van het corpus van Eersel met een verklaring dat men niet machtig was bepaalde kapitalen af te lossen ingevolge een resolutie van 20 september 1724, waarna detailinformatie volgt over de diverse opgenomen gelden waarbij o.a. worden genoemd de legerlasten, de aankoop van een predikantshuis, de economische toestand van het dorp, het aantal huizen, een relaas over de armoede onder de ingezetenen.</w:t>
      </w:r>
    </w:p>
    <w:p w:rsidR="00C606AF" w:rsidRDefault="00C606AF" w:rsidP="00CD30DA"/>
    <w:p w:rsidR="00C606AF" w:rsidRDefault="00C606AF" w:rsidP="00CD30DA">
      <w:r>
        <w:t>folio 238</w:t>
      </w:r>
    </w:p>
    <w:p w:rsidR="00C606AF" w:rsidRDefault="00C606AF" w:rsidP="00CD30DA">
      <w:r>
        <w:t>7 januari 1759</w:t>
      </w:r>
    </w:p>
    <w:p w:rsidR="00C606AF" w:rsidRDefault="00C606AF" w:rsidP="00CD30DA">
      <w:r>
        <w:t>Bericht van de raad en rentmeester generaal de domeinen betreffende het inventariseren van aangeslagen goederen wat dient te geschieden door de</w:t>
      </w:r>
      <w:r w:rsidR="00AC4E4B">
        <w:t xml:space="preserve"> </w:t>
      </w:r>
      <w:r>
        <w:t xml:space="preserve">griffier of een deurwaarder. </w:t>
      </w:r>
      <w:r w:rsidR="00AC4E4B">
        <w:t>In dit verband worden de huidige en gewezen pachter van de Brabantse landtol genoemd resp. Willem van Hanswijk en J. de Leeuw.</w:t>
      </w:r>
      <w:r>
        <w:t xml:space="preserve">  </w:t>
      </w:r>
    </w:p>
    <w:p w:rsidR="00AC4E4B" w:rsidRDefault="00AC4E4B" w:rsidP="00CD30DA"/>
    <w:p w:rsidR="00AC4E4B" w:rsidRDefault="00AC4E4B" w:rsidP="00CD30DA">
      <w:r>
        <w:t>folio 239 verso</w:t>
      </w:r>
    </w:p>
    <w:p w:rsidR="00AC4E4B" w:rsidRDefault="00AC4E4B" w:rsidP="00CD30DA">
      <w:r>
        <w:t>januari 1759</w:t>
      </w:r>
    </w:p>
    <w:p w:rsidR="00AC4E4B" w:rsidRDefault="00AC4E4B" w:rsidP="00CD30DA">
      <w:r>
        <w:t>Bericht op een rekest van de regenten van Alem die verzoeken om remissie in de verponding.</w:t>
      </w:r>
    </w:p>
    <w:p w:rsidR="00AC4E4B" w:rsidRDefault="00AC4E4B" w:rsidP="00CD30DA"/>
    <w:p w:rsidR="00AC4E4B" w:rsidRDefault="00AC4E4B" w:rsidP="00CD30DA">
      <w:r>
        <w:t>folio 241</w:t>
      </w:r>
    </w:p>
    <w:p w:rsidR="00AC4E4B" w:rsidRDefault="00AC4E4B" w:rsidP="00CD30DA">
      <w:r>
        <w:t>10 januari 1759</w:t>
      </w:r>
    </w:p>
    <w:p w:rsidR="00AC4E4B" w:rsidRDefault="00AC4E4B" w:rsidP="00CD30DA">
      <w:r>
        <w:t xml:space="preserve">Bericht op een rekest van de hand van mr. Pieter van der Vorm drossaard van het Zuid- en Westkwartier van het markiezaat van </w:t>
      </w:r>
      <w:r w:rsidR="00E31A48">
        <w:t>B</w:t>
      </w:r>
      <w:r>
        <w:t>ergen op Zoom die een verzoek indient om zijn premie te mogen ontvangen vanwege executiekosten op basis van een vonnis van de schepenen van Wouw van 13 oktober 1758 t.n.v. Daniel Jacobus ook genaamd Laurentius, en Anna Maria Catrien die vanwege bedelarij zijn gegeseld; in dit verband wordt ook Antony Timmer</w:t>
      </w:r>
      <w:r w:rsidR="00E31A48">
        <w:t>s</w:t>
      </w:r>
      <w:r>
        <w:t xml:space="preserve"> genoemd drossaard en vrijheer van Hilvarenbeek.</w:t>
      </w:r>
    </w:p>
    <w:p w:rsidR="00AC4E4B" w:rsidRDefault="00AC4E4B" w:rsidP="00CD30DA"/>
    <w:p w:rsidR="00AC4E4B" w:rsidRDefault="00AC4E4B" w:rsidP="00CD30DA">
      <w:r>
        <w:t>folio 241 verso</w:t>
      </w:r>
    </w:p>
    <w:p w:rsidR="00AC4E4B" w:rsidRDefault="00AC4E4B" w:rsidP="00CD30DA">
      <w:r>
        <w:t>22 februari 1759</w:t>
      </w:r>
    </w:p>
    <w:p w:rsidR="00F85BB1" w:rsidRDefault="00AC4E4B" w:rsidP="00CD30DA">
      <w:r>
        <w:t>Bericht op een rekest van Gielis Marien inwoner van Lommel die een verzoek indient om een octrooi te verkrijgen tot het zetten van een paardenoliemolen te Lommel</w:t>
      </w:r>
      <w:r w:rsidR="00F85BB1">
        <w:t>, gevolgd door de condities waaraan hij zich te houden heeft.</w:t>
      </w:r>
    </w:p>
    <w:p w:rsidR="00F85BB1" w:rsidRDefault="00F85BB1" w:rsidP="00CD30DA"/>
    <w:p w:rsidR="00F85BB1" w:rsidRDefault="00F85BB1" w:rsidP="00CD30DA">
      <w:r>
        <w:t>folio 242 verso</w:t>
      </w:r>
    </w:p>
    <w:p w:rsidR="00F85BB1" w:rsidRDefault="00F85BB1" w:rsidP="00CD30DA">
      <w:r>
        <w:t>27 februari 1759</w:t>
      </w:r>
    </w:p>
    <w:p w:rsidR="00F85BB1" w:rsidRDefault="00F85BB1" w:rsidP="00CD30DA">
      <w:r>
        <w:t>Bericht over de bekende maandstaten.</w:t>
      </w:r>
    </w:p>
    <w:p w:rsidR="00F85BB1" w:rsidRDefault="00F85BB1" w:rsidP="00CD30DA"/>
    <w:p w:rsidR="00F85BB1" w:rsidRDefault="00F85BB1" w:rsidP="00CD30DA">
      <w:r>
        <w:t>folio 243</w:t>
      </w:r>
    </w:p>
    <w:p w:rsidR="00F85BB1" w:rsidRDefault="00F85BB1" w:rsidP="00CD30DA">
      <w:r>
        <w:t>maart 1759</w:t>
      </w:r>
    </w:p>
    <w:p w:rsidR="00F85BB1" w:rsidRDefault="00F85BB1" w:rsidP="00CD30DA">
      <w:r>
        <w:t xml:space="preserve">Bericht op een rekest van Jan van Distel woonachtig te Budel wiens huis op 21 mei 1754 is afgebrand. Hij verzoekt om remissie op de belastingen. </w:t>
      </w:r>
    </w:p>
    <w:p w:rsidR="00F85BB1" w:rsidRDefault="00F85BB1" w:rsidP="00CD30DA"/>
    <w:p w:rsidR="00F85BB1" w:rsidRDefault="00F85BB1" w:rsidP="00CD30DA">
      <w:r>
        <w:t>folio 244</w:t>
      </w:r>
    </w:p>
    <w:p w:rsidR="00F85BB1" w:rsidRDefault="00F85BB1" w:rsidP="00CD30DA">
      <w:r>
        <w:t>28 februari 1759</w:t>
      </w:r>
    </w:p>
    <w:p w:rsidR="00F85BB1" w:rsidRDefault="00F85BB1" w:rsidP="00CD30DA">
      <w:r>
        <w:t>Wederom een discussiestuk over het inventariseren van aangeslagen goederen door de</w:t>
      </w:r>
      <w:r w:rsidR="001703FA">
        <w:t xml:space="preserve"> </w:t>
      </w:r>
      <w:r>
        <w:t>griffier ten overstaan van commissarissen of door een deurwaarder in presentie van geloofwaardige getuigen.</w:t>
      </w:r>
    </w:p>
    <w:p w:rsidR="00F85BB1" w:rsidRDefault="00F85BB1" w:rsidP="00CD30DA"/>
    <w:p w:rsidR="00F85BB1" w:rsidRDefault="00F85BB1" w:rsidP="00CD30DA">
      <w:r>
        <w:t>folio</w:t>
      </w:r>
      <w:r w:rsidR="001703FA">
        <w:t xml:space="preserve"> </w:t>
      </w:r>
      <w:r>
        <w:t>244 verso</w:t>
      </w:r>
    </w:p>
    <w:p w:rsidR="00F85BB1" w:rsidRDefault="00F85BB1" w:rsidP="00CD30DA">
      <w:r>
        <w:t>10 maart 1759</w:t>
      </w:r>
    </w:p>
    <w:p w:rsidR="00F85BB1" w:rsidRDefault="00F85BB1" w:rsidP="00CD30DA">
      <w:r>
        <w:t>Bericht op een rekest van de regenten van Bladel die graag een bedrag van 700 gulden willen opnemen ter</w:t>
      </w:r>
      <w:r w:rsidR="001703FA">
        <w:t xml:space="preserve"> </w:t>
      </w:r>
      <w:r>
        <w:t xml:space="preserve">betaling van de aanneempenningen van de reparatie van de spits van de toren, om die nl. af te breken en een nieuwe te timmeren. Hierover ontstaat discussie omdat de toren niet op het schip staat maar tegen de kerk aan is gebouwd. </w:t>
      </w:r>
    </w:p>
    <w:p w:rsidR="00F85BB1" w:rsidRDefault="00F85BB1" w:rsidP="00CD30DA"/>
    <w:p w:rsidR="00F85BB1" w:rsidRDefault="00F85BB1" w:rsidP="00CD30DA">
      <w:r>
        <w:t>folio 245</w:t>
      </w:r>
    </w:p>
    <w:p w:rsidR="00F85BB1" w:rsidRDefault="00F85BB1" w:rsidP="00CD30DA">
      <w:r>
        <w:t>19 maart 1759</w:t>
      </w:r>
    </w:p>
    <w:p w:rsidR="00F85BB1" w:rsidRDefault="00F85BB1" w:rsidP="00CD30DA">
      <w:r>
        <w:t>Bericht op een verzoek van Peter van Dongen woonachtig te Helvoirt die daar graag en paardenoliemolen zou willen bouwen, waarover men nadere informatie inwint, gevolgd door de condities waaraan hij zich te houden heeft.</w:t>
      </w:r>
    </w:p>
    <w:p w:rsidR="00F85BB1" w:rsidRDefault="00F85BB1" w:rsidP="00CD30DA"/>
    <w:p w:rsidR="00F85BB1" w:rsidRDefault="00F85BB1" w:rsidP="00CD30DA">
      <w:r>
        <w:t>folio 246</w:t>
      </w:r>
    </w:p>
    <w:p w:rsidR="00F85BB1" w:rsidRDefault="00F85BB1" w:rsidP="00CD30DA">
      <w:r>
        <w:t>22 maart 1759</w:t>
      </w:r>
    </w:p>
    <w:p w:rsidR="00533841" w:rsidRDefault="00F85BB1" w:rsidP="00CD30DA">
      <w:r>
        <w:t>Bericht op een uitvoerig rekest van schepenen, gezworenen en raden van de</w:t>
      </w:r>
      <w:r w:rsidR="00533841">
        <w:t xml:space="preserve"> </w:t>
      </w:r>
      <w:r>
        <w:t xml:space="preserve">hoofdstad ’s-Hertogenbosch </w:t>
      </w:r>
      <w:r w:rsidR="00533841">
        <w:t>betreffende de cijnzen en renten aan godshuizen en armenfundaties.</w:t>
      </w:r>
    </w:p>
    <w:p w:rsidR="00533841" w:rsidRDefault="00533841" w:rsidP="00CD30DA"/>
    <w:p w:rsidR="00533841" w:rsidRDefault="00533841" w:rsidP="00CD30DA">
      <w:r>
        <w:t>folio 249</w:t>
      </w:r>
    </w:p>
    <w:p w:rsidR="00533841" w:rsidRDefault="00533841" w:rsidP="00CD30DA">
      <w:r>
        <w:t>30 maart 1759</w:t>
      </w:r>
    </w:p>
    <w:p w:rsidR="00533841" w:rsidRDefault="00533841" w:rsidP="00CD30DA">
      <w:r>
        <w:t>Bericht op een rekest van mr. Gerard Willem Motman officier en schout der</w:t>
      </w:r>
      <w:r w:rsidR="001703FA">
        <w:t xml:space="preserve"> </w:t>
      </w:r>
      <w:r>
        <w:t>vrijheid Roosendaal en heerlijkheid Nispen in de</w:t>
      </w:r>
      <w:r w:rsidR="001703FA">
        <w:t xml:space="preserve"> </w:t>
      </w:r>
      <w:r>
        <w:t xml:space="preserve">baronie van Breda die om zijn premie verzoekt vanwege de arrestatie en executie van Petronella </w:t>
      </w:r>
      <w:r w:rsidR="001703FA">
        <w:t>J</w:t>
      </w:r>
      <w:r>
        <w:t>anssen geboren te Keulen, Frederik Janssen geboren te Groeningen, en Jan Antony geboren te Stein, allen zgn. ‘heijdens, Egyptenaeren, landloopers, vagabonden en lediggangers’. Ze zijn gegeseld en verbannen uit de baronie en Petronella is zelfs gebrandmerkt.</w:t>
      </w:r>
    </w:p>
    <w:p w:rsidR="00533841" w:rsidRDefault="00533841" w:rsidP="00CD30DA"/>
    <w:p w:rsidR="00533841" w:rsidRDefault="00533841" w:rsidP="00CD30DA">
      <w:r>
        <w:t>folio 251</w:t>
      </w:r>
    </w:p>
    <w:p w:rsidR="00533841" w:rsidRDefault="00533841" w:rsidP="00CD30DA">
      <w:r>
        <w:t>31 maart 1759</w:t>
      </w:r>
    </w:p>
    <w:p w:rsidR="00533841" w:rsidRDefault="00533841" w:rsidP="00CD30DA">
      <w:r>
        <w:t>Bericht op een rekest van Pieter Meijs woonachtig in de heerlijkheid Nieuwkuijk die een verzoek heeft ingediend om aldaar een paardenoliemolen te mogen oprichten. Aan het einde van de akte volgen de condities waaraan hij zich te houden heeft.</w:t>
      </w:r>
    </w:p>
    <w:p w:rsidR="00533841" w:rsidRDefault="00533841" w:rsidP="00CD30DA"/>
    <w:p w:rsidR="00533841" w:rsidRDefault="00533841" w:rsidP="00CD30DA">
      <w:r>
        <w:t>folio 252</w:t>
      </w:r>
    </w:p>
    <w:p w:rsidR="00533841" w:rsidRDefault="00533841" w:rsidP="00CD30DA">
      <w:r>
        <w:t>1 april 1759</w:t>
      </w:r>
    </w:p>
    <w:p w:rsidR="00533841" w:rsidRDefault="00533841" w:rsidP="00CD30DA">
      <w:r>
        <w:t xml:space="preserve">Bericht over </w:t>
      </w:r>
      <w:r w:rsidR="007D383C">
        <w:t>een nieuwigheid beda</w:t>
      </w:r>
      <w:r w:rsidR="001703FA">
        <w:t>cht</w:t>
      </w:r>
      <w:r w:rsidR="007D383C">
        <w:t xml:space="preserve"> door Jan van Rijthoven pachter van de houtschat en onderrentmeesterschap van Hilvarenbeek, Diessen, Riel en Westelbeers i.v.m. het verlenen van een goedkeuring aan Gijsbert van Overbeek te Diessen betreffende het uitsteken van grond. Die goedkeuring zou strijdig zijn met art. 20 en 23 van de ordonnantie op de</w:t>
      </w:r>
      <w:r w:rsidR="001703FA">
        <w:t xml:space="preserve"> </w:t>
      </w:r>
      <w:r w:rsidR="007D383C">
        <w:t>houtschat.</w:t>
      </w:r>
    </w:p>
    <w:p w:rsidR="007D383C" w:rsidRDefault="007D383C" w:rsidP="00CD30DA"/>
    <w:p w:rsidR="00935FA8" w:rsidRDefault="00935FA8" w:rsidP="00CD30DA"/>
    <w:p w:rsidR="007D383C" w:rsidRDefault="007D383C" w:rsidP="00CD30DA">
      <w:r>
        <w:t>folio 253</w:t>
      </w:r>
    </w:p>
    <w:p w:rsidR="007D383C" w:rsidRDefault="007D383C" w:rsidP="00CD30DA">
      <w:r>
        <w:t>april 1759</w:t>
      </w:r>
    </w:p>
    <w:p w:rsidR="007D383C" w:rsidRDefault="007D383C" w:rsidP="00CD30DA">
      <w:r>
        <w:t xml:space="preserve">Bericht op een rekest van Antony van Groenen en Elisabeth van Asten echtelieden te Someren wiens huis en schuur op 25 juni 1758 is afgebrand en ze verzoeken om remissie van belastingen. </w:t>
      </w:r>
    </w:p>
    <w:p w:rsidR="007D383C" w:rsidRDefault="007D383C" w:rsidP="00CD30DA"/>
    <w:p w:rsidR="007D383C" w:rsidRDefault="007D383C" w:rsidP="00CD30DA">
      <w:r>
        <w:t>folio 253 verso</w:t>
      </w:r>
    </w:p>
    <w:p w:rsidR="007D383C" w:rsidRDefault="007D383C" w:rsidP="00CD30DA">
      <w:r>
        <w:t>2 mei 1759</w:t>
      </w:r>
    </w:p>
    <w:p w:rsidR="007D383C" w:rsidRDefault="007D383C" w:rsidP="00CD30DA">
      <w:r>
        <w:t xml:space="preserve">Bericht op een rekest van de hoogschout van ’s-Hertogenbosch vanwege executiekosten van arrestatie en executie van Maria Thijssen volgens een vonnis van de schepenen van ’s-Hertogenbosch van 22 december 1758 veroordeeld tot geseling. Zij zou ook al in 1752 veroordeeld zijn geweest tot geseling vanwege bedelarijen etc. en was toen voor eeuwig verbannen. </w:t>
      </w:r>
    </w:p>
    <w:p w:rsidR="007D383C" w:rsidRDefault="007D383C" w:rsidP="00CD30DA"/>
    <w:p w:rsidR="007D383C" w:rsidRPr="007D383C" w:rsidRDefault="007D383C" w:rsidP="00CD30DA">
      <w:pPr>
        <w:rPr>
          <w:b/>
          <w:sz w:val="28"/>
          <w:szCs w:val="28"/>
        </w:rPr>
      </w:pPr>
      <w:r w:rsidRPr="007D383C">
        <w:rPr>
          <w:b/>
          <w:sz w:val="28"/>
          <w:szCs w:val="28"/>
        </w:rPr>
        <w:t>EINDE VAN DIT INVENTARISNUMMER</w:t>
      </w:r>
    </w:p>
    <w:p w:rsidR="007D383C" w:rsidRDefault="007D383C" w:rsidP="00CD30DA"/>
    <w:p w:rsidR="007D383C" w:rsidRDefault="007D383C" w:rsidP="00CD30DA"/>
    <w:p w:rsidR="00533841" w:rsidRDefault="00533841" w:rsidP="00CD30DA"/>
    <w:p w:rsidR="00533841" w:rsidRDefault="00533841" w:rsidP="00CD30DA"/>
    <w:p w:rsidR="00533841" w:rsidRDefault="00533841" w:rsidP="00CD30DA"/>
    <w:p w:rsidR="00AC4E4B" w:rsidRDefault="00533841" w:rsidP="00CD30DA">
      <w:r>
        <w:t xml:space="preserve"> </w:t>
      </w:r>
      <w:r w:rsidR="00F85BB1">
        <w:t xml:space="preserve"> </w:t>
      </w:r>
      <w:r w:rsidR="00AC4E4B">
        <w:t xml:space="preserve">  </w:t>
      </w:r>
    </w:p>
    <w:p w:rsidR="00A91E64" w:rsidRDefault="00A91E64" w:rsidP="00CD30DA"/>
    <w:p w:rsidR="00A91E64" w:rsidRDefault="00A91E64" w:rsidP="00CD30DA"/>
    <w:p w:rsidR="0038314A" w:rsidRDefault="0038314A" w:rsidP="00CD30DA"/>
    <w:p w:rsidR="00F76E50" w:rsidRDefault="004011EA" w:rsidP="00CD30DA">
      <w:r>
        <w:t xml:space="preserve">  </w:t>
      </w:r>
      <w:r w:rsidR="00F76E50">
        <w:t xml:space="preserve"> </w:t>
      </w:r>
    </w:p>
    <w:p w:rsidR="00E142F4" w:rsidRDefault="00FD2B39" w:rsidP="00CD30DA">
      <w:r>
        <w:t xml:space="preserve"> </w:t>
      </w:r>
    </w:p>
    <w:p w:rsidR="00E142F4" w:rsidRDefault="00E142F4" w:rsidP="00CD30DA"/>
    <w:p w:rsidR="00EB1084" w:rsidRDefault="00EB1084" w:rsidP="00CD30DA"/>
    <w:p w:rsidR="00EB1084" w:rsidRDefault="00EB1084" w:rsidP="00CD30DA">
      <w:r>
        <w:t xml:space="preserve"> </w:t>
      </w:r>
    </w:p>
    <w:p w:rsidR="00B24BAD" w:rsidRDefault="00B24BAD" w:rsidP="00CD30DA"/>
    <w:p w:rsidR="00B24BAD" w:rsidRDefault="00B24BAD" w:rsidP="00CD30DA"/>
    <w:p w:rsidR="005838C8" w:rsidRDefault="005838C8" w:rsidP="00CD30DA"/>
    <w:p w:rsidR="00915680" w:rsidRDefault="000775B2" w:rsidP="00CD30DA">
      <w:r>
        <w:t xml:space="preserve"> </w:t>
      </w:r>
      <w:r w:rsidR="00C13BC4">
        <w:t xml:space="preserve">  </w:t>
      </w:r>
      <w:r w:rsidR="008F45EA">
        <w:t xml:space="preserve"> </w:t>
      </w:r>
      <w:r w:rsidR="00CC3543">
        <w:t xml:space="preserve"> </w:t>
      </w:r>
    </w:p>
    <w:p w:rsidR="00915680" w:rsidRDefault="00915680" w:rsidP="00CD30DA"/>
    <w:p w:rsidR="003C4EEB" w:rsidRDefault="00F0402C" w:rsidP="00CD30DA">
      <w:r>
        <w:t xml:space="preserve">  </w:t>
      </w:r>
      <w:r w:rsidR="00AC45EB">
        <w:t xml:space="preserve">  </w:t>
      </w:r>
      <w:r w:rsidR="003C4EEB">
        <w:t xml:space="preserve"> </w:t>
      </w:r>
    </w:p>
    <w:p w:rsidR="003C4EEB" w:rsidRDefault="003C4EEB" w:rsidP="00CD30DA">
      <w:r>
        <w:t xml:space="preserve"> </w:t>
      </w:r>
    </w:p>
    <w:p w:rsidR="00491905" w:rsidRDefault="00491905" w:rsidP="00CD30DA">
      <w:r>
        <w:t xml:space="preserve"> </w:t>
      </w:r>
    </w:p>
    <w:p w:rsidR="00B222B7" w:rsidRDefault="00B222B7" w:rsidP="00CD30DA"/>
    <w:p w:rsidR="00B222B7" w:rsidRDefault="00B222B7" w:rsidP="00CD30DA"/>
    <w:p w:rsidR="0047613B" w:rsidRDefault="0047613B" w:rsidP="00CD30DA"/>
    <w:p w:rsidR="008D079B" w:rsidRDefault="008D079B" w:rsidP="00CD30DA"/>
    <w:p w:rsidR="00C92924" w:rsidRDefault="00C92924" w:rsidP="00CD30DA"/>
    <w:p w:rsidR="00C92924" w:rsidRDefault="00C92924" w:rsidP="00CD30DA">
      <w:r>
        <w:t xml:space="preserve">   </w:t>
      </w:r>
    </w:p>
    <w:p w:rsidR="00BD7CDD" w:rsidRDefault="00BD7CDD" w:rsidP="00CD30DA">
      <w:r>
        <w:t xml:space="preserve"> </w:t>
      </w:r>
    </w:p>
    <w:p w:rsidR="00BD7CDD" w:rsidRDefault="00BD7CDD" w:rsidP="00CD30DA"/>
    <w:p w:rsidR="00934FF4" w:rsidRDefault="00934FF4" w:rsidP="00CD30DA">
      <w:r>
        <w:t xml:space="preserve"> </w:t>
      </w:r>
    </w:p>
    <w:p w:rsidR="001D3D2D" w:rsidRDefault="001D3D2D" w:rsidP="00CD30DA"/>
    <w:p w:rsidR="001D3D2D" w:rsidRDefault="001D3D2D" w:rsidP="00CD30DA">
      <w:r>
        <w:t xml:space="preserve"> </w:t>
      </w:r>
    </w:p>
    <w:p w:rsidR="00D75DD0" w:rsidRPr="0050250E" w:rsidRDefault="006C29A0" w:rsidP="00CD30DA">
      <w:r>
        <w:t xml:space="preserve"> </w:t>
      </w:r>
      <w:r w:rsidR="00D75DD0">
        <w:t xml:space="preserve">  </w:t>
      </w:r>
    </w:p>
    <w:p w:rsidR="00CD30DA" w:rsidRDefault="00CD30DA" w:rsidP="00CD30DA"/>
    <w:p w:rsidR="00CD30DA" w:rsidRDefault="00CD30DA" w:rsidP="00CD30DA"/>
    <w:p w:rsidR="00CD30DA" w:rsidRDefault="00CD30DA"/>
    <w:sectPr w:rsidR="00CD30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1978"/>
    <w:rsid w:val="00011A12"/>
    <w:rsid w:val="00037C8D"/>
    <w:rsid w:val="000513C6"/>
    <w:rsid w:val="000775B2"/>
    <w:rsid w:val="000A0E5E"/>
    <w:rsid w:val="000A668C"/>
    <w:rsid w:val="000D3579"/>
    <w:rsid w:val="0013770E"/>
    <w:rsid w:val="00145673"/>
    <w:rsid w:val="00166D77"/>
    <w:rsid w:val="001673DD"/>
    <w:rsid w:val="001703FA"/>
    <w:rsid w:val="0017428E"/>
    <w:rsid w:val="00186530"/>
    <w:rsid w:val="001D3D2D"/>
    <w:rsid w:val="001D7858"/>
    <w:rsid w:val="00200110"/>
    <w:rsid w:val="002442CC"/>
    <w:rsid w:val="00291978"/>
    <w:rsid w:val="002C6F63"/>
    <w:rsid w:val="003112B9"/>
    <w:rsid w:val="003631E0"/>
    <w:rsid w:val="00365FE1"/>
    <w:rsid w:val="0038314A"/>
    <w:rsid w:val="003835DA"/>
    <w:rsid w:val="00394F3A"/>
    <w:rsid w:val="003C4EEB"/>
    <w:rsid w:val="003C7D65"/>
    <w:rsid w:val="003D0901"/>
    <w:rsid w:val="003D48E6"/>
    <w:rsid w:val="003D6E36"/>
    <w:rsid w:val="003D7915"/>
    <w:rsid w:val="004011EA"/>
    <w:rsid w:val="004054BE"/>
    <w:rsid w:val="00453895"/>
    <w:rsid w:val="0047613B"/>
    <w:rsid w:val="00491905"/>
    <w:rsid w:val="004F5789"/>
    <w:rsid w:val="0050250E"/>
    <w:rsid w:val="00530175"/>
    <w:rsid w:val="00533841"/>
    <w:rsid w:val="005838C8"/>
    <w:rsid w:val="00585835"/>
    <w:rsid w:val="00592F9B"/>
    <w:rsid w:val="0059524B"/>
    <w:rsid w:val="005D31E4"/>
    <w:rsid w:val="005E21D5"/>
    <w:rsid w:val="00615FA6"/>
    <w:rsid w:val="0061728E"/>
    <w:rsid w:val="0063683E"/>
    <w:rsid w:val="0064251A"/>
    <w:rsid w:val="0064279C"/>
    <w:rsid w:val="006C12CB"/>
    <w:rsid w:val="006C1BB5"/>
    <w:rsid w:val="006C29A0"/>
    <w:rsid w:val="006D2C4C"/>
    <w:rsid w:val="00702D26"/>
    <w:rsid w:val="007069A4"/>
    <w:rsid w:val="00736835"/>
    <w:rsid w:val="0076467E"/>
    <w:rsid w:val="007769B3"/>
    <w:rsid w:val="00781AFE"/>
    <w:rsid w:val="007D383C"/>
    <w:rsid w:val="007E0BDC"/>
    <w:rsid w:val="00804257"/>
    <w:rsid w:val="008125FA"/>
    <w:rsid w:val="0086509E"/>
    <w:rsid w:val="00870D32"/>
    <w:rsid w:val="008D079B"/>
    <w:rsid w:val="008F45EA"/>
    <w:rsid w:val="009109C6"/>
    <w:rsid w:val="00915680"/>
    <w:rsid w:val="009254FA"/>
    <w:rsid w:val="00934FF4"/>
    <w:rsid w:val="00935FA8"/>
    <w:rsid w:val="00951287"/>
    <w:rsid w:val="009A0C54"/>
    <w:rsid w:val="009F4A33"/>
    <w:rsid w:val="00A106E2"/>
    <w:rsid w:val="00A2563E"/>
    <w:rsid w:val="00A3606E"/>
    <w:rsid w:val="00A61FF9"/>
    <w:rsid w:val="00A753B7"/>
    <w:rsid w:val="00A81DBD"/>
    <w:rsid w:val="00A91E64"/>
    <w:rsid w:val="00AB198B"/>
    <w:rsid w:val="00AC291A"/>
    <w:rsid w:val="00AC36B5"/>
    <w:rsid w:val="00AC42FB"/>
    <w:rsid w:val="00AC45EB"/>
    <w:rsid w:val="00AC4E4B"/>
    <w:rsid w:val="00AD1773"/>
    <w:rsid w:val="00AE5CB4"/>
    <w:rsid w:val="00AF747D"/>
    <w:rsid w:val="00B222B7"/>
    <w:rsid w:val="00B24A77"/>
    <w:rsid w:val="00B24BAD"/>
    <w:rsid w:val="00B66B26"/>
    <w:rsid w:val="00B70790"/>
    <w:rsid w:val="00B92CB9"/>
    <w:rsid w:val="00B93B32"/>
    <w:rsid w:val="00BB6A13"/>
    <w:rsid w:val="00BB6EB9"/>
    <w:rsid w:val="00BD7CDD"/>
    <w:rsid w:val="00BE4FE2"/>
    <w:rsid w:val="00C012CC"/>
    <w:rsid w:val="00C01EEA"/>
    <w:rsid w:val="00C06DFE"/>
    <w:rsid w:val="00C10D5F"/>
    <w:rsid w:val="00C13BC4"/>
    <w:rsid w:val="00C3797F"/>
    <w:rsid w:val="00C606AF"/>
    <w:rsid w:val="00C61A55"/>
    <w:rsid w:val="00C76327"/>
    <w:rsid w:val="00C85A9E"/>
    <w:rsid w:val="00C92924"/>
    <w:rsid w:val="00CA360C"/>
    <w:rsid w:val="00CB6C16"/>
    <w:rsid w:val="00CC3543"/>
    <w:rsid w:val="00CD30DA"/>
    <w:rsid w:val="00D12C14"/>
    <w:rsid w:val="00D464AB"/>
    <w:rsid w:val="00D6084A"/>
    <w:rsid w:val="00D67672"/>
    <w:rsid w:val="00D75DD0"/>
    <w:rsid w:val="00D92527"/>
    <w:rsid w:val="00DB1D9E"/>
    <w:rsid w:val="00DF31D6"/>
    <w:rsid w:val="00E142F4"/>
    <w:rsid w:val="00E148D6"/>
    <w:rsid w:val="00E20AC7"/>
    <w:rsid w:val="00E31A48"/>
    <w:rsid w:val="00E42DA4"/>
    <w:rsid w:val="00E558DC"/>
    <w:rsid w:val="00E93113"/>
    <w:rsid w:val="00EB1084"/>
    <w:rsid w:val="00F0402C"/>
    <w:rsid w:val="00F163D9"/>
    <w:rsid w:val="00F375F1"/>
    <w:rsid w:val="00F47D1E"/>
    <w:rsid w:val="00F62381"/>
    <w:rsid w:val="00F76E50"/>
    <w:rsid w:val="00F85BB1"/>
    <w:rsid w:val="00F87439"/>
    <w:rsid w:val="00FA0870"/>
    <w:rsid w:val="00FB1801"/>
    <w:rsid w:val="00FD2B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E75C51D-C269-4C70-BF1D-1023DD224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52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12861</Words>
  <Characters>70737</Characters>
  <Application>Microsoft Office Word</Application>
  <DocSecurity>0</DocSecurity>
  <Lines>589</Lines>
  <Paragraphs>166</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83432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2007-08-28T13:28:00Z</cp:lastPrinted>
  <dcterms:created xsi:type="dcterms:W3CDTF">2026-10-24T11:09:00Z</dcterms:created>
  <dcterms:modified xsi:type="dcterms:W3CDTF">2026-10-24T11:09:00Z</dcterms:modified>
</cp:coreProperties>
</file>