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2457" w:rsidRDefault="00362457">
      <w:r>
        <w:t>GELEZEN IN BRUSSELSE ARCHIEVEN… over Oisterwijk e.o.</w:t>
      </w:r>
    </w:p>
    <w:p w:rsidR="00362457" w:rsidRDefault="00362457"/>
    <w:p w:rsidR="00362457" w:rsidRDefault="00362457">
      <w:pPr>
        <w:rPr>
          <w:sz w:val="22"/>
        </w:rPr>
      </w:pPr>
      <w:r>
        <w:rPr>
          <w:sz w:val="22"/>
        </w:rPr>
        <w:t xml:space="preserve">Op het rijksarchief van Noord Brabant bevinden zich een groot aantal microfiches van te Brussel verfilmde archiefbestanden. Brussel was destijds het administratieve centrum van de Zuidelijke Nederlanden. </w:t>
      </w:r>
    </w:p>
    <w:p w:rsidR="00362457" w:rsidRDefault="00362457">
      <w:pPr>
        <w:rPr>
          <w:sz w:val="22"/>
        </w:rPr>
      </w:pPr>
      <w:r>
        <w:rPr>
          <w:sz w:val="22"/>
        </w:rPr>
        <w:t>In onderstaand artikel volgen enkele acten die afkomstig zijn uit de zgn. remissieboeken over de periode 1556-1648. Elk remissieboek heeft een apart inventarisnummer nl. lopend van 645 tot en met 663. Over de periode vóór 1556 is destijds over de invent</w:t>
      </w:r>
      <w:r>
        <w:rPr>
          <w:sz w:val="22"/>
        </w:rPr>
        <w:t xml:space="preserve">arisnummers 632-644 een globale index gemaakt door Dhr. Ton Kappelhof. </w:t>
      </w:r>
    </w:p>
    <w:p w:rsidR="00362457" w:rsidRDefault="00362457">
      <w:pPr>
        <w:rPr>
          <w:sz w:val="22"/>
        </w:rPr>
      </w:pPr>
      <w:r>
        <w:rPr>
          <w:sz w:val="22"/>
        </w:rPr>
        <w:t>De opbouw van dit archiefbestand is heel eenvoudig. Elk boek kan weer verdeeld zijn over diverse microfiches. Zo betekent bv. 648.4.fol.115 : inventarisnummer 648, fiche 4 en daarvan folio 115. Het toegangsnummer van al die archiefbestanden, bekend onder de noemer ‘rekenkamer delen’, is 1107. Iemand die een ander om het leven had gebracht, kon in Brussel remissie of gratie aanvragen, zeker als vast stond, dat uit pure zelfverdediging ge</w:t>
      </w:r>
      <w:r>
        <w:rPr>
          <w:sz w:val="22"/>
        </w:rPr>
        <w:t>handeld was. Alvorens een remissiebrief te verlenen, moest men wel weten hoe de juiste toedracht was geweest. Daarom geven dit soort acten zoveel details. In dezelfde boeken vindt men soms ook octrooibrieven en legitimatiebrieven. Een octrooi voor bv. de verkoop van stukken grond uit de gemeenschappelijke heide, de oprichting van een molen, de stichting van een beurs etc. ! Iemand die buitenechtelijk was verwekt en een wettelijk testament wilde laten opmaken, kon dat niet zo lang de onwettige geboorte nog e</w:t>
      </w:r>
      <w:r>
        <w:rPr>
          <w:sz w:val="22"/>
        </w:rPr>
        <w:t>en rol speelde. Pas als men een wettige en dus geldige legitimatiebrief had ontvangen, was het zinvol een testament op te maken of kon men delen in de nagelaten goederen van de ouders. Nu zijn de originele acten niet direct voor publicatie bestemd vanwege het oude en soms ook moeilijke rechterlijke taalgebruik. Daarom heb ik de moeite genomen om, naast de authentieke teksten, ook een populairdere versie te maken, meer in artikelvorm. Die zijn bv. gemakkelijker te plaatsen in een heemkundeblad. Omdat de acte</w:t>
      </w:r>
      <w:r>
        <w:rPr>
          <w:sz w:val="22"/>
        </w:rPr>
        <w:t>n de gehele provincie betreffen, zijn aan diverse heemkundekringen deze artikelen als kopij aangeboden voor hun respectivelijke heembladen of historische reeksen en jaarboeken.</w:t>
      </w:r>
    </w:p>
    <w:p w:rsidR="00362457" w:rsidRDefault="00362457">
      <w:pPr>
        <w:rPr>
          <w:sz w:val="22"/>
        </w:rPr>
      </w:pPr>
      <w:r>
        <w:rPr>
          <w:sz w:val="22"/>
        </w:rPr>
        <w:t xml:space="preserve">Voor nadere informatie kunt u terecht bij : Henk Beijers Heunpark 1021  5261 WB Vught – tel. 073 657 99 15 of email </w:t>
      </w:r>
      <w:hyperlink r:id="rId4" w:history="1">
        <w:r>
          <w:rPr>
            <w:rStyle w:val="Hyperlink"/>
            <w:sz w:val="22"/>
          </w:rPr>
          <w:t>h.a.m.beijers@home.nl</w:t>
        </w:r>
      </w:hyperlink>
      <w:r>
        <w:rPr>
          <w:sz w:val="22"/>
        </w:rPr>
        <w:t>.!</w:t>
      </w:r>
    </w:p>
    <w:p w:rsidR="00362457" w:rsidRDefault="00362457"/>
    <w:p w:rsidR="00362457" w:rsidRDefault="00362457">
      <w:pPr>
        <w:rPr>
          <w:sz w:val="22"/>
        </w:rPr>
      </w:pPr>
      <w:r>
        <w:rPr>
          <w:sz w:val="22"/>
        </w:rPr>
        <w:t>BERKEL-ENSCHOT</w:t>
      </w:r>
    </w:p>
    <w:p w:rsidR="00362457" w:rsidRDefault="00362457">
      <w:pPr>
        <w:pStyle w:val="Kop1"/>
        <w:rPr>
          <w:sz w:val="22"/>
        </w:rPr>
      </w:pPr>
      <w:r>
        <w:rPr>
          <w:sz w:val="22"/>
        </w:rPr>
        <w:t>Het bier was jammergenoeg op</w:t>
      </w:r>
    </w:p>
    <w:p w:rsidR="00362457" w:rsidRDefault="00362457">
      <w:pPr>
        <w:rPr>
          <w:sz w:val="22"/>
        </w:rPr>
      </w:pPr>
      <w:r>
        <w:rPr>
          <w:sz w:val="22"/>
        </w:rPr>
        <w:t>Peter Jan Joossen is een jongeman van rond de 25 of 26 jaar oud. Hij woont in Enschot en gedraagt zich ke</w:t>
      </w:r>
      <w:r>
        <w:rPr>
          <w:sz w:val="22"/>
        </w:rPr>
        <w:t>urig volgens de regels der katholieke kerk. Op 16 october 1594 begeeft hij zich naar herberg de Zwaan in Enschot waar Jan A</w:t>
      </w:r>
    </w:p>
    <w:p w:rsidR="00362457" w:rsidRDefault="00362457">
      <w:pPr>
        <w:rPr>
          <w:sz w:val="22"/>
        </w:rPr>
      </w:pPr>
      <w:r>
        <w:rPr>
          <w:sz w:val="22"/>
        </w:rPr>
        <w:t>ertssen herbergier is. Op een gegeven moment heeft de waard een vervelende boodschap voor het gezelschap, want het bier is op. Er wordt afgerekend en de gasten lopen via ‘d’n herd’ naar buiten om huiswaarts te keren. Nu zit daar een stel jongelui, die nog wel bier hebben en ze roepen de anderen op samen met hen te drinken. Er bevindt zich in dat gezelschap een zekere Peter Dierick Cole</w:t>
      </w:r>
      <w:r>
        <w:rPr>
          <w:sz w:val="22"/>
        </w:rPr>
        <w:t>n, die een bierglas omhoog houdt en aan Peter Jan Joossen voorstelt het vol te schenken. Die maakt hem op een fatsoenlijke manier duidelijk, dat het bier op is en dat hij zich moet schamen. Peter Colen raakt geïrriteerd en gooit het bierglas in Peters gezicht, die hevig begint te bloeden. Ondanks de bloedige wond verdedigt hij zich fel en steekt Colen met een eetmes in zijn buik. Die overlijdt de volgende dag. Peter Jan voelt zich niet op zijn gemak en durft zich in de contreien van Enschot nauwelijks te ve</w:t>
      </w:r>
      <w:r>
        <w:rPr>
          <w:sz w:val="22"/>
        </w:rPr>
        <w:t xml:space="preserve">rtonen. Zijn lot zal voorlopig zijn ‘dolen ende leven in vreemde landen in grooten armoede ende miserie’, tenzij hem remissie zou wordt verleend. Dat gebeurt en hij ontvangt de daarbij behorende ‘opene brieven’. </w:t>
      </w:r>
    </w:p>
    <w:p w:rsidR="00362457" w:rsidRDefault="00362457">
      <w:pPr>
        <w:rPr>
          <w:sz w:val="22"/>
        </w:rPr>
      </w:pPr>
      <w:r>
        <w:rPr>
          <w:sz w:val="22"/>
        </w:rPr>
        <w:t>(652.3.68v – Goede vrijdag maart 1595).</w:t>
      </w:r>
    </w:p>
    <w:p w:rsidR="00362457" w:rsidRDefault="00362457">
      <w:pPr>
        <w:rPr>
          <w:sz w:val="22"/>
        </w:rPr>
      </w:pPr>
    </w:p>
    <w:p w:rsidR="00362457" w:rsidRDefault="00362457">
      <w:pPr>
        <w:rPr>
          <w:sz w:val="22"/>
        </w:rPr>
      </w:pPr>
      <w:r>
        <w:rPr>
          <w:sz w:val="22"/>
        </w:rPr>
        <w:t>BERKEL-ENSCHOT</w:t>
      </w:r>
    </w:p>
    <w:p w:rsidR="00362457" w:rsidRDefault="00362457">
      <w:pPr>
        <w:pStyle w:val="Kop1"/>
        <w:rPr>
          <w:sz w:val="22"/>
        </w:rPr>
      </w:pPr>
      <w:r>
        <w:rPr>
          <w:sz w:val="22"/>
        </w:rPr>
        <w:t>Overleden aan de kinderpokken</w:t>
      </w:r>
    </w:p>
    <w:p w:rsidR="00362457" w:rsidRDefault="00362457">
      <w:pPr>
        <w:rPr>
          <w:sz w:val="22"/>
        </w:rPr>
      </w:pPr>
      <w:r>
        <w:rPr>
          <w:sz w:val="22"/>
        </w:rPr>
        <w:t>Francq de zoon van Jan Francken Brocken woont in Berkel onder het kwartie rvan Oisterwijk. Hij is nog jong en leeft nog onder de vleugels van zijn vader. Omtrent vastenavond 1620 vindt er in het huis van Peter Wil</w:t>
      </w:r>
      <w:r>
        <w:rPr>
          <w:sz w:val="22"/>
        </w:rPr>
        <w:t xml:space="preserve">lemssen van Sittaert een houtverkoop plaats, waar zijn vader hem naar toe heeft gestuurd. Na afloop is hij daar enige tijd gebleven om er eeen glas bier te drinken met een zekere Thomas Stevens. Het is er erg rumoerig door het vele volk en uiteindelijk loopt het uit op een oproer </w:t>
      </w:r>
      <w:r>
        <w:rPr>
          <w:sz w:val="22"/>
        </w:rPr>
        <w:lastRenderedPageBreak/>
        <w:t>en vechtpartij, waarbij nogal wat messen worden getrokken. Met name Jan Peter Dams uit Udenhout loopt daarbij een zware verwonding op boven in zijn schouder, waarbij men Francq verdacht als dader. Ofschoon de wond zeker niet lethaa</w:t>
      </w:r>
      <w:r>
        <w:rPr>
          <w:sz w:val="22"/>
        </w:rPr>
        <w:t>l of dodelijk genoemd kann worden, is het slachtoffer 10-12 dagen daarna overleden. Uit getuigenverklaringen van twee chirurgijns, bezegeld met het stadszegel van Den Bosch, blijkt dat in die periode in Berkel de kinderpokken is uitgebroken en men vermoedt dat de doodsoorzaak bij Jan Dams die epidemie is en zeker niet de toegebrachte wond. Er zijn inmiddels al meerdere mensen aan de uitgebroken kinderpokkenziekte overleden. De schout van Oisterwijk geeft opdracht om Francq te arresteren, maar die is ondertu</w:t>
      </w:r>
      <w:r>
        <w:rPr>
          <w:sz w:val="22"/>
        </w:rPr>
        <w:t>ssen al weggetrokken, verblijft elders, maar is allesbehalve gelukkig, ja zelfs ‘totter doot bedroeft’. Hij realiseert zich dat hij een ‘ouden impotenten ende miserabele vader die in syne oude daegen hem suppliant oyck nyet en kan gemissen’ heeft achtergelaten. Hij bidt dan ook in Brussel ootmoedelijk om remissie. Die wordt hem verleend.</w:t>
      </w:r>
    </w:p>
    <w:p w:rsidR="00362457" w:rsidRDefault="00362457">
      <w:pPr>
        <w:rPr>
          <w:sz w:val="22"/>
        </w:rPr>
      </w:pPr>
      <w:r>
        <w:rPr>
          <w:sz w:val="22"/>
        </w:rPr>
        <w:t>(655.4.120v – 1 februari 1622).</w:t>
      </w:r>
    </w:p>
    <w:p w:rsidR="00362457" w:rsidRDefault="00362457"/>
    <w:p w:rsidR="00362457" w:rsidRDefault="00362457">
      <w:pPr>
        <w:rPr>
          <w:sz w:val="22"/>
        </w:rPr>
      </w:pPr>
      <w:r>
        <w:rPr>
          <w:sz w:val="22"/>
        </w:rPr>
        <w:t>HAAREN [bij Oisterwijk]</w:t>
      </w:r>
    </w:p>
    <w:p w:rsidR="00362457" w:rsidRDefault="00362457">
      <w:pPr>
        <w:pStyle w:val="Kop1"/>
        <w:rPr>
          <w:sz w:val="22"/>
        </w:rPr>
      </w:pPr>
      <w:r>
        <w:rPr>
          <w:sz w:val="22"/>
        </w:rPr>
        <w:t>Gevolgen van onderhoud van soldatenvolk</w:t>
      </w:r>
    </w:p>
    <w:p w:rsidR="00362457" w:rsidRDefault="00362457">
      <w:pPr>
        <w:rPr>
          <w:sz w:val="22"/>
        </w:rPr>
      </w:pPr>
      <w:r>
        <w:rPr>
          <w:sz w:val="22"/>
        </w:rPr>
        <w:t>De gezworen kerkmeesters ne H.Geestmeesters van Haaren hebben verklaard ‘ov</w:t>
      </w:r>
      <w:r>
        <w:rPr>
          <w:sz w:val="22"/>
        </w:rPr>
        <w:t>ermits den langduerige lasten van onderhoudt van soldaten’ in grote nood verkeren. Ze voelen zich genoodzaakt grote sommen geld te moeten opnemen, waarvan de interesten sterk toenemen. Men voelt zich totaal verarmd. Ze dienen een verzoek in om voor alle ‘schaemele inghesetenen’ delen uit hun gemeynt te mogen verkopen, om de financiële problemen het hoofd te kunnen bieden. Vandaar dat ze ‘oitmoedelyck hebben gebeden’ octrooibrieven te verkrijgen om tot verkoop te kunnen overgaan. Brussel stuurt haar goedkeur</w:t>
      </w:r>
      <w:r>
        <w:rPr>
          <w:sz w:val="22"/>
        </w:rPr>
        <w:t>ing voor de verkoop van 60 bunders liggend ebinnen dee bekende ‘paelen ende limiten’. Per bunder wordt een erfcijnsbedrag gevraagd van 2 ½ stuiver, elke stuiver ter waarde van 3 Brabantse plakken. Die dient men te betalen op de eerstkomende cijnsdag van Oisterwijk.</w:t>
      </w:r>
    </w:p>
    <w:p w:rsidR="00362457" w:rsidRDefault="00362457">
      <w:pPr>
        <w:rPr>
          <w:sz w:val="22"/>
        </w:rPr>
      </w:pPr>
      <w:r>
        <w:rPr>
          <w:sz w:val="22"/>
        </w:rPr>
        <w:t>(649.4.95 – 17 juli 1578).</w:t>
      </w:r>
    </w:p>
    <w:p w:rsidR="00362457" w:rsidRDefault="00362457">
      <w:pPr>
        <w:rPr>
          <w:sz w:val="22"/>
        </w:rPr>
      </w:pPr>
      <w:r>
        <w:rPr>
          <w:sz w:val="22"/>
        </w:rPr>
        <w:t xml:space="preserve"> </w:t>
      </w:r>
    </w:p>
    <w:p w:rsidR="00362457" w:rsidRDefault="00362457">
      <w:pPr>
        <w:rPr>
          <w:sz w:val="22"/>
        </w:rPr>
      </w:pPr>
      <w:r>
        <w:rPr>
          <w:sz w:val="22"/>
        </w:rPr>
        <w:t>HAAREN [bij Oisterwijk]</w:t>
      </w:r>
    </w:p>
    <w:p w:rsidR="00362457" w:rsidRDefault="00362457">
      <w:pPr>
        <w:pStyle w:val="Kop1"/>
        <w:rPr>
          <w:sz w:val="22"/>
        </w:rPr>
      </w:pPr>
      <w:r>
        <w:rPr>
          <w:sz w:val="22"/>
        </w:rPr>
        <w:t>Een ondeskundige chirurgijn</w:t>
      </w:r>
    </w:p>
    <w:p w:rsidR="00362457" w:rsidRDefault="00362457">
      <w:pPr>
        <w:rPr>
          <w:sz w:val="22"/>
        </w:rPr>
      </w:pPr>
      <w:r>
        <w:rPr>
          <w:sz w:val="22"/>
        </w:rPr>
        <w:t>Jan Laureys Witlocx, inwoner van Haaren, leeft keurig volgens de beginselen van de katholieke kerk en is uit goede katholieke ouders geboren. Op de feestdag van Mari</w:t>
      </w:r>
      <w:r>
        <w:rPr>
          <w:sz w:val="22"/>
        </w:rPr>
        <w:t xml:space="preserve">a Lichtmis, inmiddels vier jaar geleden, hebben hij, Henrick Emmen en nog enkele anderen, zitten drinken in de herberg van Peter Michielssen, ook in Haaren. Daar zijn eveneens present Adriaen Adriaenssen en Adriaen Emmen, de broer van Hendrik. In de gelagkamer krijgen de twee laatsten ruzie. Jenneken Emmens, die het niet vertrouwt, loopt snel de gelagkamer uit naar de ‘voerhert’ [vgl. ‘vurherd’] en roept haar broer Hendrik, die daar aan het dansen is. Ze zegt hem dat hun broer Adriaan nogal vechtlustig is. </w:t>
      </w:r>
      <w:r>
        <w:rPr>
          <w:sz w:val="22"/>
        </w:rPr>
        <w:t>Hendrik keert zich om en loopt kwaad de gelagkamer binnen met een ‘bloote poocke oft poinjaert’ en roept op een onbeleefde toon: “Ghy kontleckers wat maeckt ghylieden hier”. Jan vraagt waarom hij zo tekeer gaat, maar Hendrik raakt ‘toirnich ende gestoort’ en is furieus. Jan moet het ontgelden. Die verdedigt zich met hand en tand  en bezorgt Hendrik met een eetmes een flinke wond in de borststreek, waaraan hij na drie dagen is overleden. Er wordt een chirurgijn bij geroepen maar volgens de omstanders heeft d</w:t>
      </w:r>
      <w:r>
        <w:rPr>
          <w:sz w:val="22"/>
        </w:rPr>
        <w:t>ie ‘luttel kennisse gehadt om denzelven afflyvighen te cureren’. Men is ervan overtuigd dat bij deze doodslag geen opzet in het spel is geweest. De overledene stelde op zijn sterfbed de barnhartigheid dan ook boven rechtsvervolging en vergeeft de dader zijn misstap. Die sluit tevens een accoord met de familie en hem wordt remissie verleend.</w:t>
      </w:r>
    </w:p>
    <w:p w:rsidR="00362457" w:rsidRDefault="00362457">
      <w:pPr>
        <w:rPr>
          <w:sz w:val="22"/>
        </w:rPr>
      </w:pPr>
      <w:r>
        <w:rPr>
          <w:sz w:val="22"/>
        </w:rPr>
        <w:t>(652.2.56v – januari 1596.</w:t>
      </w:r>
    </w:p>
    <w:p w:rsidR="00362457" w:rsidRDefault="00362457">
      <w:pPr>
        <w:rPr>
          <w:sz w:val="22"/>
        </w:rPr>
      </w:pPr>
      <w:r>
        <w:rPr>
          <w:sz w:val="22"/>
        </w:rPr>
        <w:t xml:space="preserve"> </w:t>
      </w:r>
    </w:p>
    <w:p w:rsidR="00362457" w:rsidRDefault="00362457">
      <w:pPr>
        <w:rPr>
          <w:sz w:val="22"/>
        </w:rPr>
      </w:pPr>
      <w:r>
        <w:rPr>
          <w:sz w:val="22"/>
        </w:rPr>
        <w:t>HAAREN [bij Oisterwijk]</w:t>
      </w:r>
    </w:p>
    <w:p w:rsidR="00362457" w:rsidRDefault="00362457">
      <w:pPr>
        <w:pStyle w:val="Kop1"/>
        <w:rPr>
          <w:sz w:val="22"/>
        </w:rPr>
      </w:pPr>
      <w:r>
        <w:rPr>
          <w:sz w:val="22"/>
        </w:rPr>
        <w:t>Burenhulp bij het ‘vlas boken’</w:t>
      </w:r>
    </w:p>
    <w:p w:rsidR="00362457" w:rsidRDefault="00362457">
      <w:pPr>
        <w:rPr>
          <w:sz w:val="22"/>
        </w:rPr>
      </w:pPr>
      <w:r>
        <w:rPr>
          <w:sz w:val="22"/>
        </w:rPr>
        <w:t>Anthonis Thonis Willemssen is een 17-jarige jongeman afkomstig uit Haaren. In septemb</w:t>
      </w:r>
      <w:r>
        <w:rPr>
          <w:sz w:val="22"/>
        </w:rPr>
        <w:t>er wordt hij, naar ouder gewoonte, opgeroepen om samen met anderen bij zijn oom Geert Cornelis Verhoeven mee te helpen om ‘het vlas te boken’. Een ‘boker’ is een werktuig om vlas of koren te dorsen, een soort stamper of beuker. Nadat hij met Adriaen Geerts de paarden heeft gestald, komt hij naar de schuur gelopen om te zien wie er allemaal komen helpen dorsen. Ook kijken ze in de schuur en ontwaren daar een zekere Jan Janssen met een lange stok in zijn hand. Die wil blijkbaar niet herkend worden en vlucht w</w:t>
      </w:r>
      <w:r>
        <w:rPr>
          <w:sz w:val="22"/>
        </w:rPr>
        <w:t xml:space="preserve">eg. Na de ‘bokerij’ gaan ze weer de schuur in en daar zit genoemde Jan Janssen hen ‘onder de </w:t>
      </w:r>
      <w:r>
        <w:rPr>
          <w:sz w:val="22"/>
        </w:rPr>
        <w:lastRenderedPageBreak/>
        <w:t>cribbe’ op te wachten. Op het moment dat ze de schuur binnenstappen, springt hij op en slaat naar Anthonis. Vanwege de duisternis moest die voelen of er een of ander verweermiddel te vinden was. Met zijn voet raakt hij een kwade riek aan, die daardoor neervalt, maar die hij snel opraapt. Hij wil zich hiermee beschermen en proberen in het donker de lange stok van Jan van zich af te houden. Dat valt verkeerd uit. De r</w:t>
      </w:r>
      <w:r>
        <w:rPr>
          <w:sz w:val="22"/>
        </w:rPr>
        <w:t>iek schampt af en valt precies op Jan z’n gezicht in de buurt van zijn oog. Die raakt daardoor gewond en daarna slaat een ‘defluctie’ toe m.a.w. een hevige bloeding. Enige tijd daarna is hij overleden. Anthonis en Jan waren eigenlijk best goed bevriend met elkaar en op zijn sterfbed heeft Jan de misstap vergeven. Anthonis voelt er weinig voor om voortvluchtig te worden en ‘syne joncheyt met andere als betaemelycke occupatien te oeffenen’ en bidt daarom nederig en ootmoedig om remissie. Die wordt hem verleen</w:t>
      </w:r>
      <w:r>
        <w:rPr>
          <w:sz w:val="22"/>
        </w:rPr>
        <w:t xml:space="preserve">d. </w:t>
      </w:r>
    </w:p>
    <w:p w:rsidR="00362457" w:rsidRDefault="00362457">
      <w:pPr>
        <w:rPr>
          <w:sz w:val="22"/>
        </w:rPr>
      </w:pPr>
      <w:r>
        <w:rPr>
          <w:sz w:val="22"/>
        </w:rPr>
        <w:t>(653.7.200v – Goede Vrijdag maart 1603).</w:t>
      </w:r>
    </w:p>
    <w:p w:rsidR="00362457" w:rsidRDefault="00362457">
      <w:pPr>
        <w:rPr>
          <w:sz w:val="22"/>
        </w:rPr>
      </w:pPr>
      <w:r>
        <w:rPr>
          <w:sz w:val="22"/>
        </w:rPr>
        <w:t xml:space="preserve">  </w:t>
      </w:r>
    </w:p>
    <w:p w:rsidR="00362457" w:rsidRDefault="00362457">
      <w:pPr>
        <w:rPr>
          <w:sz w:val="22"/>
        </w:rPr>
      </w:pPr>
      <w:r>
        <w:rPr>
          <w:sz w:val="22"/>
        </w:rPr>
        <w:t>HAAREN [bij Oisterwijk]</w:t>
      </w:r>
    </w:p>
    <w:p w:rsidR="00362457" w:rsidRDefault="00362457">
      <w:pPr>
        <w:pStyle w:val="Kop3"/>
      </w:pPr>
      <w:r>
        <w:t>Op de vuist met een Rosmalenaar</w:t>
      </w:r>
    </w:p>
    <w:p w:rsidR="00362457" w:rsidRDefault="00362457">
      <w:pPr>
        <w:rPr>
          <w:sz w:val="22"/>
        </w:rPr>
      </w:pPr>
      <w:r>
        <w:rPr>
          <w:sz w:val="22"/>
        </w:rPr>
        <w:t>Lenaert Henricxssen is afkomstig uit Haaren in het kwartier van Oisterwijk. Ruim vier jaren geleden heeft een zekere Jan Joost Lennissen aardig geprovoceerd, waarop een gevecht is gevolgd. Lenaert wordt verweten dat hij zich op een niet toelaatbare wijze heeft opgehouden met een jong meisje, hetgeen hem niet in dank is afgenomen. Dat knaagt kennelijk bij Jan nog steeds. Lenaert krijgt steun van vrienden e</w:t>
      </w:r>
      <w:r>
        <w:rPr>
          <w:sz w:val="22"/>
        </w:rPr>
        <w:t>n iemand trekt een mes en steekt de tegenstander dusdanig, dat die enkele weken later is overleden. De familie en vrienden van het slachtoofer beklagen zich bij de hoogschout in Den Bosch en wijzen Lenaert als de hoofdschuldige aan. Daarop wordt deze gearresteerd in Den Bosch en ter plaatse gedetineerd. Bij gebrek aan bewijsmateriaal wordt hij weer uit het gevang ontslagen. Om definitief van de aanklacht rond die doodslag af te komen, wendt hij zich, ervan overtuigd onschuldig te zijn, tot de Raad van Braba</w:t>
      </w:r>
      <w:r>
        <w:rPr>
          <w:sz w:val="22"/>
        </w:rPr>
        <w:t>nt in Brussel. In het besef dat hij wel degene was die ruzie en twist heeft gezocht, ook al zou hij de doodslag zelf niet op zijn naam hebben staan, bidt hij ootmoedig om een remissiebrief. Die wordt hem toegezonden.</w:t>
      </w:r>
    </w:p>
    <w:p w:rsidR="00362457" w:rsidRDefault="00362457">
      <w:pPr>
        <w:rPr>
          <w:sz w:val="22"/>
        </w:rPr>
      </w:pPr>
      <w:r>
        <w:rPr>
          <w:sz w:val="22"/>
        </w:rPr>
        <w:t xml:space="preserve">(657.1.16v – juni 1629).   </w:t>
      </w:r>
    </w:p>
    <w:p w:rsidR="00362457" w:rsidRDefault="00362457"/>
    <w:p w:rsidR="00362457" w:rsidRDefault="00362457">
      <w:pPr>
        <w:rPr>
          <w:sz w:val="22"/>
        </w:rPr>
      </w:pPr>
      <w:r>
        <w:rPr>
          <w:sz w:val="22"/>
        </w:rPr>
        <w:t>HELVOIRT</w:t>
      </w:r>
    </w:p>
    <w:p w:rsidR="00362457" w:rsidRDefault="00362457">
      <w:pPr>
        <w:pStyle w:val="Kop1"/>
        <w:rPr>
          <w:sz w:val="22"/>
        </w:rPr>
      </w:pPr>
      <w:r>
        <w:rPr>
          <w:sz w:val="22"/>
        </w:rPr>
        <w:t>Een lastige ingekwartierde soldaat</w:t>
      </w:r>
    </w:p>
    <w:p w:rsidR="00362457" w:rsidRDefault="00362457">
      <w:pPr>
        <w:rPr>
          <w:sz w:val="22"/>
        </w:rPr>
      </w:pPr>
      <w:r>
        <w:rPr>
          <w:sz w:val="22"/>
        </w:rPr>
        <w:t>Henrick Schalcken woont bij zijn vader Jan in Helvoirt. In juni 1572 zijn daar enige soldaten ingekwartierd. Een van hen is een zekere Peter van Heest. Die is acht dagen voor het feest van Sint Jan de Doper bezig met ‘houw</w:t>
      </w:r>
      <w:r>
        <w:rPr>
          <w:sz w:val="22"/>
        </w:rPr>
        <w:t>en en kerven’ en gebruikt nogal wat geweld. Diep in de avond, zo roond 11 of 12 uur heeft hij, zonder dat we de reden weten, het huisgezin uit huis gejaagd. Hij is ‘de heer des huizes’ gevolgd met een ‘swijnspriet’, waarmee hij vader Jan verwondt én aan zijn hoofd én aan zijn linker voet. Het is hard aangekomen, want door die verwondingen is het slachtoffer meer dan drie maanden kreupel en verminkt op bed gelegen. Tijdens de steekpartij is Henrick op de soldaat afgelopen en heeft met zijn rappier in de rich</w:t>
      </w:r>
      <w:r>
        <w:rPr>
          <w:sz w:val="22"/>
        </w:rPr>
        <w:t>ting van Peter gestoken en hem aan zijn hoofd en aan zijn rug verwondt. Binnen vier dagen overlijdt hij. Over dit voorval wordt advies ingewonnen bij de schout en schepenen van ’s-Hertogenbosch. De gratieverlening voor de dader volgt in 1573.</w:t>
      </w:r>
    </w:p>
    <w:p w:rsidR="00362457" w:rsidRDefault="00362457">
      <w:pPr>
        <w:rPr>
          <w:sz w:val="22"/>
        </w:rPr>
      </w:pPr>
      <w:r>
        <w:rPr>
          <w:sz w:val="22"/>
        </w:rPr>
        <w:t xml:space="preserve">(648.7.206 – juni 1573). </w:t>
      </w:r>
    </w:p>
    <w:p w:rsidR="00362457" w:rsidRDefault="00362457">
      <w:pPr>
        <w:rPr>
          <w:sz w:val="22"/>
        </w:rPr>
      </w:pPr>
      <w:r>
        <w:rPr>
          <w:sz w:val="22"/>
        </w:rPr>
        <w:t xml:space="preserve">   </w:t>
      </w:r>
    </w:p>
    <w:p w:rsidR="00362457" w:rsidRDefault="00362457">
      <w:pPr>
        <w:rPr>
          <w:sz w:val="22"/>
        </w:rPr>
      </w:pPr>
      <w:r>
        <w:rPr>
          <w:sz w:val="22"/>
        </w:rPr>
        <w:t>HELVOIRT</w:t>
      </w:r>
    </w:p>
    <w:p w:rsidR="00362457" w:rsidRDefault="00362457">
      <w:pPr>
        <w:pStyle w:val="Kop1"/>
        <w:rPr>
          <w:sz w:val="22"/>
        </w:rPr>
      </w:pPr>
      <w:r>
        <w:rPr>
          <w:sz w:val="22"/>
        </w:rPr>
        <w:t>Jacht in het buitengebied</w:t>
      </w:r>
    </w:p>
    <w:p w:rsidR="00362457" w:rsidRDefault="00362457">
      <w:pPr>
        <w:rPr>
          <w:sz w:val="22"/>
        </w:rPr>
      </w:pPr>
      <w:r>
        <w:rPr>
          <w:sz w:val="22"/>
        </w:rPr>
        <w:t>Henrick Janssen uit Vught is belast met de zorg voor vrouw en kinderen. Zes jaren geleden is hij tijdens de kerstdagen naar Helvoirt gegaan. Zijn intentie is om in het Noordbroek te gaan jagen op wilde ee</w:t>
      </w:r>
      <w:r>
        <w:rPr>
          <w:sz w:val="22"/>
        </w:rPr>
        <w:t>nden en andere watervogels. Daarom heeft hij een ‘lanck roer met hagelschutte geladen’ meegenomen. Veel geluk levert hem de jacht niet op. Hij trekt met twee kameraden, te weten Willem Henricxssoen en Aelbrecht Goyaert Hack, naar de Helvoirtse herberg ‘die Distelberch’. Ze eten en drinken wat en dan komt een zekere Dierick Meuwsen binnen, waaraan Henrick nog 15 stuivers schuldig is. Dierick wil dat geld uitbetaald hebben voor de helft ‘in het gelag’ en de andere helft ‘in die beurse’. Nu zit ook Anthonis Ge</w:t>
      </w:r>
      <w:r>
        <w:rPr>
          <w:sz w:val="22"/>
        </w:rPr>
        <w:t>ritssen in de gelagkamer, die het hele verhaal aanhoort. Het is verder niet duidelijk wat die met de kwestie te maken heeft, maar hij raaakt wel ‘seer vergrampt’en begint zich met de zaak te bemoeien. Het loopt uit op ruzie en buitenshuis pakt hij ineens een ‘zwynspriet’ en steekt naar de Vughtenaar, die inmiddels buiten staat omdat hij huiswaarts wil keren. Die ziet het gevaar, grijpt zijn nog geladen geweer en lost een schot. Anthonis wordt in de borststreek geraakt en vier uren daarna overlijdt hij.</w:t>
      </w:r>
    </w:p>
    <w:p w:rsidR="00362457" w:rsidRDefault="00362457">
      <w:pPr>
        <w:rPr>
          <w:sz w:val="22"/>
        </w:rPr>
      </w:pPr>
      <w:r>
        <w:rPr>
          <w:sz w:val="22"/>
        </w:rPr>
        <w:t>(648</w:t>
      </w:r>
      <w:r>
        <w:rPr>
          <w:sz w:val="22"/>
        </w:rPr>
        <w:t xml:space="preserve">.8.234 – october 1573).   </w:t>
      </w:r>
    </w:p>
    <w:p w:rsidR="00362457" w:rsidRDefault="00362457">
      <w:pPr>
        <w:rPr>
          <w:sz w:val="22"/>
        </w:rPr>
      </w:pPr>
      <w:r>
        <w:rPr>
          <w:sz w:val="22"/>
        </w:rPr>
        <w:t xml:space="preserve"> </w:t>
      </w:r>
    </w:p>
    <w:p w:rsidR="00362457" w:rsidRDefault="00362457">
      <w:pPr>
        <w:rPr>
          <w:sz w:val="22"/>
        </w:rPr>
      </w:pPr>
      <w:r>
        <w:rPr>
          <w:sz w:val="22"/>
        </w:rPr>
        <w:t>HELVOIRT</w:t>
      </w:r>
    </w:p>
    <w:p w:rsidR="00362457" w:rsidRDefault="00362457">
      <w:pPr>
        <w:pStyle w:val="Kop1"/>
        <w:rPr>
          <w:sz w:val="22"/>
        </w:rPr>
      </w:pPr>
      <w:r>
        <w:rPr>
          <w:sz w:val="22"/>
        </w:rPr>
        <w:t>Krijgsvolk betekent veel overlast</w:t>
      </w:r>
    </w:p>
    <w:p w:rsidR="00362457" w:rsidRDefault="00362457">
      <w:pPr>
        <w:rPr>
          <w:sz w:val="22"/>
        </w:rPr>
      </w:pPr>
      <w:r>
        <w:rPr>
          <w:sz w:val="22"/>
        </w:rPr>
        <w:t>De schepenen, gezworenen, kerkmeesters en H.Geestmeesters en de gezamenlijke ingezetenen van de heerlijkheid Helvoirt hebben het niet breed. Ze verklaren aan de doorgaande weg Antwerpen-den Bosch te liggen en hebben veel overlast van passerend en logerend krijgsvolk, dat rooft, plundert, hun huisdieren opeist en meubilaire goederen afperst. Ze hebben al verscheidene leningen afgesloten en de renten op hun eigen goederen verkocht. Maar o</w:t>
      </w:r>
      <w:r>
        <w:rPr>
          <w:sz w:val="22"/>
        </w:rPr>
        <w:t>p den duur zijn ze ‘hen gheheel credit verlooren’. Ze zien daarom geen enkele reële mogelijkheid meer om alle openstaande schulden en achterstallige betalingen nog te voldoen. De enigste hoop is gevestigd op een goedkeuring tot verkoop van stukken grond uit de gemeynt. Ze krijgen vanuit Brussel de gewenste octrooibrief om 50 bunders te verkopen, uitgezonderd enige moeren, die ze onaangeroerd moeten laten. Voor elke bunder mag men 3 stuivers rekenen, te betalen op Sint Stevensdag.</w:t>
      </w:r>
    </w:p>
    <w:p w:rsidR="00362457" w:rsidRDefault="00362457">
      <w:pPr>
        <w:rPr>
          <w:sz w:val="22"/>
        </w:rPr>
      </w:pPr>
      <w:r>
        <w:rPr>
          <w:sz w:val="22"/>
        </w:rPr>
        <w:t>(649.5.136 – 15 januari 157</w:t>
      </w:r>
      <w:r>
        <w:rPr>
          <w:sz w:val="22"/>
        </w:rPr>
        <w:t>9).</w:t>
      </w:r>
    </w:p>
    <w:p w:rsidR="00362457" w:rsidRDefault="00362457"/>
    <w:p w:rsidR="00362457" w:rsidRDefault="00362457">
      <w:pPr>
        <w:rPr>
          <w:sz w:val="22"/>
        </w:rPr>
      </w:pPr>
      <w:r>
        <w:rPr>
          <w:sz w:val="22"/>
        </w:rPr>
        <w:t>MOERGESTEL</w:t>
      </w:r>
    </w:p>
    <w:p w:rsidR="00362457" w:rsidRDefault="00362457">
      <w:pPr>
        <w:pStyle w:val="Kop1"/>
        <w:rPr>
          <w:sz w:val="22"/>
        </w:rPr>
      </w:pPr>
      <w:r>
        <w:rPr>
          <w:sz w:val="22"/>
        </w:rPr>
        <w:t>Het planten van de meiboom</w:t>
      </w:r>
    </w:p>
    <w:p w:rsidR="00362457" w:rsidRDefault="00362457">
      <w:pPr>
        <w:rPr>
          <w:sz w:val="22"/>
        </w:rPr>
      </w:pPr>
      <w:r>
        <w:rPr>
          <w:sz w:val="22"/>
        </w:rPr>
        <w:t>Cornelis Peeter Joppen heeft destijds een request ingediend naar aanleiding van een doodslag op wijlen Nicolaes Jan van Doeren, verband houdend met het planten van de meiboom. We schrijven 1604. Een groep jongelui is dan in de late avond en nacht verzameld om de meiboom te halen en te planten. Wat er precies gepasseerd is wordt niet duidelijk. Cornelis heeft in ieder geval, samen met een zekere Bernart Janssen, het gezelschap verlaten en wordt daarna gevolgd door N</w:t>
      </w:r>
      <w:r>
        <w:rPr>
          <w:sz w:val="22"/>
        </w:rPr>
        <w:t>icolaes Anthonis de Cuypere, die hen verzoekt bij het gezelschap te blijven. Dat doen ze niet en Nicolaes slaat in op Bernart, die als een verrader wordt gezien. Cornelis is helemaal ontstemd over die mishandeling. Hij vraagt waarom Bernart zo behandeld wordt, waarop een ander nl. Nicolaes Jan van Doeren wederom inslaat op Bernart. Cornelis vindt dat hij moet ingrijpen en zich noodgedwongen moet verdedigen. Hij trekt zijn mes en steekt op Nicolaes van Doeren in, die dusdanig gewond raakt, dat hij negen dage</w:t>
      </w:r>
      <w:r>
        <w:rPr>
          <w:sz w:val="22"/>
        </w:rPr>
        <w:t xml:space="preserve">n later aan zijn verwondingen overlijdt. De dader wordt remissie verleend. </w:t>
      </w:r>
    </w:p>
    <w:p w:rsidR="00362457" w:rsidRDefault="00362457">
      <w:pPr>
        <w:rPr>
          <w:sz w:val="22"/>
        </w:rPr>
      </w:pPr>
      <w:r>
        <w:rPr>
          <w:sz w:val="22"/>
        </w:rPr>
        <w:t>(654.11. opnamenr. 4440 – 14 augustus 1619.</w:t>
      </w:r>
    </w:p>
    <w:p w:rsidR="00362457" w:rsidRDefault="00362457"/>
    <w:p w:rsidR="00362457" w:rsidRDefault="00362457">
      <w:pPr>
        <w:rPr>
          <w:sz w:val="22"/>
        </w:rPr>
      </w:pPr>
      <w:r>
        <w:rPr>
          <w:sz w:val="22"/>
        </w:rPr>
        <w:t>OISTERWIJK</w:t>
      </w:r>
    </w:p>
    <w:p w:rsidR="00362457" w:rsidRDefault="00362457">
      <w:pPr>
        <w:pStyle w:val="Kop1"/>
        <w:rPr>
          <w:sz w:val="22"/>
        </w:rPr>
      </w:pPr>
      <w:r>
        <w:rPr>
          <w:sz w:val="22"/>
        </w:rPr>
        <w:t>Klooster Sint Catharinaberg in de problemen</w:t>
      </w:r>
    </w:p>
    <w:p w:rsidR="00362457" w:rsidRDefault="00362457">
      <w:pPr>
        <w:rPr>
          <w:sz w:val="22"/>
        </w:rPr>
      </w:pPr>
      <w:r>
        <w:rPr>
          <w:sz w:val="22"/>
        </w:rPr>
        <w:t>De geestelijke vader, moeder overste en de anderen van het convent van Sint Catharinaberg te Oisterwijk zitten met een probleem. Ze verkeren in bittere armoede, mede veroorzaakt door de brandschattingen van de Gelderse veldheer Maarten van Rossem. Sinds 1542 zijn ze ruim 1200 Carolusguldens armer geworden, een kolossaal bedrag voor di</w:t>
      </w:r>
      <w:r>
        <w:rPr>
          <w:sz w:val="22"/>
        </w:rPr>
        <w:t>e dagen. Nu is er gelukkig een Bossche H.Geestmeester genaamd Francois Boegaerts, die het klooster te hulp komt. Hij wil hen een huisje met een hof transporteren met grond, dat is gelegen tegen hun kloostermuur en cica 1/10 bunder in oppervlakte. Hij houdt het in leen van Evert van Amerzoye. Op die grond kan dan een bescheiden pachthofje gebouwd worden voor de knechten en maagden van het klooster, zodat die gescheiden van de kloosterlingen kunnen gaan wonen en in hun onderhoud voorzien. Verkopingen via gees</w:t>
      </w:r>
      <w:r>
        <w:rPr>
          <w:sz w:val="22"/>
        </w:rPr>
        <w:t>telijke personen konden niet gerealiseerd worden zonder uitdrukkelijk verlof van de Brusselse rekenkamer. Men legt de zaak aan de Bossche schepenen voor. Uitiendelijk volgt de goedkeuring, onder betaling van een bescheiden recognitiecijns aan de rentmeester van het kwartier Den Bosch.</w:t>
      </w:r>
    </w:p>
    <w:p w:rsidR="00362457" w:rsidRDefault="00362457">
      <w:pPr>
        <w:rPr>
          <w:sz w:val="22"/>
        </w:rPr>
      </w:pPr>
      <w:r>
        <w:rPr>
          <w:sz w:val="22"/>
        </w:rPr>
        <w:t>(645.2.44 verso – februari 1556)</w:t>
      </w:r>
    </w:p>
    <w:p w:rsidR="00362457" w:rsidRDefault="00362457">
      <w:pPr>
        <w:rPr>
          <w:sz w:val="22"/>
        </w:rPr>
      </w:pPr>
    </w:p>
    <w:p w:rsidR="00362457" w:rsidRDefault="00362457">
      <w:pPr>
        <w:rPr>
          <w:sz w:val="22"/>
        </w:rPr>
      </w:pPr>
      <w:r>
        <w:rPr>
          <w:sz w:val="22"/>
        </w:rPr>
        <w:t>OISTERWIJK</w:t>
      </w:r>
    </w:p>
    <w:p w:rsidR="00362457" w:rsidRDefault="00362457">
      <w:pPr>
        <w:pStyle w:val="Kop1"/>
        <w:rPr>
          <w:sz w:val="22"/>
        </w:rPr>
      </w:pPr>
      <w:r>
        <w:rPr>
          <w:sz w:val="22"/>
        </w:rPr>
        <w:t>Goederen op Oisterwijks grondgebied</w:t>
      </w:r>
    </w:p>
    <w:p w:rsidR="00362457" w:rsidRDefault="00362457">
      <w:pPr>
        <w:rPr>
          <w:sz w:val="22"/>
        </w:rPr>
      </w:pPr>
      <w:r>
        <w:rPr>
          <w:sz w:val="22"/>
        </w:rPr>
        <w:t xml:space="preserve">Pieter van Uden stuurt een verzoekschrift in mede namens de erfgenamen van wijlen Thomase Dicbier, de overleden dochter van Cornelis Dicbier, in </w:t>
      </w:r>
      <w:r>
        <w:rPr>
          <w:sz w:val="22"/>
        </w:rPr>
        <w:t>leven rentmeester van ’s-Hertogenbosch. Deze familie Dicbier is aardig bemiddeld. Naast vier woonhuizen op de hoek van de Peperstraat in Den Bosch, een plak hei tussen Tilburg en Loon op Zand, maakt de akte melding van de Heukelomsehoef onder Oisterwijk, bestaande uit woonhuis, schuren, schaapskooi, paardenstal, opgaande bomen ter grootte van z’n anderhalf mudzaad. Het probleem is dat men aankijkt tegen een achterstallige betaling van maar liefst 1600 gulden. Sinds 1543 is 300 gulden afbetaald van de 1900 d</w:t>
      </w:r>
      <w:r>
        <w:rPr>
          <w:sz w:val="22"/>
        </w:rPr>
        <w:t>ie men schuldig is. Er wordt nu overeengekomen dat men jaarlijks 24 pond zal neertellen, zodat na 65 jaren de gehele som is afgelost. Als onderpand worden de landerijen opgesomd en wie van veldnamen houdt, kan zijn hartje ophalen. Genoemd worden achtereenvolgens compleet met hun afmetingen: een heiveld op Heukelom, de stukken ‘den Bulck, den Berchstrepe, het Paelstuck, de Steynweyde, die Cruysweyde, den Cleynen Bulck, den Peracker, den Leenacker, den Brempacker, de Patweyde, den Cruysacker, ’t Riet en tensl</w:t>
      </w:r>
      <w:r>
        <w:rPr>
          <w:sz w:val="22"/>
        </w:rPr>
        <w:t xml:space="preserve">otte ’t Bijlken’. </w:t>
      </w:r>
    </w:p>
    <w:p w:rsidR="00362457" w:rsidRDefault="00362457">
      <w:pPr>
        <w:rPr>
          <w:sz w:val="22"/>
        </w:rPr>
      </w:pPr>
      <w:r>
        <w:rPr>
          <w:sz w:val="22"/>
        </w:rPr>
        <w:t>(645.12.382 verso – 10 october 1559).</w:t>
      </w:r>
    </w:p>
    <w:p w:rsidR="00362457" w:rsidRDefault="00362457">
      <w:pPr>
        <w:rPr>
          <w:sz w:val="22"/>
        </w:rPr>
      </w:pPr>
      <w:r>
        <w:rPr>
          <w:sz w:val="22"/>
        </w:rPr>
        <w:t xml:space="preserve">  </w:t>
      </w:r>
    </w:p>
    <w:p w:rsidR="00362457" w:rsidRDefault="00362457">
      <w:pPr>
        <w:rPr>
          <w:sz w:val="22"/>
        </w:rPr>
      </w:pPr>
      <w:r>
        <w:rPr>
          <w:sz w:val="22"/>
        </w:rPr>
        <w:t>OISTERWIJK</w:t>
      </w:r>
    </w:p>
    <w:p w:rsidR="00362457" w:rsidRDefault="00362457">
      <w:pPr>
        <w:pStyle w:val="Kop1"/>
        <w:rPr>
          <w:sz w:val="22"/>
        </w:rPr>
      </w:pPr>
      <w:r>
        <w:rPr>
          <w:sz w:val="22"/>
        </w:rPr>
        <w:t>Geminachte Oisterwijkse wollenwevers</w:t>
      </w:r>
    </w:p>
    <w:p w:rsidR="00362457" w:rsidRDefault="00362457">
      <w:pPr>
        <w:rPr>
          <w:sz w:val="22"/>
        </w:rPr>
      </w:pPr>
      <w:r>
        <w:rPr>
          <w:sz w:val="22"/>
        </w:rPr>
        <w:t>Aart Mathyssen de Witte uit Oisterwijk stat bekend als een schamele ambachtsman, die tot op heden een rustig, vredig en eerlijk leven heeft geleid. Daags na Pinksteren 1559 komt daar enige verandering in. Een groepje jongelui trekt door het centrum van de vrijheid, voorzien van knevelstokken en andere gweren. Men zou bij het zien van die stoet de indruk krijgen, dat ze samen ten oorlog trekken. Ze ruk</w:t>
      </w:r>
      <w:r>
        <w:rPr>
          <w:sz w:val="22"/>
        </w:rPr>
        <w:t>ken in colonne op naar de herberg van Jochum van Essche, gelegen ‘aen die Plaetse’, het oude centrum. Ze zitten er van de middag tot de avond en veroorzaken nogal wat rumoer op straat. In de akte staat dat omschreven als ‘doende groote insolentie opter straeten met hueren knevelstocken’. Ze doen nogal minachtend over de lieden van het Oisterwijkse wollenambcht. Op diezelfde dag verschijnt ook een groep jonglui vanuit Haaren. Aart heeft de herberg toen maar verlaten, maar ontmoette kort daarop een zekere Adr</w:t>
      </w:r>
      <w:r>
        <w:rPr>
          <w:sz w:val="22"/>
        </w:rPr>
        <w:t>iaan van den Spyckere, een van de Haarense lieden, een stok op zijn hals dragende. Wat de aanleiding is geweest tot een heftige woordenwisseling staat niet uitdrukkelijk aangegeven. Aart wordt ernstig bedreigd door de punt van de stok en als hij niet erg oplettend was geweest, had men hem als het ware doorboord. Hij weet in der haast zijn eetmes voor de dag te toveren en wist Adriaan een steekwond toe te brengen. Op dat moment komen de Haarense gasten met hun stokken naar buiten en slaan op Aart in, die zic</w:t>
      </w:r>
      <w:r>
        <w:rPr>
          <w:sz w:val="22"/>
        </w:rPr>
        <w:t>h wederom voortreffelijk wist te verdedigen. Adriaan is aan zijn verwondingen overleden.</w:t>
      </w:r>
    </w:p>
    <w:p w:rsidR="00362457" w:rsidRDefault="00362457">
      <w:pPr>
        <w:rPr>
          <w:sz w:val="22"/>
        </w:rPr>
      </w:pPr>
      <w:r>
        <w:rPr>
          <w:sz w:val="22"/>
        </w:rPr>
        <w:t>(646.4.91 verso – september 1561).</w:t>
      </w:r>
    </w:p>
    <w:p w:rsidR="00362457" w:rsidRDefault="00362457">
      <w:pPr>
        <w:rPr>
          <w:sz w:val="22"/>
        </w:rPr>
      </w:pPr>
    </w:p>
    <w:p w:rsidR="00362457" w:rsidRDefault="00362457">
      <w:pPr>
        <w:rPr>
          <w:sz w:val="22"/>
        </w:rPr>
      </w:pPr>
      <w:r>
        <w:rPr>
          <w:sz w:val="22"/>
        </w:rPr>
        <w:t>OISTERWIJK</w:t>
      </w:r>
    </w:p>
    <w:p w:rsidR="00362457" w:rsidRDefault="00362457">
      <w:pPr>
        <w:pStyle w:val="Kop1"/>
        <w:rPr>
          <w:sz w:val="22"/>
        </w:rPr>
      </w:pPr>
      <w:r>
        <w:rPr>
          <w:sz w:val="22"/>
        </w:rPr>
        <w:t>De kerk en de gemeynt</w:t>
      </w:r>
    </w:p>
    <w:p w:rsidR="00362457" w:rsidRDefault="00362457">
      <w:pPr>
        <w:rPr>
          <w:sz w:val="22"/>
        </w:rPr>
      </w:pPr>
      <w:r>
        <w:rPr>
          <w:sz w:val="22"/>
        </w:rPr>
        <w:t>De schepenen kerkmeesters en de gezamenlijke inwoners van Oisterwijk dienen een verzoekschrift in, omdat ze zwaar belast worden met allerlei betalingen. Ten tijde van de twee veldtochten van Maarten van Rossem zijn ze al bezwaard met f 400,= en nog eens f 200,=, als aandeel van de vrijheid in de 25.000 voor de gehele Meierij. Voorts zitten ze met het p</w:t>
      </w:r>
      <w:r>
        <w:rPr>
          <w:sz w:val="22"/>
        </w:rPr>
        <w:t>robleem van de grote onkosten van de reparatie van hun kerk, die 70 jaren geleden ‘opnieuw is opgetymmert’ en waarvan ze nog jaarlijks f 100,= moeten neertellen. Bovendien hebben ze in de laatste oorlog met Frankrijk voor f 1000,= legerwagens moeten leveren en ook de reparatie ‘van den steenwech’ kost hen ruim f 500,=. Reden genoeg om bij de overheid aan de bel te trekken. Ze beklagen er zich in het verzoekschrift ook nog over, dat ze door al die omstandigheden als oorlog, brandschattingen van soldaten en r</w:t>
      </w:r>
      <w:r>
        <w:rPr>
          <w:sz w:val="22"/>
        </w:rPr>
        <w:t xml:space="preserve">uiters, sterfte, de toch al dure tijd en gebrek aan ‘neeringhe’, tot grote armoede zijn vervallen. Zelfs een op de vier huizen zou leven van de charitas of de H.Geesttafel. Tot overmaat van ramp hebben ze een bedrag van rond de f 2000,=  gespendeerd in processen, die ze hebben moeten voeren tegen de omliggende dorpen Haaren, Moergestel en Oirschot over het gebruik van de gemeynt. Die lasten kunnen ze niet langer dragen en vragen octrooi om uit hun gemeynt 100 bunders te mogen verkopen. Ze krijgen verlof om </w:t>
      </w:r>
      <w:r>
        <w:rPr>
          <w:sz w:val="22"/>
        </w:rPr>
        <w:t xml:space="preserve">60 bunders te verkopen tegen een erfcijns van vier stuivers per bunder, die betaald moet worden in handen van de rentmeester generaal in het kwartier van Den Bosch op de gebruikelijke cijnsdag. Bovendien dienen ze deugdelijke rekeningen te oveleggen over de verkoop. </w:t>
      </w:r>
    </w:p>
    <w:p w:rsidR="00362457" w:rsidRDefault="00362457">
      <w:pPr>
        <w:rPr>
          <w:sz w:val="22"/>
        </w:rPr>
      </w:pPr>
      <w:r>
        <w:rPr>
          <w:sz w:val="22"/>
        </w:rPr>
        <w:t xml:space="preserve">(646.14.389 verso – augustus 1563).   </w:t>
      </w:r>
    </w:p>
    <w:p w:rsidR="00362457" w:rsidRDefault="00362457">
      <w:pPr>
        <w:rPr>
          <w:sz w:val="22"/>
        </w:rPr>
      </w:pPr>
    </w:p>
    <w:p w:rsidR="00362457" w:rsidRDefault="00362457">
      <w:pPr>
        <w:rPr>
          <w:sz w:val="22"/>
        </w:rPr>
      </w:pPr>
      <w:r>
        <w:rPr>
          <w:sz w:val="22"/>
        </w:rPr>
        <w:t>OISTERWIJK</w:t>
      </w:r>
    </w:p>
    <w:p w:rsidR="00362457" w:rsidRDefault="00362457">
      <w:pPr>
        <w:pStyle w:val="Kop1"/>
        <w:rPr>
          <w:sz w:val="22"/>
        </w:rPr>
      </w:pPr>
      <w:r>
        <w:rPr>
          <w:sz w:val="22"/>
        </w:rPr>
        <w:t>Kermend van pijn</w:t>
      </w:r>
    </w:p>
    <w:p w:rsidR="00362457" w:rsidRDefault="00362457">
      <w:pPr>
        <w:rPr>
          <w:sz w:val="22"/>
        </w:rPr>
      </w:pPr>
      <w:r>
        <w:rPr>
          <w:sz w:val="22"/>
        </w:rPr>
        <w:t>Hendrik Wouter Henricxssoen woont in Oisterwijk en is ongehuwd. Hij verklaart op Papenvastelavond 1562 in gezelschap van anderen te hebben zitten drinken ten huize van Willem C</w:t>
      </w:r>
      <w:r>
        <w:rPr>
          <w:sz w:val="22"/>
        </w:rPr>
        <w:t>laassen. Daar zijn o.a. Jan de broer van Hendrik en de drie zonen van Adriaan Ghijs Zegerssoen. De drie laatste hebben al enkele kannen bier leeggedronken en vallen Jan lastig om met hen mee te drinken. Die weigert en maakt aanstalten om te gaan afrekenen. Als het aan die drie lag, zouden ze het liefst de hele nacht doordrinken, maar men geeft hen te kennen, dat ze dan het beste vooraf kunnen betalen! Die opmerking valt verkeerd. De drie broers gooien een of ander voorwerp naar Jan, die zich probeert te ver</w:t>
      </w:r>
      <w:r>
        <w:rPr>
          <w:sz w:val="22"/>
        </w:rPr>
        <w:t>weren. Ze vallen echter over hem heen, duwen hem tegen de grond en slaan hem met de nodige vuistslagen. Hij lijkt erop of dat ze Jan willen vermoorden. Jan was ‘met luyder stemmen crytende ende roepende’, en hij kermt van de pijn. Hendrik, die dit hoort, springt terstond zijn broer te hulp en geeft Ghysbrecht, een van de drie, die boven op Jan zit, een messteek in zijn rug. Ghysbrecht is daaraan overleden. Op Goede Vrijdag wordt aan de dader remissie verleend.</w:t>
      </w:r>
    </w:p>
    <w:p w:rsidR="00362457" w:rsidRDefault="00362457">
      <w:pPr>
        <w:rPr>
          <w:sz w:val="22"/>
        </w:rPr>
      </w:pPr>
      <w:r>
        <w:rPr>
          <w:sz w:val="22"/>
        </w:rPr>
        <w:t>(646.17.475 verso – maart 1563).</w:t>
      </w:r>
    </w:p>
    <w:p w:rsidR="00362457" w:rsidRDefault="00362457">
      <w:pPr>
        <w:rPr>
          <w:sz w:val="22"/>
        </w:rPr>
      </w:pPr>
    </w:p>
    <w:p w:rsidR="00362457" w:rsidRDefault="00362457">
      <w:pPr>
        <w:rPr>
          <w:sz w:val="22"/>
        </w:rPr>
      </w:pPr>
      <w:r>
        <w:rPr>
          <w:sz w:val="22"/>
        </w:rPr>
        <w:t>OISTERWIJK</w:t>
      </w:r>
    </w:p>
    <w:p w:rsidR="00362457" w:rsidRDefault="00362457">
      <w:pPr>
        <w:pStyle w:val="Kop1"/>
        <w:rPr>
          <w:sz w:val="22"/>
        </w:rPr>
      </w:pPr>
      <w:r>
        <w:rPr>
          <w:sz w:val="22"/>
        </w:rPr>
        <w:t>He</w:t>
      </w:r>
      <w:r>
        <w:rPr>
          <w:sz w:val="22"/>
        </w:rPr>
        <w:t>t nieuwe jaar wordt ingezongen</w:t>
      </w:r>
    </w:p>
    <w:p w:rsidR="00362457" w:rsidRDefault="00362457">
      <w:pPr>
        <w:rPr>
          <w:sz w:val="22"/>
        </w:rPr>
      </w:pPr>
      <w:r>
        <w:rPr>
          <w:sz w:val="22"/>
        </w:rPr>
        <w:t>Peter Goessens uit Oisterwijk is nog een jongeman, die te rgoede naam en faam bekend staat. Na oudjaar 1566/1567 komt daar verandering in. Samen met elf of twaalf anderen heeft hij te Haaren het nieuwe jaar ingezongen, een blijkbaar oud volksgebruik in alle omliggende plaatsen. Een groep jongelui van twee gehuchten gaan op pad en ze treffen elkaar in Haaren. De ene groep gaat echter een of twee huizen te ver en komt op terrein van de andere groep zangers. Hierover ontstaat nat</w:t>
      </w:r>
      <w:r>
        <w:rPr>
          <w:sz w:val="22"/>
        </w:rPr>
        <w:t>uurlijk een discussie en handtastelijkheden bleven niet uit. Jacob Mathyssen de Beer wordt hard met een stok geslagen op zijn arm en raakt ook gewond aan zijn hoofd. Dodelijk is de stokslag niet, maar men weet niet wie precie sgeslagen heeft. het is op dat moment al te donker. Jacob meldt zich bij de chirurgijn en laat de wonden verzorgen. Bij zijn derde bezoek aan de dorpschirurgijn te Oisterwijk passeert hij een sloot of gracht en ziet iets in het water liggen. Hij wil er dat uit halen, valt daarbij vooro</w:t>
      </w:r>
      <w:r>
        <w:rPr>
          <w:sz w:val="22"/>
        </w:rPr>
        <w:t>ver en komt in het water terecht. Na die val is hij enige tijd ziek op bed blijven liggen. Na zes of zeven dagen overlijdt hij. Aan Peter wordt gratie verleend.</w:t>
      </w:r>
    </w:p>
    <w:p w:rsidR="00362457" w:rsidRDefault="00362457">
      <w:pPr>
        <w:rPr>
          <w:sz w:val="22"/>
        </w:rPr>
      </w:pPr>
      <w:r>
        <w:rPr>
          <w:sz w:val="22"/>
        </w:rPr>
        <w:t>(648.2.59 – juni 1570).</w:t>
      </w:r>
    </w:p>
    <w:p w:rsidR="00362457" w:rsidRDefault="00362457">
      <w:pPr>
        <w:rPr>
          <w:sz w:val="22"/>
        </w:rPr>
      </w:pPr>
    </w:p>
    <w:p w:rsidR="00362457" w:rsidRDefault="00362457">
      <w:pPr>
        <w:rPr>
          <w:sz w:val="22"/>
        </w:rPr>
      </w:pPr>
      <w:r>
        <w:rPr>
          <w:sz w:val="22"/>
        </w:rPr>
        <w:t>OISTERWIJK</w:t>
      </w:r>
    </w:p>
    <w:p w:rsidR="00362457" w:rsidRDefault="00362457">
      <w:pPr>
        <w:pStyle w:val="Kop1"/>
        <w:rPr>
          <w:sz w:val="22"/>
        </w:rPr>
      </w:pPr>
      <w:r>
        <w:rPr>
          <w:sz w:val="22"/>
        </w:rPr>
        <w:t>Holsteinse ruiters actief</w:t>
      </w:r>
    </w:p>
    <w:p w:rsidR="00362457" w:rsidRDefault="00362457">
      <w:pPr>
        <w:rPr>
          <w:sz w:val="22"/>
        </w:rPr>
      </w:pPr>
      <w:r>
        <w:rPr>
          <w:sz w:val="22"/>
        </w:rPr>
        <w:t>De schout, borgemeesters, schepenen, kerkmeesters en H.Geestmeesters vertegenwoordigen, zoals dat heet,  het corpus van de vrijheid Oisterwijk. Ze hebben in Brussel een verzoekschrift ingediend om delen uit hun gemeynt te mogen verkopen, want de sociaal-economische nood van het dorp is to</w:t>
      </w:r>
      <w:r>
        <w:rPr>
          <w:sz w:val="22"/>
        </w:rPr>
        <w:t>t ongekende hoogte gestegen. Door oorlogsgeweld, passerende en repasserende legertroepen en de uitteringen en brandshcattingen van ruiters en voetknechten zijn de dorpsschulden hoog opgelopen. Daar overheen komt nog eens de schade die men heeft geleden van de plunderingen, roverijen en afpersingen door de Holsteinse ruiters en van de Geuzen. De gemeenschappelijke schuld bedraagt inmiddels meer dan f 20.000, buiten de jaarlijkse bijdragen in de beden tot een bedrag van f 1200. Het gevolg is dat diverse perso</w:t>
      </w:r>
      <w:r>
        <w:rPr>
          <w:sz w:val="22"/>
        </w:rPr>
        <w:t>nen het dorp al verlaten hebben en hun heil elders hebben gezocht. Bovendien is ‘de neringe vanden drapperyen’ m.a.w. de lakenhandel op Holland en Zeeland, waardoor Oisterwijk economisch gegroeid was, geheel ten gronde gericht, is de landbouw zware schade toegebracht en is de enig overgebleven troost de dorre en droge heide. Men verzoekt Brussel daarom octrooibrieven te verlenen om een aantal bunders van hun gemeynt te mogen verkopen. Ze krijgen verlof om 500 bunder in de verkoop te doen, mits men daarvan e</w:t>
      </w:r>
      <w:r>
        <w:rPr>
          <w:sz w:val="22"/>
        </w:rPr>
        <w:t>en goede administratie aanlegt met naam en toenaam van alle kopers. Ook wordt de conditie gesteld, dat ze jaarlijks op de cijnsdag van Oisterwijk, in handen van de rentmeester Cornelis Cleerhagen een recognitiecijns van 2 stuivers en 1 oort per verkochte bunder grond, buiten de bestaande oude cijns voor het gemeenschappelijk gebruik van de gemeynt.</w:t>
      </w:r>
    </w:p>
    <w:p w:rsidR="00362457" w:rsidRDefault="00362457">
      <w:r>
        <w:rPr>
          <w:sz w:val="22"/>
        </w:rPr>
        <w:t>(649.3.75 – 18 april 1578</w:t>
      </w:r>
      <w:r>
        <w:t>).</w:t>
      </w:r>
    </w:p>
    <w:p w:rsidR="00362457" w:rsidRDefault="00362457">
      <w:pPr>
        <w:rPr>
          <w:sz w:val="22"/>
        </w:rPr>
      </w:pPr>
    </w:p>
    <w:p w:rsidR="00362457" w:rsidRDefault="00362457">
      <w:pPr>
        <w:rPr>
          <w:sz w:val="22"/>
        </w:rPr>
      </w:pPr>
      <w:r>
        <w:rPr>
          <w:sz w:val="22"/>
        </w:rPr>
        <w:t>OISTERWIJK [zie ook: Heusden]</w:t>
      </w:r>
    </w:p>
    <w:p w:rsidR="00362457" w:rsidRDefault="00362457">
      <w:pPr>
        <w:pStyle w:val="Kop1"/>
        <w:rPr>
          <w:sz w:val="22"/>
        </w:rPr>
      </w:pPr>
      <w:r>
        <w:rPr>
          <w:sz w:val="22"/>
        </w:rPr>
        <w:t>Het geweer ging te vroeg af</w:t>
      </w:r>
    </w:p>
    <w:p w:rsidR="00362457" w:rsidRDefault="00362457">
      <w:pPr>
        <w:rPr>
          <w:sz w:val="22"/>
        </w:rPr>
      </w:pPr>
      <w:r>
        <w:rPr>
          <w:sz w:val="22"/>
        </w:rPr>
        <w:t>Gaspar van den Broecke is schout van de vrijheid Oisterwijk en wordt teven</w:t>
      </w:r>
      <w:r>
        <w:rPr>
          <w:sz w:val="22"/>
        </w:rPr>
        <w:t>s kwartierschout van het gelijknamige kwartier genoemd. Vanwege gevangen genomen personen te Oldenzaal, wordt hij als represaillemaatregel ook gearresteerd en voor vijf of zes weken gevangen gezet binnen de nog in Staatse handen zijnde vestingstad Heusden. Enige tijd later wordt ook een andere Oisterwijker opgepakt nl. Roelof Beijherts en ondergaat hetzelfde lot. Ze ontmoeten er elkaar. Het lijkt erop dat ze al in vrijheid zijn gesteld als ze samen ten huize van een zekere Jaspar Peeters, zadelmaker van ber</w:t>
      </w:r>
      <w:r>
        <w:rPr>
          <w:sz w:val="22"/>
        </w:rPr>
        <w:t>oep, afspreken daags daarna met een gezelschap vogels te gaan schieten. Nu heeft Gaspar of Caspar natuurlijk enige geweren nodig. Samen met Roelof gaat hij in de vroege avond tussen zeven en acht uur het huis in van de luitenant van ritmeester Bergaigne. Daar ziet hij in de keuken een geweer hangen, maar realiseert zich niet, dat het geladen is. Hij neemt het mee en spant het. Dan vervolgt de acte met de woorden: …”ende hoewel de haene daer op nyet en was getrocken, jae datter egeen laetpoeder en was inde p</w:t>
      </w:r>
      <w:r>
        <w:rPr>
          <w:sz w:val="22"/>
        </w:rPr>
        <w:t>anne”, is het geweer toch plotsklaps afgegaan. Nu stond Beijherts in de deur en het schot kwam recht op hem af. Vrij kort daarop is hij overleden. Ondanks dat het een onnozel voorval is en dat men hem niet zal achervolgen, voelt van den Broecke zich allesbehalve op zijn gemak. Hij acht het zelf raadzaam toch maar een remissiebrief aan te vragen. Het voorval gaat als een lopend vuurtje rond en de drossaard en gouverneur van Heusden zijn al snel op de hoogte en melden het ongeluk bij Baron van Grobbendonck, d</w:t>
      </w:r>
      <w:r>
        <w:rPr>
          <w:sz w:val="22"/>
        </w:rPr>
        <w:t>e gouverneur van Den Bosch. Uiteindelijk wordt aan de Oisterwijkse schout hem een remissiebrief verleend.</w:t>
      </w:r>
    </w:p>
    <w:p w:rsidR="00362457" w:rsidRDefault="00362457">
      <w:pPr>
        <w:rPr>
          <w:sz w:val="22"/>
        </w:rPr>
      </w:pPr>
      <w:r>
        <w:rPr>
          <w:sz w:val="22"/>
        </w:rPr>
        <w:t xml:space="preserve">(656.4.94 – 24 october 1626).     </w:t>
      </w:r>
    </w:p>
    <w:p w:rsidR="00362457" w:rsidRDefault="00362457">
      <w:pPr>
        <w:rPr>
          <w:sz w:val="22"/>
        </w:rPr>
      </w:pPr>
    </w:p>
    <w:p w:rsidR="00362457" w:rsidRDefault="00362457">
      <w:pPr>
        <w:rPr>
          <w:sz w:val="22"/>
        </w:rPr>
      </w:pPr>
      <w:r>
        <w:rPr>
          <w:sz w:val="22"/>
        </w:rPr>
        <w:t>OISTERWIJK</w:t>
      </w:r>
    </w:p>
    <w:p w:rsidR="00362457" w:rsidRDefault="00362457">
      <w:pPr>
        <w:pStyle w:val="Kop1"/>
        <w:rPr>
          <w:sz w:val="22"/>
        </w:rPr>
      </w:pPr>
      <w:r>
        <w:rPr>
          <w:sz w:val="22"/>
        </w:rPr>
        <w:t>Een diepe hoofdwond en toch doorvechten</w:t>
      </w:r>
    </w:p>
    <w:p w:rsidR="00362457" w:rsidRDefault="00362457">
      <w:pPr>
        <w:rPr>
          <w:sz w:val="22"/>
        </w:rPr>
      </w:pPr>
      <w:r>
        <w:rPr>
          <w:sz w:val="22"/>
        </w:rPr>
        <w:t>Jan Geeritssen Vrom[m]ans is woonachtig in Oisterwijk en nu rond de 20. Op 2 mei 1623 gaat hij met nog enkele andere jongeren naar de herberg van Joachim Janssen van Esch om daar ‘te bier te gaen’. Met hem trekken mee Jan Geeritssen van Broeckhoven. Van hem wordt gezegd dat hij al snel begon met ‘crackeel te soeken en</w:t>
      </w:r>
      <w:r>
        <w:rPr>
          <w:sz w:val="22"/>
        </w:rPr>
        <w:t>de twyst te maecken’. De oorzaak hiervan ligt al enige maanden terug. Toen heeft men hartelijk moeten lachen om de door Wouter van Mulder, een buurtgenoot van Vromans, op een ondertrouwfeest uitgesproken ‘ongeschickte ende omgemanierde woorden’. Van Broeckhoven, inmiddels behoorlijk aangeschoten, roept die actie in herinnering bij de andere gasten en memoreert nog eens aan het gegeven, dat hij die uitspraak tezijnertijd nog eens zou wreken. Blijkbaar hebben die uitspraken toenterijd de nodige irritatie opge</w:t>
      </w:r>
      <w:r>
        <w:rPr>
          <w:sz w:val="22"/>
        </w:rPr>
        <w:t>roepen. We weten niet wat er precies gezegd is! Die tijd voor revanche is kennelijk nu aangebroken. Hij trekt immers acuut zijn broodmes en verwondt Vromans aan zijn hoofd tot op ‘het bloot beckeneel (hersenpan) toe’, een wond aan zijn neus en de nodige sneden en steken door diens wambuis en kleren. Ondanks al die verwondingen ziet Vromans toch kans zijn eetmes voor de dag te halen. De gemoederen raken behoorlijk verhit. Beide kemphanen beginnen te roepen en te kijven en het loopt buiten de herberg op een f</w:t>
      </w:r>
      <w:r>
        <w:rPr>
          <w:sz w:val="22"/>
        </w:rPr>
        <w:t>ikse ruzie uit. Vromans steekt van Broeckhoven in de borststreek, die daaraan kort daarna overlijdt. De vrienden van de overledene zien wel in dat hun familielid de aanstichter is geweest van de vechtpartij en verzoenen zich al  met Vromans op 9 september 1623. Men laat er een zgn. ‘instrument notariael’ van opstellen. Jan Geeritssen blijkt iemand te zijn ‘van sobere conditie ende onversien van middelen’. Het liefst wil hij in alle stilte rustig de kost verdienen en vraagt een remissiebrief aan. Die wordt h</w:t>
      </w:r>
      <w:r>
        <w:rPr>
          <w:sz w:val="22"/>
        </w:rPr>
        <w:t>em door het hof in Brussel verstrekt.</w:t>
      </w:r>
    </w:p>
    <w:p w:rsidR="00362457" w:rsidRDefault="00362457">
      <w:pPr>
        <w:rPr>
          <w:sz w:val="22"/>
        </w:rPr>
      </w:pPr>
      <w:r>
        <w:rPr>
          <w:sz w:val="22"/>
        </w:rPr>
        <w:t xml:space="preserve">(656.4.102v – 6 november 1626).          </w:t>
      </w:r>
    </w:p>
    <w:p w:rsidR="00362457" w:rsidRDefault="00362457">
      <w:pPr>
        <w:rPr>
          <w:sz w:val="22"/>
        </w:rPr>
      </w:pPr>
    </w:p>
    <w:p w:rsidR="00362457" w:rsidRDefault="00362457">
      <w:pPr>
        <w:rPr>
          <w:sz w:val="22"/>
        </w:rPr>
      </w:pPr>
      <w:r>
        <w:rPr>
          <w:sz w:val="22"/>
        </w:rPr>
        <w:t>UDENHOUT</w:t>
      </w:r>
    </w:p>
    <w:p w:rsidR="00362457" w:rsidRDefault="00362457">
      <w:pPr>
        <w:pStyle w:val="Kop1"/>
        <w:rPr>
          <w:sz w:val="22"/>
        </w:rPr>
      </w:pPr>
      <w:r>
        <w:rPr>
          <w:sz w:val="22"/>
        </w:rPr>
        <w:t>Rebellen op bezoek en een moord</w:t>
      </w:r>
    </w:p>
    <w:p w:rsidR="00362457" w:rsidRDefault="00362457">
      <w:pPr>
        <w:rPr>
          <w:sz w:val="22"/>
        </w:rPr>
      </w:pPr>
      <w:r>
        <w:rPr>
          <w:sz w:val="22"/>
        </w:rPr>
        <w:t>Henrick Adriaen Bertens is vorster in Udenhout ressorterend onder de dingbank van Oisterwijk. In zijn relaas vertelt hij, dat Adriaen Peter Willemssen, voordat de oogst van 1601 was binnengehaald, een doodslag heeft begaan op de broer van de vorster nl. Cornelis Adriaen Bertens. Tijdens een drinkgelag is er een twist tussen die twee ontstaan. Adriaan was overigens een naaste bloedverwant</w:t>
      </w:r>
      <w:r>
        <w:rPr>
          <w:sz w:val="22"/>
        </w:rPr>
        <w:t xml:space="preserve"> van Cornelis. In november 1602, tijdens het beleg van de stad ’s-Hertogenbosch, zijn te Udenhout in het huis van Peter Willems Goossens, vader van Adriaen Peter Willems, rebellen binnengedrongen. Ze hebben maar één bedoeling nl. roven wat er te roven valt en ‘dooffcoren’ [laten] dorsen. Peter roept naast zijn familie ook de hulp in van enige buren om zijn huis te beschermen. Vorster Bertens ontmoet, tussen al die bedrijvigheid, de moordenaar van zijn broer, die hem niet wil ontwijken of opzij gaan. De vors</w:t>
      </w:r>
      <w:r>
        <w:rPr>
          <w:sz w:val="22"/>
        </w:rPr>
        <w:t>ter trekt vervolgens zijn hoed over zijn ogen om Adriaen toch zeker maar niet te zien. Zijn bloed begint echter te koken en hij loopt op Adriaen af en steekt hem via zijn schouder in zijn rug. Weliswaar geen dodelijke wond, maar Adriaen is er toch aan overleden. De dader ontvlucht de Oisterwijkse schout Guilliaum de Wale. Bij nader inzien wil hij echter het liefste ‘rustelyck ende vredelyck in onse Nederlanden verkeeren ende den cost winnen’. Daartoe dient hij een verzoekschrift in voor een remissiebrief, d</w:t>
      </w:r>
      <w:r>
        <w:rPr>
          <w:sz w:val="22"/>
        </w:rPr>
        <w:t>ie hem wordt verleend.</w:t>
      </w:r>
    </w:p>
    <w:p w:rsidR="00362457" w:rsidRDefault="00362457">
      <w:pPr>
        <w:rPr>
          <w:sz w:val="22"/>
        </w:rPr>
      </w:pPr>
      <w:r>
        <w:rPr>
          <w:sz w:val="22"/>
        </w:rPr>
        <w:t>(653.7.191 – november 1602).</w:t>
      </w:r>
    </w:p>
    <w:p w:rsidR="00362457" w:rsidRDefault="00362457">
      <w:pPr>
        <w:rPr>
          <w:sz w:val="22"/>
        </w:rPr>
      </w:pPr>
    </w:p>
    <w:p w:rsidR="00362457" w:rsidRDefault="00362457">
      <w:pPr>
        <w:rPr>
          <w:sz w:val="22"/>
        </w:rPr>
      </w:pPr>
      <w:r>
        <w:rPr>
          <w:sz w:val="22"/>
        </w:rPr>
        <w:t>UDENHOUT</w:t>
      </w:r>
    </w:p>
    <w:p w:rsidR="00362457" w:rsidRDefault="00362457">
      <w:pPr>
        <w:pStyle w:val="Kop1"/>
        <w:rPr>
          <w:sz w:val="22"/>
        </w:rPr>
      </w:pPr>
      <w:r>
        <w:rPr>
          <w:sz w:val="22"/>
        </w:rPr>
        <w:t>Onderweg van Waalwijk naar Udenhout</w:t>
      </w:r>
    </w:p>
    <w:p w:rsidR="00362457" w:rsidRDefault="00362457">
      <w:pPr>
        <w:rPr>
          <w:sz w:val="22"/>
        </w:rPr>
      </w:pPr>
      <w:r>
        <w:rPr>
          <w:sz w:val="22"/>
        </w:rPr>
        <w:t>Jan Janssen Emmen uit Udenhout gaat regelmatig naar de markt in Waalwijk. In october jl. is hij er weer geweest en eenmaal op het marktplein gearriveerd, ontmoet hij zijn dorpsgenoten Cornelis Janssen en Jan Wouter Aertssen van Broeckhoven, zijn naaste buren. Ze drinken enkele potten bier in een herberg en gaan vervolgens huiswaarts. Onderweg zegt Jan Emmen tegen Cornelis: “Ick hebbe aldaer voor u teghen de wee</w:t>
      </w:r>
      <w:r>
        <w:rPr>
          <w:sz w:val="22"/>
        </w:rPr>
        <w:t>rdinne moeten stryden oft sy wilde u twee bier rekenen”. Daarop antwoordt Cornelis, dat zoiets niet eerlijk geweest zou zijn, want die heb ik niet gedronken, maar hij laat doorschemeren, dat het prettig was geweest als Jan het gelag betaald had, want hij was uiteindelijk de rijkste van de twee. Cornelis blijft wat achter en geeft even later Jan van bezijden uit een duw. Die schiet van de dijk of voetpad af en komt terecht in een sloot vol water. Terwijl hij uit het water overeind krabbelt, hebben de twee an</w:t>
      </w:r>
      <w:r>
        <w:rPr>
          <w:sz w:val="22"/>
        </w:rPr>
        <w:t xml:space="preserve">deren een ‘doirenstocxken’ gevonden. Met behulp van een ‘plompen stock sonder yser’ springt Cornelis over de sloot heen en sluit zich weer bij het gezelschap aan. Jan Emmen vraagt dan aan Cornelis waarom hij hem in het water heeft geduwd of waaraan hij dat te danken heeft. Waar heb ik het aan verdiend, dat je me wilt laten verdrinken? Na dat gesteggel maant Jan Aert ze, dat ze buren zijn en geen ruzie onder elkaar moeten maken. Dat is ongepast en lost niets op. Hij pleit ervoor dat ze in vriendschap verder </w:t>
      </w:r>
      <w:r>
        <w:rPr>
          <w:sz w:val="22"/>
        </w:rPr>
        <w:t>gaan. Ze strijken vervolgens neer in een herberg te Loon op Zand en hebben ook daar nog een pot of vier bier gedronken. Pas in de avond trekken ze verder richting Udenhout. Cornelis heeft nog steeds dat ‘doirenstocxken’ bij zich en dat wekt de nodige achterdocht bij Jan Emmen. Die zegt op een bepaald moment tegen Cornelis: “Cornelis, ghy hebt my heden willen slaen onder weghen ende int water gestooten ende my meynen te verdrincken”. Cornelis antwoordt dan: “Dat soude ick nog wel eens doen!” En weer is het z</w:t>
      </w:r>
      <w:r>
        <w:rPr>
          <w:sz w:val="22"/>
        </w:rPr>
        <w:t>over…ze vallen over elkaar heen en Jan krijgt een zware slag op zijn hoofd met dat dorenstokje, maar die geeft daarop Cornelis een steek onder zijn linker arm. Hieraan overlijdt Cornelis nog dezelfde nacht. De remisssie wordt Jan verleend op de dag dat Jezus Christus voor de gehele mensheid is gestorven!</w:t>
      </w:r>
    </w:p>
    <w:p w:rsidR="00362457" w:rsidRDefault="00362457">
      <w:pPr>
        <w:rPr>
          <w:sz w:val="22"/>
        </w:rPr>
      </w:pPr>
      <w:r>
        <w:rPr>
          <w:sz w:val="22"/>
        </w:rPr>
        <w:t>(654.6.148v – Goede Vrijdag 1617).</w:t>
      </w:r>
    </w:p>
    <w:p w:rsidR="00362457" w:rsidRDefault="00362457"/>
    <w:sectPr w:rsidR="003624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2BCB"/>
    <w:rsid w:val="00240967"/>
    <w:rsid w:val="00362457"/>
    <w:rsid w:val="00A72B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FCE885E-C216-41FF-BF47-6594BB4F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m.beijers@hom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5093</Words>
  <Characters>28017</Characters>
  <Application>Microsoft Office Word</Application>
  <DocSecurity>0</DocSecurity>
  <Lines>233</Lines>
  <Paragraphs>66</Paragraphs>
  <ScaleCrop>false</ScaleCrop>
  <HeadingPairs>
    <vt:vector size="2" baseType="variant">
      <vt:variant>
        <vt:lpstr>Titel</vt:lpstr>
      </vt:variant>
      <vt:variant>
        <vt:i4>1</vt:i4>
      </vt:variant>
    </vt:vector>
  </HeadingPairs>
  <TitlesOfParts>
    <vt:vector size="1" baseType="lpstr">
      <vt:lpstr>GELEZEN IN BRUSSELSE ARCHIEVEN… over Oisterwijk e</vt:lpstr>
    </vt:vector>
  </TitlesOfParts>
  <Company/>
  <LinksUpToDate>false</LinksUpToDate>
  <CharactersWithSpaces>33044</CharactersWithSpaces>
  <SharedDoc>false</SharedDoc>
  <HLinks>
    <vt:vector size="6" baseType="variant">
      <vt:variant>
        <vt:i4>6029373</vt:i4>
      </vt:variant>
      <vt:variant>
        <vt:i4>0</vt:i4>
      </vt:variant>
      <vt:variant>
        <vt:i4>0</vt:i4>
      </vt:variant>
      <vt:variant>
        <vt:i4>5</vt:i4>
      </vt:variant>
      <vt:variant>
        <vt:lpwstr>mailto:h.a.m.beijers@home.nl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