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A541" w14:textId="77777777" w:rsidR="00A37245" w:rsidRDefault="00A37245">
      <w:r>
        <w:t>GELEZEN IN BRUSSELSE ARCHIEVEN…..over Schijndel</w:t>
      </w:r>
    </w:p>
    <w:p w14:paraId="53EC914B" w14:textId="77777777" w:rsidR="00A37245" w:rsidRDefault="00A37245"/>
    <w:p w14:paraId="358ECC8E" w14:textId="77777777" w:rsidR="00A37245" w:rsidRDefault="00A37245">
      <w:pPr>
        <w:rPr>
          <w:sz w:val="22"/>
        </w:rPr>
      </w:pPr>
      <w:r>
        <w:rPr>
          <w:sz w:val="22"/>
        </w:rPr>
        <w:t xml:space="preserve">Op het rijksarchief van Noord Brabant bevinden zich een groot aantal microfiches van te Brussel verfilmde archiefbestanden. Brussel was destijds het administratieve centrum van de Zuidelijke Nederlanden. </w:t>
      </w:r>
    </w:p>
    <w:p w14:paraId="424A230D" w14:textId="77777777" w:rsidR="00A37245" w:rsidRDefault="00A37245">
      <w:pPr>
        <w:rPr>
          <w:sz w:val="22"/>
        </w:rPr>
      </w:pPr>
      <w:r>
        <w:rPr>
          <w:sz w:val="22"/>
        </w:rPr>
        <w:t xml:space="preserve">In onderstaand artikel volgen enkele acten die afkomstig zijn uit de zgn. remissieboeken over de periode 1556-1648. Elk remissieboek heeft een apart inventarisnummer nl. lopend van 645 tot en met 663. Over de periode vóór 1556 is destijds over de inventarisnummers 632-644 een globale index gemaakt door Dhr. Ton Kappelhof. </w:t>
      </w:r>
    </w:p>
    <w:p w14:paraId="312F7DCB" w14:textId="77777777" w:rsidR="00A37245" w:rsidRDefault="00A37245">
      <w:pPr>
        <w:rPr>
          <w:sz w:val="22"/>
        </w:rPr>
      </w:pPr>
      <w:r>
        <w:rPr>
          <w:sz w:val="22"/>
        </w:rPr>
        <w:t>De opbouw van dit archiefbestand is heel eenvoudig. Elk boek kan weer verdeeld zijn over diverse microfiches. Zo betekent bv. 648.4.fol.115 : inventarisnummer 648, fiche 4 en daarvan folio 115. Het toegangsnummer van al die archiefbestanden, bekend onder de noemer ‘rekenkamer delen’, is 1107. Iemand die een ander om het leven had gebracht, kon in Brussel remissie of gratie aanvragen, zeker als vast stond, dat uit pure zelfverdediging gehandeld was. Alvorens een remissiebrief te verlenen, moest men wel weten hoe de juiste toedracht was geweest. Daarom geven dit soort acten zoveel details. In dezelfde boeken vindt men soms ook octrooibrieven en legitimatiebrieven. Een octrooi voor bv. de verkoop van stukken grond uit de gemeenschappelijke heide, de oprichting van een molen, de stichting van een beurs etc. ! Iemand die buitenechtelijk was verwekt en een wettelijk testament wilde laten opmaken, kon dat niet zo lang de onwettige geboorte nog een rol speelde. Pas als men een wettige en dus geldige legitimatiebrief had ontvangen, was het zinvol een testament op te maken of kon men delen in de nagelaten goederen van de ouders. Nu zijn de originele acten niet direct voor publicatie bestemd vanwege het oude en soms ook moeilijke rechterlijke taalgebruik. Daarom heb ik de moeite genomen om, naast de authentieke teksten, ook een populairdere versie te maken, meer in artikelvorm. Die zijn bv. gemakkelijker te plaatsen in een heemkundeblad. Omdat de acten de gehele provincie betreffen, zijn aan diverse heemkundekringen deze artikelen als kopij aangeboden voor hun respectivelijke heembladen of historische reeksen en jaarboeken.</w:t>
      </w:r>
    </w:p>
    <w:p w14:paraId="05F9A6F2" w14:textId="77777777" w:rsidR="00A37245" w:rsidRDefault="00A37245">
      <w:pPr>
        <w:rPr>
          <w:sz w:val="22"/>
        </w:rPr>
      </w:pPr>
      <w:r>
        <w:rPr>
          <w:sz w:val="22"/>
        </w:rPr>
        <w:t xml:space="preserve">Voor nadere informatie kunt u terecht bij : </w:t>
      </w:r>
      <w:smartTag w:uri="urn:schemas-microsoft-com:office:smarttags" w:element="PersonName">
        <w:smartTagPr>
          <w:attr w:name="ProductID" w:val="Henk Beijers"/>
        </w:smartTagPr>
        <w:r>
          <w:rPr>
            <w:sz w:val="22"/>
          </w:rPr>
          <w:t>Henk Beijers</w:t>
        </w:r>
      </w:smartTag>
      <w:r>
        <w:rPr>
          <w:sz w:val="22"/>
        </w:rPr>
        <w:t xml:space="preserve"> Heunpark 1021  5261 WB Vught – tel. 073 657 99 15 of email </w:t>
      </w:r>
      <w:hyperlink r:id="rId4" w:history="1">
        <w:r>
          <w:rPr>
            <w:rStyle w:val="Hyperlink"/>
            <w:sz w:val="22"/>
          </w:rPr>
          <w:t>h.a.m.beijers@home.nl</w:t>
        </w:r>
      </w:hyperlink>
      <w:r>
        <w:rPr>
          <w:sz w:val="22"/>
        </w:rPr>
        <w:t>.!</w:t>
      </w:r>
    </w:p>
    <w:p w14:paraId="55864F5B" w14:textId="77777777" w:rsidR="00A37245" w:rsidRDefault="00A37245">
      <w:pPr>
        <w:rPr>
          <w:sz w:val="22"/>
        </w:rPr>
      </w:pPr>
      <w:r>
        <w:rPr>
          <w:sz w:val="22"/>
        </w:rPr>
        <w:t xml:space="preserve"> </w:t>
      </w:r>
    </w:p>
    <w:p w14:paraId="1C9F2DCD" w14:textId="77777777" w:rsidR="00A37245" w:rsidRDefault="00A37245">
      <w:r>
        <w:t xml:space="preserve">    </w:t>
      </w:r>
    </w:p>
    <w:p w14:paraId="21ACDFDA" w14:textId="77777777" w:rsidR="00A37245" w:rsidRDefault="00A37245">
      <w:pPr>
        <w:rPr>
          <w:sz w:val="22"/>
        </w:rPr>
      </w:pPr>
      <w:r>
        <w:rPr>
          <w:sz w:val="22"/>
        </w:rPr>
        <w:t>BOXTEL/SCHIJNDEL</w:t>
      </w:r>
    </w:p>
    <w:p w14:paraId="00146187" w14:textId="77777777" w:rsidR="00A37245" w:rsidRDefault="00A37245">
      <w:pPr>
        <w:pStyle w:val="Kop1"/>
        <w:rPr>
          <w:sz w:val="22"/>
        </w:rPr>
      </w:pPr>
      <w:r>
        <w:rPr>
          <w:sz w:val="22"/>
        </w:rPr>
        <w:t>Bloedig tafereel na de bloedprocessie</w:t>
      </w:r>
    </w:p>
    <w:p w14:paraId="28EE156B" w14:textId="77777777" w:rsidR="00A37245" w:rsidRDefault="00A37245">
      <w:pPr>
        <w:rPr>
          <w:sz w:val="22"/>
        </w:rPr>
      </w:pPr>
      <w:r>
        <w:rPr>
          <w:sz w:val="22"/>
        </w:rPr>
        <w:t>De Schijndelaar Jan Lambrecht Wouterssoen heeft de dagelijkse zorg voor vrouw en kinderen en probeert als ‘arme ambtsman’ aan de kost te komen. Hij stuurt een verzoekschrift in en verklaart daarin, dat hij eigenlijk nog nooit iets misdaan heeft. Dat onberispelijk gedrag wordt echter geschonden. Ongeveer twee jaren geleden is hij met vrienden op weg gegaan naar Boxtel, om daar getuige te zijn van de bloedprocessie. Een oud gebruik in de regio Boxtel sinds het einde van de 14</w:t>
      </w:r>
      <w:r>
        <w:rPr>
          <w:sz w:val="22"/>
          <w:vertAlign w:val="superscript"/>
        </w:rPr>
        <w:t>de</w:t>
      </w:r>
      <w:r>
        <w:rPr>
          <w:sz w:val="22"/>
        </w:rPr>
        <w:t xml:space="preserve"> eeeuw. Uit vele omliggende dorpen trekken mensen naar de Boxtelse Petruskerk op de dag ‘dat men aldaer is thoonende het heylich bloet daer berustende’. Jan wordt vergezeld door Roelof Peter Hendriks en enkele andere goede buren. Nadat ze de kerkelijke viering hebben bijgewoond en de ‘solemnele processie’, zijn ze een herberg in gedoken voor een gezamenlijke maaltijd en hebben daar ‘goede chiere gemaeckt’. Na de maaltijd verlaten ze gezamenlijk de herberg en wandelen weer richting Schijndel. Onderweg worden ze voorbij gelopen door een groepje uit Sint Oedenrode. Ze maken een of andere opmerking naar de voorbijgangers. Hun opmerking wekt kennelijk de nodige irritatie, waarom is niet geheel duidelijk, want in Boxtel zelf is geen onvertogen woord gevallen. De gemaakte opmerking zal dus wel geen vriendelijk toontje hebben gehad. Het gezelschap vervolgt haar weg, zonder al te veel discussie. De processiegangers uit Sint Oedenrode komen hen echter achterop gelopen. Sommigen gaan snel door het koren en door een voetpadje ter plaatse om wat sneller bij de groep Schijndelaren te zijn. Ze zijn voorzien van ‘bloote sweerden ende langhe messen’. Ze slaan in op Jan en Roelof en hun gezelschap, waarvan er diversen bloedige verwondingen oplopen. Maar die van Schijndel slaan heftig terug. Later horen ze, dat de uit Sint Oedenrode afkomstige Jan Adriaan van Colle aan zijn verwondingen is overleden. Jan Lambrecht Wouters vreest ‘rigeur van justitie’ en dient een verzoek om remissie in. De gratie wordt hem uiteindelijk verleend.</w:t>
      </w:r>
    </w:p>
    <w:p w14:paraId="50B86524" w14:textId="77777777" w:rsidR="00A37245" w:rsidRDefault="00A37245">
      <w:pPr>
        <w:rPr>
          <w:sz w:val="22"/>
        </w:rPr>
      </w:pPr>
      <w:r>
        <w:rPr>
          <w:sz w:val="22"/>
        </w:rPr>
        <w:t>(648.3.74 – februari 1570).</w:t>
      </w:r>
    </w:p>
    <w:p w14:paraId="4D0CF131" w14:textId="77777777" w:rsidR="00A37245" w:rsidRDefault="00A37245"/>
    <w:p w14:paraId="048DB9D9" w14:textId="77777777" w:rsidR="00A37245" w:rsidRDefault="00A37245">
      <w:pPr>
        <w:rPr>
          <w:sz w:val="22"/>
        </w:rPr>
      </w:pPr>
      <w:r>
        <w:rPr>
          <w:sz w:val="22"/>
        </w:rPr>
        <w:t>SCHIJNDEL</w:t>
      </w:r>
    </w:p>
    <w:p w14:paraId="4C1F7387" w14:textId="77777777" w:rsidR="00A37245" w:rsidRDefault="00A37245">
      <w:pPr>
        <w:pStyle w:val="Kop1"/>
        <w:rPr>
          <w:sz w:val="22"/>
        </w:rPr>
      </w:pPr>
      <w:r>
        <w:rPr>
          <w:sz w:val="22"/>
        </w:rPr>
        <w:t>Een hopaankoop leidt tot onenigeheid</w:t>
      </w:r>
    </w:p>
    <w:p w14:paraId="6D9FD6A2" w14:textId="77777777" w:rsidR="00A37245" w:rsidRDefault="00A37245">
      <w:pPr>
        <w:rPr>
          <w:sz w:val="22"/>
        </w:rPr>
      </w:pPr>
      <w:r>
        <w:rPr>
          <w:sz w:val="22"/>
        </w:rPr>
        <w:t xml:space="preserve">Marcelis Aertssen komt op 24 october </w:t>
      </w:r>
      <w:smartTag w:uri="urn:schemas-microsoft-com:office:smarttags" w:element="metricconverter">
        <w:smartTagPr>
          <w:attr w:name="ProductID" w:val="1556 in"/>
        </w:smartTagPr>
        <w:r>
          <w:rPr>
            <w:sz w:val="22"/>
          </w:rPr>
          <w:t>1556 in</w:t>
        </w:r>
      </w:smartTag>
      <w:r>
        <w:rPr>
          <w:sz w:val="22"/>
        </w:rPr>
        <w:t xml:space="preserve"> Schijndel aan en ontmoet in een herberg een zekere Peter Lambrechtssoen, waarmee hij op het laatst ‘twistige woerden heeft gecregen ter causen van seekere coope van hoppe’. Peter noemt Marcelis op een gegeven moment ‘Luysborch’ en treedt hem tegemoet met in de ene hand een drievoet en in de andere een opsteker. Marcelis staat plotseling op, maar Peter gooit hem de drievoet naar zijn hoofd en de opsteker. Hij trekt hem gruwelijk hard aan de haren en weet hem op die manier tegen de grond te werken. Marcelis vermoedt dat hij vermoord gaat worden en ‘vuyt noode ende grooten verbaestheyt’ heeft hij hem midden in zijn buik gestoken. Peter loopt gewond weg en bekent later openlijk schuld en vergeeft Marcelis wat hij hem heeft aangedaan. Korte tijd later overlijdt hij.</w:t>
      </w:r>
    </w:p>
    <w:p w14:paraId="27FA07D4" w14:textId="77777777" w:rsidR="00A37245" w:rsidRDefault="00A37245">
      <w:pPr>
        <w:rPr>
          <w:sz w:val="22"/>
        </w:rPr>
      </w:pPr>
      <w:r>
        <w:rPr>
          <w:sz w:val="22"/>
        </w:rPr>
        <w:t>(646.12.341 verso – april 1562).</w:t>
      </w:r>
    </w:p>
    <w:p w14:paraId="3E0B16F9" w14:textId="77777777" w:rsidR="00A37245" w:rsidRDefault="00A37245">
      <w:pPr>
        <w:rPr>
          <w:sz w:val="22"/>
        </w:rPr>
      </w:pPr>
    </w:p>
    <w:p w14:paraId="4A7D28D2" w14:textId="77777777" w:rsidR="00A37245" w:rsidRDefault="00A37245">
      <w:pPr>
        <w:rPr>
          <w:sz w:val="22"/>
        </w:rPr>
      </w:pPr>
      <w:r>
        <w:rPr>
          <w:sz w:val="22"/>
        </w:rPr>
        <w:t>SCHIJNDEL</w:t>
      </w:r>
    </w:p>
    <w:p w14:paraId="3E93DC60" w14:textId="77777777" w:rsidR="00A37245" w:rsidRDefault="00A37245">
      <w:pPr>
        <w:rPr>
          <w:b/>
          <w:bCs/>
          <w:sz w:val="22"/>
        </w:rPr>
      </w:pPr>
      <w:r>
        <w:rPr>
          <w:b/>
          <w:bCs/>
          <w:sz w:val="22"/>
        </w:rPr>
        <w:t>Als de kat van honk is…..</w:t>
      </w:r>
    </w:p>
    <w:p w14:paraId="497A31C8" w14:textId="77777777" w:rsidR="00A37245" w:rsidRDefault="00A37245">
      <w:pPr>
        <w:rPr>
          <w:sz w:val="22"/>
        </w:rPr>
      </w:pPr>
      <w:r>
        <w:rPr>
          <w:sz w:val="22"/>
        </w:rPr>
        <w:t xml:space="preserve">Aert Janssen van der Cuylen woont in Schijndel en is belast met de zorg voor vrouw en kinderen. Op 25 october 1570 meldt zijn moeder, dat ze graag naar de kermis wil in Heesch, maar ze vertelt er bij dat ze die nacht niet meer thuis komt. Ze draagt haar zoon op toezicht te houden op het huis. Die komt ‘savonds laat, samen met knecht Dierick Lamberts, thuis aan. Dierick wordt meteen handtastelijk richting ‘de meid’ of ‘de maerte’. Hij grijpt haar vast, maar Aert zegt: “Laet ons maerte gaen ende haer dingen doen”. Dierick, die andere gedachten heeft, vraagt of men eten voor hem wil klaarmaken. Aert geeft de dienstmaagd de opdracht om daarvoor te zorgen. Bovendien eist Dierick, dat er ook nog een pot bier getapt moet worden. Aert daalt de keldertrap af, terwijl de huishoudster probeert bij te lichten. Hij tapt er een pot bier en brengt die naar boven. Met z’n drieën zitten ze nu aan tafel om te eten en te drinken. Omdat Dierick per sé niet alleen met de dienstmeid in huis mag blijven, gaat hij nogal ‘tirannich’’ tegen Aert te keer en slaat hevig op tafel met de bierpot. De dienstmeid ziet dat en roept tegen Aert: “Dierick sal den pot breken”. Aert, die de vrede wil bewaren zegt: “Laet hem den pot houden, den pot en heeft gheen noot”.  Opeens schiet de huishoudster naar buiten. Ze wil liever bij Dierick weg, want ze vertrouwt het niet en Aert volgt haar. Die adviseert haar om haar slaapkamer op te zoeken en naar bed te gaan en voegt er aan toe: “Ick sal Dierick wel van u keeren want hy in meyninge is desen nacht bij u te slapen”. Dierick heeft die conversatie gehoord en roept Aert na: “Ten sal u niet baten ende ick sal evenwel mynen wille doen”. Aert zegt nogmaals tegen de meid: “Gaet ghy vry in uwe slaepcamere te bedde; Dierick en sal u nyet(s) misdoen ende ick sal hem keeren”. Dan komt Dierick aanzetten met een nieuwe pot bier en probeert Aert aan het drinken te krijgen, maar die reageert met: “Ick en begeer nyet meer te drincken dan eenen goeden dronck oft een halff potteken”. Dan drinkt Dierick de pot zelf leeg en dwingt hij Aert nog een pot te tappen. Daarna gaat Dierick naar buiten en loopt om het huis heen, in de hoop via een andere deur in het huis te kunnen komen, op zoek naar de huishoudster, want daar wil hij naar toe. Aert zegt dan: “Wat wildy deestyts snachts vuyten huyse gaen”. Dierick is vastberaden en loopt naar een kaars en zegt: “Ick wille die maerte soen metten lichten weder u lieff off leet is; ick wil gaen sien waer die maerte is”! Ziende dat Aert hem de kans niet zal geven, raakt hij furieus, trekt zijn opsteker en rent op zijn tegenstander af. Aert grijpt naar een stoel om zich daarmee te beschermen tegen het naderende onheil. De messensteker weet van geen ophouden. Daarop zet Aert de stoel neer, bemachtigt in de gauwigheid een stevige stok en slaat Dierick hard op zijn hoofd. Die deinst achteruit, valt ter aarde en is enige tijd daarna overleden. Schout en schepenen van Schijndel bepleiten Aert’s gratieverlening, omdat er sprake was van puur zelfverweer. Moeder van der Cuylen komt wel van een koude kermis thuis! </w:t>
      </w:r>
    </w:p>
    <w:p w14:paraId="6FD49680" w14:textId="77777777" w:rsidR="00A37245" w:rsidRDefault="00A37245">
      <w:pPr>
        <w:rPr>
          <w:sz w:val="22"/>
        </w:rPr>
      </w:pPr>
      <w:r>
        <w:rPr>
          <w:sz w:val="22"/>
        </w:rPr>
        <w:t xml:space="preserve">(648.7.189 – maart 1572).    </w:t>
      </w:r>
    </w:p>
    <w:p w14:paraId="499EAC54" w14:textId="77777777" w:rsidR="00A37245" w:rsidRDefault="00A37245">
      <w:pPr>
        <w:rPr>
          <w:sz w:val="22"/>
        </w:rPr>
      </w:pPr>
    </w:p>
    <w:p w14:paraId="6745E7DB" w14:textId="77777777" w:rsidR="00A37245" w:rsidRDefault="00A37245">
      <w:pPr>
        <w:rPr>
          <w:sz w:val="22"/>
        </w:rPr>
      </w:pPr>
      <w:r>
        <w:rPr>
          <w:sz w:val="22"/>
        </w:rPr>
        <w:t>SCHIJNDEL</w:t>
      </w:r>
    </w:p>
    <w:p w14:paraId="7FDCB87D" w14:textId="77777777" w:rsidR="00A37245" w:rsidRDefault="00A37245">
      <w:pPr>
        <w:pStyle w:val="Kop1"/>
        <w:rPr>
          <w:sz w:val="22"/>
        </w:rPr>
      </w:pPr>
      <w:r>
        <w:rPr>
          <w:sz w:val="22"/>
        </w:rPr>
        <w:t>De pastoor te hulp geroepen</w:t>
      </w:r>
    </w:p>
    <w:p w14:paraId="519E7DE2" w14:textId="77777777" w:rsidR="00A37245" w:rsidRDefault="00A37245">
      <w:pPr>
        <w:rPr>
          <w:sz w:val="22"/>
        </w:rPr>
      </w:pPr>
      <w:r>
        <w:rPr>
          <w:sz w:val="22"/>
        </w:rPr>
        <w:t xml:space="preserve">Christiaen Aert Wouters is een inwoner van het dorp Schijndel. Ruim 20 jaren geleden heeft hij, in gezelschap van Dierick Aert Wouterssoen zijn broer en Jan Roeloffssen, bij herbergier Denys Peeterssen het nodige zitten drinken. Van daaruit zijn ze naar huis gegaan. Onderweg ontstaat een woordenwisseling, maar waarover die gaat is niet duidelijk. Jan trekt in ieder geval zijn mes, wat ook </w:t>
      </w:r>
      <w:r>
        <w:rPr>
          <w:sz w:val="22"/>
        </w:rPr>
        <w:lastRenderedPageBreak/>
        <w:t xml:space="preserve">Christiaen terstond doet. Die krijgt de eerste messteek te verwerken, maar steekt stevig terug en raakt Jan in zijn linker zij en vertrekt vervolgens van de plek des onheils. Later hoort hij het bericht, dat men de hulp van de pastoor heeft moeten inroepen, die Jan Roeloffssen de laatste sacramenten toedient, waarna Jan is overleden. Christiaen krijgt zijn remissiebrief. </w:t>
      </w:r>
    </w:p>
    <w:p w14:paraId="48502549" w14:textId="77777777" w:rsidR="00A37245" w:rsidRDefault="00A37245">
      <w:pPr>
        <w:rPr>
          <w:sz w:val="22"/>
        </w:rPr>
      </w:pPr>
      <w:r>
        <w:rPr>
          <w:sz w:val="22"/>
        </w:rPr>
        <w:t xml:space="preserve">(654.5.134 – december 1616). </w:t>
      </w:r>
    </w:p>
    <w:p w14:paraId="45B347B9" w14:textId="77777777" w:rsidR="00A37245" w:rsidRDefault="00A37245">
      <w:pPr>
        <w:rPr>
          <w:sz w:val="22"/>
        </w:rPr>
      </w:pPr>
    </w:p>
    <w:p w14:paraId="09D354C2" w14:textId="77777777" w:rsidR="00A37245" w:rsidRDefault="00A37245">
      <w:pPr>
        <w:rPr>
          <w:sz w:val="22"/>
        </w:rPr>
      </w:pPr>
      <w:r>
        <w:rPr>
          <w:sz w:val="22"/>
        </w:rPr>
        <w:t>SCHIJNDEL</w:t>
      </w:r>
    </w:p>
    <w:p w14:paraId="0B675412" w14:textId="77777777" w:rsidR="00A37245" w:rsidRDefault="00A37245">
      <w:pPr>
        <w:pStyle w:val="Kop1"/>
        <w:rPr>
          <w:sz w:val="22"/>
        </w:rPr>
      </w:pPr>
      <w:r>
        <w:rPr>
          <w:sz w:val="22"/>
        </w:rPr>
        <w:t>In de buurt van de ‘gemeyn plaetse’</w:t>
      </w:r>
    </w:p>
    <w:p w14:paraId="1610F5DB" w14:textId="77777777" w:rsidR="00A37245" w:rsidRDefault="00A37245">
      <w:pPr>
        <w:rPr>
          <w:sz w:val="22"/>
        </w:rPr>
      </w:pPr>
      <w:r>
        <w:rPr>
          <w:sz w:val="22"/>
        </w:rPr>
        <w:t>Bij de Brusselse Raad van Brabant komt een verzoekschrift binnen van een zekere Lucas Henrick Aertssen uit Schijndel, die een verklaring aflegt over een voorval van zo’n 24 jaren geleden. Hij komt bij de ‘gemeyn plaetse’, het plein in de omgeving van de aloude Servatiuskerk, in de herberg van Hendrick Claessen van Berckel een jongeman tegen. Die zit daar aan een tafel en ligt met zijn hoofd op zijn handen. Zijn naam is Adriaen Jan Peeterssen. Lucas spreekt hem aan, waarom hij er zo bij zit. Zonder dat daar aanleiding toe is, ‘is Adriaen gecomen in een groote colere’ m.a.w. hij moet ergens gruwelijk door geraakt zijn geweest. Hij staat plots van zijn plaats op, trekt zijn eetmes en Lucas deinst achteruit en ziet het gevaar aankomen. Hij moet zich verdedigen en trekt ook zijn eigen eetmes. Hij wordt drie tot vier keer belaagd, maar weet steeds de dreigende messteken te ontwijken. In de zelfverdedigingsactie ziet hij kans zijn tegenstander in de linker borst te raken, die kort daarna overlijdt. In 1593 is Lucas voor deze gebeurtenis remissie verleend.</w:t>
      </w:r>
    </w:p>
    <w:p w14:paraId="23B498B2" w14:textId="77777777" w:rsidR="00A37245" w:rsidRDefault="00A37245">
      <w:pPr>
        <w:rPr>
          <w:sz w:val="22"/>
        </w:rPr>
      </w:pPr>
      <w:r>
        <w:rPr>
          <w:sz w:val="22"/>
        </w:rPr>
        <w:t xml:space="preserve">(654.5.135v – december 1616).  </w:t>
      </w:r>
    </w:p>
    <w:p w14:paraId="625298BD" w14:textId="77777777" w:rsidR="00A37245" w:rsidRDefault="00A37245">
      <w:pPr>
        <w:rPr>
          <w:sz w:val="22"/>
        </w:rPr>
      </w:pPr>
    </w:p>
    <w:p w14:paraId="15BA6DB8" w14:textId="77777777" w:rsidR="00A37245" w:rsidRDefault="00A37245">
      <w:pPr>
        <w:rPr>
          <w:sz w:val="22"/>
        </w:rPr>
      </w:pPr>
      <w:r>
        <w:rPr>
          <w:sz w:val="22"/>
        </w:rPr>
        <w:t>SCHIJNDEL</w:t>
      </w:r>
    </w:p>
    <w:p w14:paraId="2C0FE444" w14:textId="77777777" w:rsidR="00A37245" w:rsidRDefault="00A37245">
      <w:pPr>
        <w:pStyle w:val="Kop1"/>
        <w:rPr>
          <w:sz w:val="22"/>
        </w:rPr>
      </w:pPr>
      <w:r>
        <w:rPr>
          <w:sz w:val="22"/>
        </w:rPr>
        <w:t>Een ontbrekend zegel</w:t>
      </w:r>
    </w:p>
    <w:p w14:paraId="78B4D5EC" w14:textId="77777777" w:rsidR="00A37245" w:rsidRDefault="00A37245">
      <w:pPr>
        <w:rPr>
          <w:sz w:val="22"/>
        </w:rPr>
      </w:pPr>
      <w:r>
        <w:rPr>
          <w:sz w:val="22"/>
        </w:rPr>
        <w:t>Antoni Creesten uit Schijndel heeft een remissiebrief ontvangen vanuit Brussel vanwege een begane doodslag, maar bij nader inzien was dit geen wettig bewijsstuk. Daar ontstaat d enodige discussie over. Het probleem was nl. dat het officiële zegel ontbreekt. Hij dient een nieuw verzoek in en ontvangt een bezegelde remissiebrief.</w:t>
      </w:r>
    </w:p>
    <w:p w14:paraId="4C7FBB0A" w14:textId="77777777" w:rsidR="00A37245" w:rsidRDefault="00A37245">
      <w:pPr>
        <w:rPr>
          <w:sz w:val="22"/>
        </w:rPr>
      </w:pPr>
      <w:r>
        <w:rPr>
          <w:sz w:val="22"/>
        </w:rPr>
        <w:t>(654.5.142v – 24 maart 1617).</w:t>
      </w:r>
    </w:p>
    <w:p w14:paraId="5B3755A8" w14:textId="77777777" w:rsidR="00A37245" w:rsidRDefault="00A37245">
      <w:pPr>
        <w:rPr>
          <w:sz w:val="22"/>
        </w:rPr>
      </w:pPr>
    </w:p>
    <w:p w14:paraId="74DE04DD" w14:textId="77777777" w:rsidR="00A37245" w:rsidRDefault="00A37245">
      <w:pPr>
        <w:rPr>
          <w:sz w:val="22"/>
        </w:rPr>
      </w:pPr>
      <w:r>
        <w:rPr>
          <w:sz w:val="22"/>
        </w:rPr>
        <w:t>SCHIJNDEL</w:t>
      </w:r>
    </w:p>
    <w:p w14:paraId="046D95A3" w14:textId="77777777" w:rsidR="00A37245" w:rsidRDefault="00A37245">
      <w:pPr>
        <w:rPr>
          <w:b/>
          <w:bCs/>
          <w:sz w:val="22"/>
        </w:rPr>
      </w:pPr>
      <w:r>
        <w:rPr>
          <w:b/>
          <w:bCs/>
          <w:sz w:val="22"/>
        </w:rPr>
        <w:t>Wat voert hij in zijn schild….</w:t>
      </w:r>
    </w:p>
    <w:p w14:paraId="7B1251B9" w14:textId="77777777" w:rsidR="00A37245" w:rsidRDefault="00A37245">
      <w:pPr>
        <w:rPr>
          <w:sz w:val="22"/>
        </w:rPr>
      </w:pPr>
      <w:r>
        <w:rPr>
          <w:sz w:val="22"/>
        </w:rPr>
        <w:t>Anthonis van Cresten is inwoner van Schijndel. Volgens zijn eigen verklaring is op zijn leefwijze en gedrag weinig aan te merken. Ruim 15 jaren geleden echter, op de zondag na de feestdag van Sint Jacop, is hij het huis gepasseerd van Hendrick Peters Verweederinghe [vgl. van de Wetering] te Schijndel. Hij ontmoet daar, samen met de dochter des huizes, een jongeman geheten Eymbert Hendrick Jan Eymbertssen. Die is op een van de vensters van het huis geklommen. Zonder iets kwaads te vermoeden, spreekt hij Eymbert hierop aan. In het verleden heeft hij hem nooit iets misdaan of miszegd. Na die opmerking schrikt hij van de reactie van Eymbert. Die komt naar beneden en bespringt Anthonis, overvalt hem en blijkt gewapend met een stok. Eymbert beseft echter niet dat Anthonis een eetmes bij zich draagt en zich hiermee verdedigt. Ze vallen in het donker over elkaar heen en in die worsteling loopt Eymbert een steekwond in zijn buik op. Omstanders halen de kemphanen uit elkaar, maar ondanks dat, is Eymbert korte tijd daarna overleden. Uit een nadere verklaring over deze gebeurtenis wordt duidelijk, dat Anthonis in het duister is besprongen en overvallen en zich in die duisternis heeft moeten verdedigen, zonder te weten of Eymbert wel een wapen bij zich had. Hij dient een verzoek in om een remissiebrief, die hem wordt toegezonden.</w:t>
      </w:r>
    </w:p>
    <w:p w14:paraId="08D6194D" w14:textId="77777777" w:rsidR="00A37245" w:rsidRDefault="00A37245">
      <w:pPr>
        <w:rPr>
          <w:sz w:val="22"/>
        </w:rPr>
      </w:pPr>
      <w:r>
        <w:rPr>
          <w:sz w:val="22"/>
        </w:rPr>
        <w:t xml:space="preserve">(654.6.168v – maart 1617). </w:t>
      </w:r>
    </w:p>
    <w:p w14:paraId="18955273" w14:textId="77777777" w:rsidR="00A37245" w:rsidRDefault="00A37245">
      <w:pPr>
        <w:rPr>
          <w:sz w:val="22"/>
        </w:rPr>
      </w:pPr>
    </w:p>
    <w:p w14:paraId="3388D773" w14:textId="77777777" w:rsidR="00A37245" w:rsidRDefault="00A37245">
      <w:pPr>
        <w:rPr>
          <w:sz w:val="22"/>
        </w:rPr>
      </w:pPr>
      <w:r>
        <w:rPr>
          <w:sz w:val="22"/>
        </w:rPr>
        <w:t>SCHIJNDEL</w:t>
      </w:r>
    </w:p>
    <w:p w14:paraId="23BE302B" w14:textId="77777777" w:rsidR="00A37245" w:rsidRDefault="00A37245">
      <w:pPr>
        <w:pStyle w:val="Kop3"/>
      </w:pPr>
      <w:r>
        <w:t>Een voortvluc</w:t>
      </w:r>
      <w:r w:rsidR="001E7D96">
        <w:t>h</w:t>
      </w:r>
      <w:r>
        <w:t>tige Schijndelaar</w:t>
      </w:r>
    </w:p>
    <w:p w14:paraId="524AAFD8" w14:textId="77777777" w:rsidR="00A37245" w:rsidRDefault="00A37245">
      <w:pPr>
        <w:rPr>
          <w:sz w:val="22"/>
        </w:rPr>
      </w:pPr>
      <w:r>
        <w:rPr>
          <w:sz w:val="22"/>
        </w:rPr>
        <w:t xml:space="preserve">Rut Jan Rutten woont in Schijndel. Op 1 augustus 1638 gaat hij met een gezelschap van Jan Jan Lucassen naar de herberg van Peeter Wouters, waar ze gezamenlijk spelen om het gelag of om een pot bier. Jan Jan Lucassen verliest fors in het spel tot ‘vier vaenen biers’ toe, maar wenst er maar drie te betalen. Rut en Jan vechten daarover een conflict uit. Rut maakt hem duidelijk dat hij nu eenmaal verloren heeft en dus logischerwijs het gelag zal moeten betalen. Hij voegt er nog aan toe, dat het in het verleden wel eens andersom is geweest en hij toen ook netjes betaald heeft. Buiten gekomen gaat de provocatie verder. Rut voelt dat hij zichzelf zal moeten verdedigen en bezorgt Jan een stevige messteek in zijn linkerborst, waaraan die overlijdt. Rut is ervan overtuigd dat hij er voorlopig beter aan doet ‘de landen onder Syne Majesteyts gehoorsaemheijt te verlaeten’. Tenslotte dient hij een beleefd verzoek in ootmoedelijk biddend om een remissiebrief. Die wordt afgegeven. </w:t>
      </w:r>
    </w:p>
    <w:p w14:paraId="1648E396" w14:textId="77777777" w:rsidR="00A37245" w:rsidRDefault="00A37245">
      <w:pPr>
        <w:rPr>
          <w:sz w:val="22"/>
        </w:rPr>
      </w:pPr>
      <w:r>
        <w:rPr>
          <w:sz w:val="22"/>
        </w:rPr>
        <w:t>(660.7.191 – november 1643).</w:t>
      </w:r>
    </w:p>
    <w:p w14:paraId="054FBD79" w14:textId="77777777" w:rsidR="00A37245" w:rsidRDefault="00A37245"/>
    <w:sectPr w:rsidR="00A372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7D96"/>
    <w:rsid w:val="001E7D96"/>
    <w:rsid w:val="00A37245"/>
    <w:rsid w:val="00C065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302D6B6"/>
  <w15:chartTrackingRefBased/>
  <w15:docId w15:val="{A591C8AB-BF42-4617-809F-F86FF0DA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beijers@hom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2061</Words>
  <Characters>11340</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GELEZEN IN BRUSSELS ARCHIEVEN…</vt:lpstr>
    </vt:vector>
  </TitlesOfParts>
  <Company/>
  <LinksUpToDate>false</LinksUpToDate>
  <CharactersWithSpaces>13375</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