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3702" w:rsidRDefault="007E3702">
      <w:r>
        <w:t>GELEZEN IN BRUSSELSE ARCHIEVEN….over Sint Oedenrode</w:t>
      </w:r>
    </w:p>
    <w:p w:rsidR="007E3702" w:rsidRDefault="007E3702">
      <w:pPr>
        <w:rPr>
          <w:sz w:val="22"/>
        </w:rPr>
      </w:pPr>
    </w:p>
    <w:p w:rsidR="007E3702" w:rsidRDefault="007E3702">
      <w:pPr>
        <w:rPr>
          <w:sz w:val="22"/>
        </w:rPr>
      </w:pPr>
      <w:r>
        <w:rPr>
          <w:sz w:val="22"/>
        </w:rPr>
        <w:t>Henk Beijers te Vught</w:t>
      </w:r>
    </w:p>
    <w:p w:rsidR="007E3702" w:rsidRDefault="007E3702">
      <w:pPr>
        <w:rPr>
          <w:sz w:val="22"/>
        </w:rPr>
      </w:pPr>
    </w:p>
    <w:p w:rsidR="007E3702" w:rsidRDefault="007E3702">
      <w:pPr>
        <w:rPr>
          <w:sz w:val="22"/>
        </w:rPr>
      </w:pPr>
      <w:r>
        <w:rPr>
          <w:sz w:val="22"/>
        </w:rPr>
        <w:t xml:space="preserve">Op het rijksarchief van Noord Brabant bevinden zich een groot aantal microfiches van te Brussel verfilmde archiefbestanden. Brussel was destijds het administratieve centrum van de Zuidelijke Nederlanden. </w:t>
      </w:r>
    </w:p>
    <w:p w:rsidR="007E3702" w:rsidRDefault="007E3702">
      <w:pPr>
        <w:rPr>
          <w:sz w:val="22"/>
        </w:rPr>
      </w:pPr>
      <w:r>
        <w:rPr>
          <w:sz w:val="22"/>
        </w:rPr>
        <w:t>In onderstaand artikel volgen enkele acten die afkomstig zijn uit de zgn. remissieboeken over de periode 1556-1648. Elk remissieboek heeft een apart inventarisnummer nl. lopend van 645 tot en met 663. Over de periode vóór 1556 is d</w:t>
      </w:r>
      <w:r>
        <w:rPr>
          <w:sz w:val="22"/>
        </w:rPr>
        <w:t xml:space="preserve">estijds over de inventarisnummers 632-644 een globale index gemaakt door Dhr. Ton Kappelhof. </w:t>
      </w:r>
    </w:p>
    <w:p w:rsidR="007E3702" w:rsidRDefault="007E3702">
      <w:pPr>
        <w:rPr>
          <w:sz w:val="22"/>
        </w:rPr>
      </w:pPr>
      <w:r>
        <w:rPr>
          <w:sz w:val="22"/>
        </w:rPr>
        <w:t>De opbouw van dit archiefbestand is heel eenvoudig. Elk boek kan weer verdeeld zijn over diverse microfiches. Zo betekent bv. 648.4.fol.115 : inventarisnummer 648, fiche 4 en daarvan folio 115. Het toegangsnummer van al die archiefbestanden, bekend onder de noemer ‘rekenkamer delen’, is 1107. Iemand die een ander om het leven had gebracht, kon in Brussel remissie of gratie aanvragen, zeker als vast stond, dat uit p</w:t>
      </w:r>
      <w:r>
        <w:rPr>
          <w:sz w:val="22"/>
        </w:rPr>
        <w:t>ure zelfverdediging gehandeld was. Alvorens een remissiebrief te verlenen, moest men wel weten hoe de juiste toedracht was geweest. Daarom geven dit soort acten zoveel details. In dezelfde boeken vindt men soms ook octrooibrieven en legitimatiebrieven. Een octrooi voor bv. de verkoop van stukken grond uit de gemeenschappelijke heide, de oprichting van een molen, de stichting van een beurs etc. ! Iemand die buitenechtelijk was verwekt en een wettelijk testament wilde laten opmaken, kon dat niet zo lang de on</w:t>
      </w:r>
      <w:r>
        <w:rPr>
          <w:sz w:val="22"/>
        </w:rPr>
        <w:t>wettige geboorte nog een rol speelde. Pas als men een wettige en dus geldige legitimatiebrief had ontvangen, was het zinvol een testament op te maken of kon men delen in de nagelaten goederen van de ouders. Nu zijn de originele acten niet direct voor publicatie bestemd vanwege het oude en soms ook moeilijke rechterlijke taalgebruik. Daarom heb ik de moeite genomen om, naast de authentieke teksten, ook een populairdere versie te maken, meer in artikelvorm. Die zijn bv. gemakkelijker te plaatsen in een heemku</w:t>
      </w:r>
      <w:r>
        <w:rPr>
          <w:sz w:val="22"/>
        </w:rPr>
        <w:t>ndeblad. Omdat de acten de gehele provincie betreffen, zijn aan diverse heemkundekringen deze artikelen als kopij aangeboden voor hun respectivelijke heembladen of historische reeksen en jaarboeken.</w:t>
      </w:r>
    </w:p>
    <w:p w:rsidR="007E3702" w:rsidRDefault="007E3702">
      <w:pPr>
        <w:rPr>
          <w:sz w:val="22"/>
        </w:rPr>
      </w:pPr>
      <w:r>
        <w:rPr>
          <w:sz w:val="22"/>
        </w:rPr>
        <w:t xml:space="preserve">Voor nadere informatie kunt u terecht bij : Henk Beijers Heunpark 1021  5261 WB Vught – tel. 073 657 99 15 of email </w:t>
      </w:r>
      <w:hyperlink r:id="rId4" w:history="1">
        <w:r>
          <w:rPr>
            <w:rStyle w:val="Hyperlink"/>
            <w:sz w:val="22"/>
          </w:rPr>
          <w:t>h.a.m.beijers@home.nl</w:t>
        </w:r>
      </w:hyperlink>
      <w:r>
        <w:rPr>
          <w:sz w:val="22"/>
        </w:rPr>
        <w:t>.!</w:t>
      </w:r>
    </w:p>
    <w:p w:rsidR="007E3702" w:rsidRDefault="007E3702"/>
    <w:p w:rsidR="007E3702" w:rsidRDefault="007E3702">
      <w:pPr>
        <w:rPr>
          <w:sz w:val="22"/>
        </w:rPr>
      </w:pPr>
      <w:r>
        <w:rPr>
          <w:sz w:val="22"/>
        </w:rPr>
        <w:t>BOXTEL/SINT OEDENRODE</w:t>
      </w:r>
    </w:p>
    <w:p w:rsidR="007E3702" w:rsidRDefault="007E3702">
      <w:pPr>
        <w:pStyle w:val="Kop1"/>
        <w:rPr>
          <w:sz w:val="22"/>
        </w:rPr>
      </w:pPr>
      <w:r>
        <w:rPr>
          <w:sz w:val="22"/>
        </w:rPr>
        <w:t>Bloedig tafereel na de bloedprocessie</w:t>
      </w:r>
    </w:p>
    <w:p w:rsidR="007E3702" w:rsidRDefault="007E3702">
      <w:pPr>
        <w:rPr>
          <w:sz w:val="22"/>
        </w:rPr>
      </w:pPr>
      <w:r>
        <w:rPr>
          <w:sz w:val="22"/>
        </w:rPr>
        <w:t xml:space="preserve">De Schijndelaar Jan Lambrecht Wouterssoen heeft de dagelijkse zorg </w:t>
      </w:r>
      <w:r>
        <w:rPr>
          <w:sz w:val="22"/>
        </w:rPr>
        <w:t>voor vrouw en kinderen en probeert als ‘arme ambtsman’ aan de kost te komen. Hij stuurt een verzoekschrift in en verklaart daarin, dat hij eigenlijk nog nooit iets misdaan heeft. Dat onberispelijk gedrag wordt echter geschonden. Ongeveer twee jaren geleden is hij met vrienden op weg gegaan naar Boxtel, om daar getuige te zijn van de bloedprocessie. Een oud gebruik in de regio Boxtel sinds het einde van de 14</w:t>
      </w:r>
      <w:r>
        <w:rPr>
          <w:sz w:val="22"/>
          <w:vertAlign w:val="superscript"/>
        </w:rPr>
        <w:t>de</w:t>
      </w:r>
      <w:r>
        <w:rPr>
          <w:sz w:val="22"/>
        </w:rPr>
        <w:t xml:space="preserve"> eeeuw. Uit vele omliggende dorpen trekken mensen naar de Boxtelse Petruskerk op de dag ‘dat men al</w:t>
      </w:r>
      <w:r>
        <w:rPr>
          <w:sz w:val="22"/>
        </w:rPr>
        <w:t>daer is thoonende het heylich bloet daer berustende’. Jan wordt vergezeld door Roelof Peter Hendriks en enkele andere goede buren. Nadat ze de kerkelijke viering hebben bijgewoond en de ‘solemnele processie’, zijn ze een herberg in gedoken voor een gezamenlijke maaltijd en hebben daar ‘goede chiere gemaeckt’. Na de maaltijd verlaten ze gezamenlijk de herberg en wandelen weer richting Schijndel. Onderweg worden ze voorbij gelopen door een groepje uit Sint Oedenrode. Ze maken een of andere opmerking naar de v</w:t>
      </w:r>
      <w:r>
        <w:rPr>
          <w:sz w:val="22"/>
        </w:rPr>
        <w:t>oorbijgangers. Hun opmerking wekt kennelijk de nodige irritatie, waarom is niet geheel duidelijk, want in Boxtel zelf is geen onvertogen woord gevallen. De gemaakte opmerking zal dus wel geen vriendelijk toontje hebben gehad. Het gezelschap vervolgt haar weg, zonder al te veel discussie. De processiegangers uit Sint Oedenrode komen hen echter achterop gelopen. Sommigen gaan snel door het koren en door een voetpadje ter plaatse om wat sneller bij de groep Schijndelaren te zijn. Ze zijn voorzien van ‘bloote s</w:t>
      </w:r>
      <w:r>
        <w:rPr>
          <w:sz w:val="22"/>
        </w:rPr>
        <w:t>weerden ende langhe messen’. Ze slaan in op Jan en Roelof en hun gezelschap, waarvan er diversen bloedige verwondingen oplopen. Maar die van Schijndel slaan heftig terug. Later horen ze, dat de uit Sint Oedenrode afkomstige Jan Adriaan van Colle aan zijn verwondingen is overleden. Jan Lambrecht Wouters vreest ‘rigeur van justitie’ en dient een verzoek om remissie in. De gratie wordt hem uiteindelijk verleend.</w:t>
      </w:r>
    </w:p>
    <w:p w:rsidR="007E3702" w:rsidRDefault="007E3702">
      <w:pPr>
        <w:rPr>
          <w:sz w:val="22"/>
        </w:rPr>
      </w:pPr>
      <w:r>
        <w:rPr>
          <w:sz w:val="22"/>
        </w:rPr>
        <w:t>(648.3.74 – februari 1570).</w:t>
      </w:r>
    </w:p>
    <w:p w:rsidR="007E3702" w:rsidRDefault="007E3702"/>
    <w:p w:rsidR="007E3702" w:rsidRDefault="007E3702">
      <w:pPr>
        <w:rPr>
          <w:sz w:val="22"/>
        </w:rPr>
      </w:pPr>
    </w:p>
    <w:p w:rsidR="007E3702" w:rsidRDefault="007E3702">
      <w:pPr>
        <w:rPr>
          <w:sz w:val="22"/>
        </w:rPr>
      </w:pPr>
      <w:r>
        <w:rPr>
          <w:sz w:val="22"/>
        </w:rPr>
        <w:t>SINT OEDENRODE</w:t>
      </w:r>
    </w:p>
    <w:p w:rsidR="007E3702" w:rsidRDefault="007E3702">
      <w:pPr>
        <w:pStyle w:val="Kop1"/>
        <w:rPr>
          <w:sz w:val="22"/>
        </w:rPr>
      </w:pPr>
      <w:r>
        <w:rPr>
          <w:sz w:val="22"/>
        </w:rPr>
        <w:t>Laat andersmans paarden met rust</w:t>
      </w:r>
    </w:p>
    <w:p w:rsidR="007E3702" w:rsidRDefault="007E3702">
      <w:pPr>
        <w:rPr>
          <w:sz w:val="22"/>
        </w:rPr>
      </w:pPr>
      <w:r>
        <w:rPr>
          <w:sz w:val="22"/>
        </w:rPr>
        <w:t>Hendrik Willem Driess</w:t>
      </w:r>
      <w:r>
        <w:rPr>
          <w:sz w:val="22"/>
        </w:rPr>
        <w:t>en uit Sint Oedenrode zit als schamel handwerksman nu gevangen in de hoofdstad van de Meierij. Op 9 november 1556 heeft hij de paarden van Herbert Jordens van den Ghenen uit de vroente gehaald en naar de schutskooi gebracht. Dat wordt hem door Herbert niet in dank afgenomen en het komt tot een handgmeen. Hendrik heeft een schop in zijn directe omgeving liggen en haalt daarmee uit naar Herbert, die in zijn zij wordt geraakt. Toch ziet Herbert kans zijn paarden alsnog mee te nemen en vetrekt naar het huis van</w:t>
      </w:r>
      <w:r>
        <w:rPr>
          <w:sz w:val="22"/>
        </w:rPr>
        <w:t xml:space="preserve"> zijn vader. Eenmaal op de misse aangekomen, zo verhaalt het relaas ‘is hij te neder gesoncken ende deser werelt overleden wyens ziele Godt wil ontfermen’. Hendrik is dus gearresteerd geweest, maar zijn ingediende verzoekschrift om gratieverlening wordt gehonoreerd. </w:t>
      </w:r>
    </w:p>
    <w:p w:rsidR="007E3702" w:rsidRDefault="007E3702">
      <w:pPr>
        <w:rPr>
          <w:sz w:val="22"/>
          <w:lang w:val="en-GB"/>
        </w:rPr>
      </w:pPr>
      <w:r>
        <w:rPr>
          <w:sz w:val="22"/>
          <w:lang w:val="en-GB"/>
        </w:rPr>
        <w:t xml:space="preserve">(645.7.232 verso – april 1559). </w:t>
      </w:r>
    </w:p>
    <w:p w:rsidR="007E3702" w:rsidRDefault="007E3702">
      <w:pPr>
        <w:rPr>
          <w:sz w:val="22"/>
          <w:lang w:val="en-GB"/>
        </w:rPr>
      </w:pPr>
    </w:p>
    <w:p w:rsidR="007E3702" w:rsidRDefault="007E3702">
      <w:pPr>
        <w:rPr>
          <w:sz w:val="22"/>
          <w:lang w:val="en-GB"/>
        </w:rPr>
      </w:pPr>
      <w:r>
        <w:rPr>
          <w:sz w:val="22"/>
          <w:lang w:val="en-GB"/>
        </w:rPr>
        <w:t>SINT OEDENRODE</w:t>
      </w:r>
    </w:p>
    <w:p w:rsidR="007E3702" w:rsidRDefault="007E3702">
      <w:pPr>
        <w:pStyle w:val="Kop1"/>
        <w:rPr>
          <w:sz w:val="22"/>
        </w:rPr>
      </w:pPr>
      <w:r>
        <w:rPr>
          <w:sz w:val="22"/>
        </w:rPr>
        <w:t>Jongelui op stap</w:t>
      </w:r>
    </w:p>
    <w:p w:rsidR="007E3702" w:rsidRDefault="007E3702">
      <w:pPr>
        <w:rPr>
          <w:sz w:val="22"/>
        </w:rPr>
      </w:pPr>
      <w:r>
        <w:rPr>
          <w:sz w:val="22"/>
        </w:rPr>
        <w:t>Een arme en schamele jongeman uit Sint Oedenrode genaamd Jan Cornelissen, trekt op de Heilige Kruisdag van het jaar 1555 er rond acht uur ‘savonds op uit met een aantal jonge jon</w:t>
      </w:r>
      <w:r>
        <w:rPr>
          <w:sz w:val="22"/>
        </w:rPr>
        <w:t>gens en meisjes. In het gezelschap bevinden zich o.a. Lucas van Erp, Jacop Brouckmans, Peter Jordens en Jan Peterssen. Ze vermaken zich opperbest in het huis van een zekere Peter Janssen alias Nuck (of Mick). Jan Cornelissen wil na verloop van tijd terug naar huis gaan in gezelschap van zijn neef Jan Jan Peterssen en heeft een degen bij zich. Lucas, die behoorlijk wat gedronken had, vraagt hem waarom hij die degen bij zich draagt en wat hij er eigenlijk mee van plan is. Hierop volgt een scherpe woordenwisse</w:t>
      </w:r>
      <w:r>
        <w:rPr>
          <w:sz w:val="22"/>
        </w:rPr>
        <w:t>ling en Lucas rent op Jacop af om zijn degen te mogen gebruiken, maar Jacop geeft hem niet uit handen. Vervolgens klampt hij Peter Jordens aan die een ‘knevelstock off zwynspriet’ bij zich heeft. Daarmee loopt hij op Jan Jan Peters in en slaat hem met die stok, waardoor het slachtoffer zijn hand verwondt. Meteen daarna slaat hij hem op zijn hoofd, zodanig dat Jan ter aarde valt. Jan Cornelissen trekt acuut zijn opsteker en steekt Lucas zo hard in zijn zij, dat hij ter plekke overlijdt. Later volgt kwijtsche</w:t>
      </w:r>
      <w:r>
        <w:rPr>
          <w:sz w:val="22"/>
        </w:rPr>
        <w:t xml:space="preserve">lding voor deze ‘manslach’. </w:t>
      </w:r>
    </w:p>
    <w:p w:rsidR="007E3702" w:rsidRDefault="007E3702">
      <w:pPr>
        <w:rPr>
          <w:sz w:val="22"/>
        </w:rPr>
      </w:pPr>
      <w:r>
        <w:rPr>
          <w:sz w:val="22"/>
        </w:rPr>
        <w:t xml:space="preserve">(645.12. 380 verso – november 1559).    </w:t>
      </w:r>
    </w:p>
    <w:p w:rsidR="007E3702" w:rsidRDefault="007E3702">
      <w:pPr>
        <w:rPr>
          <w:sz w:val="22"/>
        </w:rPr>
      </w:pPr>
    </w:p>
    <w:p w:rsidR="007E3702" w:rsidRDefault="007E3702">
      <w:pPr>
        <w:rPr>
          <w:sz w:val="22"/>
        </w:rPr>
      </w:pPr>
      <w:r>
        <w:rPr>
          <w:sz w:val="22"/>
        </w:rPr>
        <w:t>SINT OEDENRODE</w:t>
      </w:r>
    </w:p>
    <w:p w:rsidR="007E3702" w:rsidRDefault="007E3702">
      <w:pPr>
        <w:pStyle w:val="Kop1"/>
        <w:rPr>
          <w:sz w:val="22"/>
        </w:rPr>
      </w:pPr>
      <w:r>
        <w:rPr>
          <w:sz w:val="22"/>
        </w:rPr>
        <w:t>Een marskramer onderweg</w:t>
      </w:r>
    </w:p>
    <w:p w:rsidR="007E3702" w:rsidRDefault="007E3702">
      <w:pPr>
        <w:rPr>
          <w:sz w:val="22"/>
        </w:rPr>
      </w:pPr>
      <w:r>
        <w:rPr>
          <w:sz w:val="22"/>
        </w:rPr>
        <w:t>Willebort Govaertssen uit Helmond runt een bescheiden ‘cremerye’. Hij is op 28 mei 1560 in Sint Oedenrode tercht gekomen onder het gehucht Nijnsel, achter het huis van een zekere Hendrik Lucassen. Daar ter plaatste ontmoet hij Huybeken van Sonne, een vakbroeder van hem. Waarom ze precies met elkaar in de clinch komen liggen is onduidelijk. Willebort wordt in ieder geval met een stok stevig op zijn a</w:t>
      </w:r>
      <w:r>
        <w:rPr>
          <w:sz w:val="22"/>
        </w:rPr>
        <w:t>rm geslagen en heeft daaraan dik ’n maand flinke pijn gehad. Op het moment van de slag weet hij echter nog net op tijd zijn eetmes te trekken en zijn belager een messteek in de borst te geven, die kort daarna overlijdt.</w:t>
      </w:r>
    </w:p>
    <w:p w:rsidR="007E3702" w:rsidRDefault="007E3702">
      <w:pPr>
        <w:rPr>
          <w:sz w:val="22"/>
        </w:rPr>
      </w:pPr>
      <w:r>
        <w:rPr>
          <w:sz w:val="22"/>
        </w:rPr>
        <w:t xml:space="preserve">(646.3.79 verso – juni 1561). </w:t>
      </w:r>
    </w:p>
    <w:p w:rsidR="007E3702" w:rsidRDefault="007E3702">
      <w:pPr>
        <w:rPr>
          <w:sz w:val="22"/>
        </w:rPr>
      </w:pPr>
    </w:p>
    <w:p w:rsidR="007E3702" w:rsidRDefault="007E3702">
      <w:pPr>
        <w:rPr>
          <w:sz w:val="22"/>
        </w:rPr>
      </w:pPr>
      <w:r>
        <w:rPr>
          <w:sz w:val="22"/>
        </w:rPr>
        <w:t>SINT OEDENRODE</w:t>
      </w:r>
    </w:p>
    <w:p w:rsidR="007E3702" w:rsidRDefault="007E3702">
      <w:pPr>
        <w:pStyle w:val="Kop1"/>
        <w:rPr>
          <w:sz w:val="22"/>
        </w:rPr>
      </w:pPr>
      <w:r>
        <w:rPr>
          <w:sz w:val="22"/>
        </w:rPr>
        <w:t>De draad van jaarmarkten weer opgepakt</w:t>
      </w:r>
    </w:p>
    <w:p w:rsidR="007E3702" w:rsidRDefault="007E3702">
      <w:pPr>
        <w:rPr>
          <w:sz w:val="22"/>
        </w:rPr>
      </w:pPr>
      <w:r>
        <w:rPr>
          <w:sz w:val="22"/>
        </w:rPr>
        <w:t xml:space="preserve">De gezamenlijke ingezetenen van Sint Oedenrode leggen een verklaring af, dat hen destijds door Vrouwe Johanna, de hertogin van Brabant zaliger gedachtenis, de goedkeuring is gegeven tot het houden van twee </w:t>
      </w:r>
      <w:r>
        <w:rPr>
          <w:sz w:val="22"/>
        </w:rPr>
        <w:t>jaarmarkten. Die akte dateert van 10 augustus 1403. De ene marktdag valt op Beloken Pasen en de andere op Bamisdag. Ten gevolge van de veldtochten van Maarten van Rossem, die maar liefst 130 huizen liet platbranden, door de pest en andere sterfte, zijn die jaarmarkten jaren achtereen niet gehouden. De tocht van van Rossem kostte de gemeenschap 20.000 Carolusguldens. Ze vragen nu te Brussel aan om dat privilege nog een keer opnieuw te bevestigen en stellen voor de marktdagen vast te stellen op dinsdag voor S</w:t>
      </w:r>
      <w:r>
        <w:rPr>
          <w:sz w:val="22"/>
        </w:rPr>
        <w:t xml:space="preserve">int Servatius en dinsdag na Bamisdag [1 october]. Advies wordt gevraagd aan Cornelis de Becker ontvanger van de domeinen in het kwartier van Den Bosch en de president van de Brusselse rekenkamer. De goedkeuring volgt enige tijd later. </w:t>
      </w:r>
    </w:p>
    <w:p w:rsidR="007E3702" w:rsidRDefault="007E3702">
      <w:pPr>
        <w:rPr>
          <w:sz w:val="22"/>
        </w:rPr>
      </w:pPr>
      <w:r>
        <w:rPr>
          <w:sz w:val="22"/>
        </w:rPr>
        <w:lastRenderedPageBreak/>
        <w:t xml:space="preserve">(646.16.467 – 25 maart 1563). </w:t>
      </w:r>
    </w:p>
    <w:p w:rsidR="007E3702" w:rsidRDefault="007E3702">
      <w:pPr>
        <w:rPr>
          <w:sz w:val="22"/>
        </w:rPr>
      </w:pPr>
    </w:p>
    <w:p w:rsidR="007E3702" w:rsidRDefault="007E3702">
      <w:pPr>
        <w:rPr>
          <w:sz w:val="22"/>
        </w:rPr>
      </w:pPr>
    </w:p>
    <w:p w:rsidR="007E3702" w:rsidRDefault="007E3702">
      <w:pPr>
        <w:rPr>
          <w:sz w:val="22"/>
        </w:rPr>
      </w:pPr>
      <w:r>
        <w:rPr>
          <w:sz w:val="22"/>
        </w:rPr>
        <w:t>SINT OEDENRODE</w:t>
      </w:r>
    </w:p>
    <w:p w:rsidR="007E3702" w:rsidRDefault="007E3702">
      <w:pPr>
        <w:pStyle w:val="Kop1"/>
        <w:rPr>
          <w:sz w:val="22"/>
        </w:rPr>
      </w:pPr>
      <w:r>
        <w:rPr>
          <w:sz w:val="22"/>
        </w:rPr>
        <w:t>Een Oirschotse pastoor pleitbezorger</w:t>
      </w:r>
    </w:p>
    <w:p w:rsidR="007E3702" w:rsidRDefault="007E3702">
      <w:pPr>
        <w:rPr>
          <w:sz w:val="22"/>
        </w:rPr>
      </w:pPr>
      <w:r>
        <w:rPr>
          <w:sz w:val="22"/>
        </w:rPr>
        <w:t>De 18-jarige Goyaert Willemsen van den Maerselaer woont in Oirschot. Hij zit gevangen te Sint Oedenrode bij de schout van Peelland Hugo van Berckel. Hij dient een verzoek in om gratieverlenin</w:t>
      </w:r>
      <w:r>
        <w:rPr>
          <w:sz w:val="22"/>
        </w:rPr>
        <w:t>g. Op Sint Bartholomeusdag 1573 is hij in het huis geweest van Dierick van Son te Sint Oedenrode. Daar is ook Goossen Beyns aanwezig, die boven op een kist staat. Hij heeft een ‘bloot sweert’ in zijn hand en hij wil daarmee inslaan op Goyaert. Goossen trekt zijn ‘wullen hemdt’ uit en zei, dat hij Goyaert zijn ‘roer soude doen neerleggen’. Dat de Oirschotse jonjeman een geweer bij zich had, was alleen uit voorzorg nl. ‘vuyt dyen dat eenenyegelyck die inde bede eenen gulden is geldende moet versien zyn van ee</w:t>
      </w:r>
      <w:r>
        <w:rPr>
          <w:sz w:val="22"/>
        </w:rPr>
        <w:t>n roer om die rebellen ende vianden te wederstaen’. Bovendien, zo verklaart hij, woont hij in een uithoek van Oirschot, waar hij, om er te komen, ‘doer boesachtigen plaetsen’ heen moet. Jan Danels en Hendrik Thomas, die ook in d eherberg present zijn, hebben Goossen tot bedaren weten te brengen, die het zwaard weer teug doet in de schede. Goyaert en zijn broer besluiten de herberg maar te verlaten. Ze hebben Goossen verder niets misdaan of miszegd. Eenmaal buiten, worden ze toch door Goossen achtervolgd, di</w:t>
      </w:r>
      <w:r>
        <w:rPr>
          <w:sz w:val="22"/>
        </w:rPr>
        <w:t>e zijn zwaard al weer voor de dag gehaald heeft. Goyaert wordt van achteruit tegen de grond geduwd, Goossen valt boven op hem en staat weer op. Goyaert veert ook weer op en beseft dat zijn tegenstander ‘zeer dangereux ende een voirvechter’ is. Hij pakt daarom snel aan zijn geweer, lost een schot en raakt Goossen in de borst, die daaraan overlijdt. De gearresteerde Goyaert krijgt een remissiebrief en kan uit zijn gevangenschap ontslagen worden.</w:t>
      </w:r>
    </w:p>
    <w:p w:rsidR="007E3702" w:rsidRDefault="007E3702">
      <w:pPr>
        <w:rPr>
          <w:sz w:val="22"/>
        </w:rPr>
      </w:pPr>
      <w:r>
        <w:rPr>
          <w:sz w:val="22"/>
        </w:rPr>
        <w:t xml:space="preserve">(648.8.228 – october 1573).   </w:t>
      </w:r>
    </w:p>
    <w:p w:rsidR="007E3702" w:rsidRDefault="007E3702">
      <w:pPr>
        <w:rPr>
          <w:sz w:val="22"/>
        </w:rPr>
      </w:pPr>
    </w:p>
    <w:p w:rsidR="007E3702" w:rsidRDefault="007E3702">
      <w:pPr>
        <w:rPr>
          <w:sz w:val="22"/>
        </w:rPr>
      </w:pPr>
      <w:r>
        <w:rPr>
          <w:sz w:val="22"/>
        </w:rPr>
        <w:t>SINT OEDENRODE</w:t>
      </w:r>
    </w:p>
    <w:p w:rsidR="007E3702" w:rsidRDefault="007E3702">
      <w:pPr>
        <w:pStyle w:val="Kop1"/>
        <w:rPr>
          <w:sz w:val="22"/>
        </w:rPr>
      </w:pPr>
      <w:r>
        <w:rPr>
          <w:sz w:val="22"/>
        </w:rPr>
        <w:t>Wie is moeder Els</w:t>
      </w:r>
      <w:r>
        <w:rPr>
          <w:sz w:val="22"/>
        </w:rPr>
        <w:t>ken</w:t>
      </w:r>
    </w:p>
    <w:p w:rsidR="007E3702" w:rsidRDefault="007E3702">
      <w:pPr>
        <w:rPr>
          <w:sz w:val="22"/>
        </w:rPr>
      </w:pPr>
      <w:r>
        <w:rPr>
          <w:sz w:val="22"/>
        </w:rPr>
        <w:t xml:space="preserve">Jan de zoon van Jan Craenen woont in Sint Oedenrode in het kwartier Peelland. Hij legt een verklaring dat zijn vader hem destijds verwekt heeft bij een zekere Elsken. De jonge Jan heeft als buitenechtelijk kind een verzoek ingediend voor een legitimatiebrief.    </w:t>
      </w:r>
    </w:p>
    <w:p w:rsidR="007E3702" w:rsidRDefault="007E3702">
      <w:pPr>
        <w:rPr>
          <w:sz w:val="22"/>
        </w:rPr>
      </w:pPr>
      <w:r>
        <w:rPr>
          <w:sz w:val="22"/>
        </w:rPr>
        <w:t>(654.1.25v – februari 1616).</w:t>
      </w:r>
    </w:p>
    <w:p w:rsidR="007E3702" w:rsidRDefault="007E3702">
      <w:pPr>
        <w:rPr>
          <w:sz w:val="22"/>
        </w:rPr>
      </w:pPr>
    </w:p>
    <w:p w:rsidR="007E3702" w:rsidRDefault="007E3702">
      <w:pPr>
        <w:rPr>
          <w:sz w:val="22"/>
        </w:rPr>
      </w:pPr>
      <w:r>
        <w:rPr>
          <w:sz w:val="22"/>
        </w:rPr>
        <w:t>SINT OEDENRODE</w:t>
      </w:r>
    </w:p>
    <w:p w:rsidR="007E3702" w:rsidRDefault="007E3702">
      <w:pPr>
        <w:pStyle w:val="Kop1"/>
        <w:rPr>
          <w:sz w:val="22"/>
        </w:rPr>
      </w:pPr>
      <w:r>
        <w:rPr>
          <w:sz w:val="22"/>
        </w:rPr>
        <w:t>Kloot werpen loopt uit de hand</w:t>
      </w:r>
    </w:p>
    <w:p w:rsidR="007E3702" w:rsidRDefault="007E3702">
      <w:pPr>
        <w:rPr>
          <w:sz w:val="22"/>
        </w:rPr>
      </w:pPr>
      <w:r>
        <w:rPr>
          <w:sz w:val="22"/>
        </w:rPr>
        <w:t xml:space="preserve">Wouter Janssen de Gruytere is geboren in de vrijheid Sint Oedenrode en dient in 1620 een verzoekschrift in om remissie. Op 12 februari 1618 is hij met een groep andere </w:t>
      </w:r>
      <w:r>
        <w:rPr>
          <w:sz w:val="22"/>
        </w:rPr>
        <w:t>jongelui op pad geweest ‘om den cloot te werpen’, het bekende werpspel met uit klei gevormde ballen . Daarna hebben ze zich verzameld in de herberg van Lucas Willem Corstiaenssen op de Couvering, om daar hun verlies te verdrinken en er een vrolijke bedoening van te maken. Om de tijd goed door te komen begint Wouter met een kaartspel, samen met Goort Jan Goyaertssen. Tijdens het spel krijgen ze ‘kyvachtige woorden’. Even later krijgt Goort al een klap tegen zijn hoofd. Die neemt prompt daarop een kandelaar m</w:t>
      </w:r>
      <w:r>
        <w:rPr>
          <w:sz w:val="22"/>
        </w:rPr>
        <w:t>et een brandende kaars en gooit die naar Wouter. Bij het vuur zit Willem Franssen die dat gedoe aanschouwt en die springt op, omdat hij bang is in het donker omver te worden gelopen. Hij krijgt daarbij een messteek in zijn linkerzij van Wouter Laureijs Franssen. De uiteindelijke aanstichter van al het geruzie is onze Rooise Wouter de Gruytere, die een remisssiebrief vanuit Brussel krijgt.</w:t>
      </w:r>
    </w:p>
    <w:p w:rsidR="007E3702" w:rsidRDefault="007E3702">
      <w:pPr>
        <w:rPr>
          <w:sz w:val="22"/>
        </w:rPr>
      </w:pPr>
      <w:r>
        <w:rPr>
          <w:sz w:val="22"/>
        </w:rPr>
        <w:t xml:space="preserve">(655.2.38 – 22 september 1622).   </w:t>
      </w:r>
    </w:p>
    <w:p w:rsidR="007E3702" w:rsidRDefault="007E3702">
      <w:pPr>
        <w:rPr>
          <w:sz w:val="22"/>
        </w:rPr>
      </w:pPr>
      <w:r>
        <w:rPr>
          <w:sz w:val="22"/>
        </w:rPr>
        <w:t xml:space="preserve"> </w:t>
      </w:r>
    </w:p>
    <w:p w:rsidR="007E3702" w:rsidRDefault="007E3702">
      <w:pPr>
        <w:rPr>
          <w:sz w:val="22"/>
        </w:rPr>
      </w:pPr>
      <w:r>
        <w:rPr>
          <w:sz w:val="22"/>
        </w:rPr>
        <w:t>SINT OEDENRODE</w:t>
      </w:r>
    </w:p>
    <w:p w:rsidR="007E3702" w:rsidRDefault="007E3702">
      <w:pPr>
        <w:pStyle w:val="Kop1"/>
        <w:rPr>
          <w:sz w:val="22"/>
        </w:rPr>
      </w:pPr>
      <w:r>
        <w:rPr>
          <w:sz w:val="22"/>
        </w:rPr>
        <w:t>Zoon schiet moeder te hulp</w:t>
      </w:r>
    </w:p>
    <w:p w:rsidR="007E3702" w:rsidRDefault="007E3702">
      <w:pPr>
        <w:rPr>
          <w:sz w:val="22"/>
        </w:rPr>
      </w:pPr>
      <w:r>
        <w:rPr>
          <w:sz w:val="22"/>
        </w:rPr>
        <w:t>Aert Dierick Otters is geboren in Sint Oe</w:t>
      </w:r>
      <w:r>
        <w:rPr>
          <w:sz w:val="22"/>
        </w:rPr>
        <w:t>denrode. Hij zal misschien meer dan eens een conflict met zijn vrouw hebben uitgevochten, maar dat uit 1621 is in de annalen opgenomen. Als ze weer eens een stevig meningsverschil hebben komt er een groep jonglui bij hem binnen, die de hof van Dierick, de vader van Aert, willen omwerken en verlangen het nodige bier. De moeder van Aert protesteert hier tegen en krijgt woorden met o.a. Ruth de zoon van Joost Floris Verdussen. Die raakt daardoor geïrriteerd en slaat er meteen op. Aert ziet dat en uit genegenhe</w:t>
      </w:r>
      <w:r>
        <w:rPr>
          <w:sz w:val="22"/>
        </w:rPr>
        <w:t>id voor zijn moeder springt hij er tussen en komt zijn moeder te hulp, om haar uit die vechterijen te verlossen. Hij bezorgt Ruth een fikse steekwond, die korte tijd later daaraan overlijdt. Aert verlaat het ouderlijk huis en zoekt zijn toevlucht buiten de grenzen van Brabant. In beschouwing genomen dat hij zijn eigen moeder heeft moeten helpen, een goede katholiek is en uit degelijke katholieke ouders geboren is, wordt hem, na advies ingewonnen te hebben bij de schout van Sint Oedenrode, remissie verleend.</w:t>
      </w:r>
    </w:p>
    <w:p w:rsidR="007E3702" w:rsidRDefault="007E3702">
      <w:pPr>
        <w:rPr>
          <w:sz w:val="22"/>
        </w:rPr>
      </w:pPr>
      <w:r>
        <w:rPr>
          <w:sz w:val="22"/>
        </w:rPr>
        <w:t>(655.10.308 – 14 mei 1625).</w:t>
      </w:r>
    </w:p>
    <w:p w:rsidR="007E3702" w:rsidRDefault="007E3702">
      <w:pPr>
        <w:rPr>
          <w:sz w:val="22"/>
        </w:rPr>
      </w:pPr>
    </w:p>
    <w:p w:rsidR="007E3702" w:rsidRDefault="007E3702">
      <w:pPr>
        <w:rPr>
          <w:sz w:val="22"/>
        </w:rPr>
      </w:pPr>
      <w:r>
        <w:rPr>
          <w:sz w:val="22"/>
        </w:rPr>
        <w:t>SINT OEDENRODE</w:t>
      </w:r>
    </w:p>
    <w:p w:rsidR="007E3702" w:rsidRDefault="007E3702">
      <w:pPr>
        <w:pStyle w:val="Kop3"/>
      </w:pPr>
      <w:r>
        <w:t>Brutaal soldatenvolk op bezoek</w:t>
      </w:r>
    </w:p>
    <w:p w:rsidR="007E3702" w:rsidRDefault="007E3702">
      <w:pPr>
        <w:rPr>
          <w:sz w:val="22"/>
        </w:rPr>
      </w:pPr>
      <w:r>
        <w:rPr>
          <w:sz w:val="22"/>
        </w:rPr>
        <w:t xml:space="preserve">Thomas Willems van Breugel woont in de vrijheid Sint Oedenrode. Hij legt een verklaring af over een voorval dat is geschied op 9 october 1646. In zijn huis komen een aantal soldaten binnen om er een biertje te drinken. Daar krijgen ze onderling bonje en lopen met hun geweren naar buiten. Even later komen enkelen van hen weer binnengelopen, grommend en kijvend. Wat op de schouw staat schieten ze kort en klein en een deel valt in het </w:t>
      </w:r>
      <w:r>
        <w:rPr>
          <w:sz w:val="22"/>
        </w:rPr>
        <w:t>vuur. Men vraagt hen wat hen bezielt om hier binnen te schieten, beducht als men was, dat het huis vroeg of laat in brand zou vliegen door die schotenwisselingen. Ineens staat soldaat Peeter Roovers op en spreekt dreigend naar Thomas dat hij een leugenaar is. Hij heeft helemaal niet geschoten! Maar uit een afgelegde verklaring van de herberggasten Adriaen de Heese en Hendrick Janssen Kerckhoff blijkt het tegenovergestelde. Peeter Roovers loopt op Thomas af en die moet zichzelf tegen hem verdedigen. Hij geef</w:t>
      </w:r>
      <w:r>
        <w:rPr>
          <w:sz w:val="22"/>
        </w:rPr>
        <w:t>t Roovers een steek in zijn rechterzij, waaraan die, na gebiecht en de  sacramenten der stervenden te hebben ontvangen, tien of elf uren later is overleden. Roovers blijkt bekend te staan als een zgn. ‘nachtegaeldiender’ , iemand die, volgens de verklaring in de acte, zonder toestemming van de ene compagnie naar de andere overloopt en onder diverse kapiteins heeft gediend. Ook zou een ‘nachtegael’ een soort kanon zijn, zodat hier sprake kan zijn van artilleriesoldaten die van de ene compagnie overstappen op</w:t>
      </w:r>
      <w:r>
        <w:rPr>
          <w:sz w:val="22"/>
        </w:rPr>
        <w:t xml:space="preserve"> de andere, alhowel dit niet zo logisch lijkt. Hoe dan ook….het wordt Thomas duidelijk dat de soldaten met een kwaad voornemen de herberg zijn binnengestapt. Toen Roovers gestorven was, hebben ze de winkel opengebroken, het hele huis beroofd en alles meegenomen wat ze konden vinden. Thomas maakt duidelijk dat het ongeval zich heeft voltrokken uit pure zelfverdediging. Inmiddels heft hij zich verzoend met de familie van Peeter Roovers en tenslotte wordt hem een remissiebrief toegezonden.  </w:t>
      </w:r>
    </w:p>
    <w:p w:rsidR="007E3702" w:rsidRDefault="007E3702">
      <w:pPr>
        <w:rPr>
          <w:sz w:val="22"/>
        </w:rPr>
      </w:pPr>
      <w:r>
        <w:rPr>
          <w:sz w:val="22"/>
        </w:rPr>
        <w:t xml:space="preserve">(662.3.71 – april </w:t>
      </w:r>
      <w:r>
        <w:rPr>
          <w:sz w:val="22"/>
        </w:rPr>
        <w:t>1647).</w:t>
      </w:r>
    </w:p>
    <w:p w:rsidR="007E3702" w:rsidRDefault="007E3702">
      <w:pPr>
        <w:rPr>
          <w:sz w:val="22"/>
        </w:rPr>
      </w:pPr>
    </w:p>
    <w:p w:rsidR="007E3702" w:rsidRDefault="007E3702">
      <w:pPr>
        <w:rPr>
          <w:sz w:val="22"/>
        </w:rPr>
      </w:pPr>
      <w:r>
        <w:rPr>
          <w:sz w:val="22"/>
        </w:rPr>
        <w:t>SINT OEDENRODE</w:t>
      </w:r>
    </w:p>
    <w:p w:rsidR="007E3702" w:rsidRDefault="007E3702">
      <w:pPr>
        <w:pStyle w:val="Kop3"/>
      </w:pPr>
      <w:r>
        <w:t>Jarenlang uit op het plegen van een moord</w:t>
      </w:r>
    </w:p>
    <w:p w:rsidR="007E3702" w:rsidRDefault="007E3702">
      <w:pPr>
        <w:rPr>
          <w:sz w:val="22"/>
        </w:rPr>
      </w:pPr>
      <w:r>
        <w:rPr>
          <w:sz w:val="22"/>
        </w:rPr>
        <w:t xml:space="preserve">Hendrick Rutten van Herenthum is een jongeman, geboren en getogen in Sint Oedenrode, uit degelijke katholieke ouders en heeft kennelijk nooit een vlieg kwaad gedaan. Hij verklaart dat op de feestdag van Sint Maarten, voor Sint Oedenrode met zijn Martinuskerk natuurlijk een bijzondere dag, iets ergs is gebeurd. Men gaat naar de kerk om, zoals de acte zegt…’de sondaegsche geboden te hooren’. Het is tussen negen en tien uur op de voormiddag, als </w:t>
      </w:r>
      <w:r>
        <w:rPr>
          <w:sz w:val="22"/>
        </w:rPr>
        <w:t>hij de Nijnselsebrug bereikt en er Jan Rutgers ontmoet. Ze praten wat met elkaar over van alles en nog wat. Dan halen ze Jan Anthonis Huyberts in, die samen met zijn vader blijkbaar ook onderweg naar de kerk is. Hun zwager Henrick Peeter Joosten is er ook bij. Ze passeren het drietal en opeens roept Jan Anthonis Rutgers: “Hendrick Rutten hoe loopt ghy soo”. Die negeert de opmerking en loopt stoïcijns verder. Weer klinkt het: “Hendrick Rutten hoe loopt ghy soo”. Jan Anthonis treitert hem nog even en zegt dan</w:t>
      </w:r>
      <w:r>
        <w:rPr>
          <w:sz w:val="22"/>
        </w:rPr>
        <w:t>, dat hij wel weet dat Rutten hem ontloopt en vraagt of hij zich nu wel zal verweren en roept: “Soudt ghy my nu wel staen ende weiren”. Hendrick probeert hem toch snel te ontlopen, maar tevergeefs. Hij is al ingehaald door Jan Anthonis die het blote mes in zijn handen heeft. Hij is inmiddels zo dicht bij Hendrick gekomen, dat hij hem op een ‘furieuselycke’ manier een steek met het mes kan geven, zelfs zo dat hij met zijn arm helemaal over de schouder van Hendrick heen komt. Die voelt zich op zijn beurt geno</w:t>
      </w:r>
      <w:r>
        <w:rPr>
          <w:sz w:val="22"/>
        </w:rPr>
        <w:t xml:space="preserve">odzaakt tot zelfverdediging over te gaan. Waarschijnlijk kokend van woede geeft hij Jan Anthonis Huyberts een messteek in zijn keel ‘of strote’ en die blijkt dodelijk te zijn. Nu is dit slachtoffer blijkbaar geen lieverdje, staat wat dat betreft allesbehalve goed aangeschreven in zijn omgeving en heeft het zijn hele leven al gemunt gehad op Hendrick Rutten. Nu komen diverse verklaringen boven water, waaruit te concluderen valt dat die bewering klopt. De eerste is van Merten Janssen Sanders, die beweert bij </w:t>
      </w:r>
      <w:r>
        <w:rPr>
          <w:sz w:val="22"/>
        </w:rPr>
        <w:t>verschillende andere gelegenheden uit de mond van het slachtoffer gehoord te hebben, dat hij Rutten zou doodsteken. Mocht dat niet lukken, dan zou hij hem dood schieten. Mocht ook dát mislukken, zo verklaart Pauwels Willems Haubraecken, dan was hij van plan om Aert, de broer van Hendrick, om het leven brengen. Ook Lambert van Gendt voegt er nog een verklaring aan toe. Die was destijds, na de nodige zaken geregeld te hebben, op weg  naar huis gegaan, toen hij werd overvallen door Huyberts, die zich verborgen</w:t>
      </w:r>
      <w:r>
        <w:rPr>
          <w:sz w:val="22"/>
        </w:rPr>
        <w:t xml:space="preserve"> had opgesteld met een mes in de hand. Hij is toen op van Gendt af gesprongen en zei vervolgens: “Ick meynde dat ick Hendrick Rutten, wesende den delinquant, in desen alhier hadde gehadt, ick soude hem met mijn mes in syn lyff gesteken hebben”. Naast al die getuigen verschijnt ook nog Joost Dielissen van Erp, die zijn huis uitgaande, ook Huyberts met een mes heeft zien staan wachten op Hendrick Rutten om hem te vermoorden. Toen Hendrick kort daarna hetzelfde huis uit kwam om even een plasje te plegen in de </w:t>
      </w:r>
      <w:r>
        <w:rPr>
          <w:sz w:val="22"/>
        </w:rPr>
        <w:t>buitenlucht, werd hij acuut door Huyberts overvallen. De locale herbergier heeft die moord gelukkig nog weten te voorkomen. Een andere getuigenverklaring komt uit de mond van Hendrick Willem Evert Cluytmans. Die is samen met Huyberts in de herberg van Dierick Janssen Ketelaer. Jan Anthonis Huyberts is op dat moment bezig zijn geweer te verkopen, totdat Dirck Hendrick(s), die bij Huyberts inwoont, tegen hem zegt: “Ghy hebt nu u roer vercocht daermede ghy Hendrick Rutten van Herenthum wilde dooschieten”. Daar</w:t>
      </w:r>
      <w:r>
        <w:rPr>
          <w:sz w:val="22"/>
        </w:rPr>
        <w:t>op antwoordt Huyberts vervolgens: “Wy sullen malcanderen op Sint Martensdach naerder spreken dan sal hy my dootsteken oft ick hem; hebbe ick myn roer vercocht, ick hebbe noch myn mes”. Dit alles in acht genomen is wel duidelijk dat het slachtoffer jarenlang uit is geweest op het vermoorden van zijn tegenstander. Hendrick is ten gevolge van deze doodslag veetien maanden voortvluchtig. Uiteindelijk verleent men hem gratie.</w:t>
      </w:r>
    </w:p>
    <w:p w:rsidR="007E3702" w:rsidRDefault="007E3702">
      <w:pPr>
        <w:rPr>
          <w:sz w:val="22"/>
        </w:rPr>
      </w:pPr>
      <w:r>
        <w:rPr>
          <w:sz w:val="22"/>
        </w:rPr>
        <w:t>(663.3.61 – januari 1648).</w:t>
      </w:r>
    </w:p>
    <w:p w:rsidR="007E3702" w:rsidRDefault="007E3702"/>
    <w:sectPr w:rsidR="007E37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32B7"/>
    <w:rsid w:val="007E3702"/>
    <w:rsid w:val="00D003E1"/>
    <w:rsid w:val="00EE32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FA05DF-3704-412A-9159-C23407B4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rPr>
  </w:style>
  <w:style w:type="paragraph" w:styleId="Kop3">
    <w:name w:val="heading 3"/>
    <w:basedOn w:val="Standaard"/>
    <w:next w:val="Standaard"/>
    <w:qFormat/>
    <w:pPr>
      <w:keepNext/>
      <w:outlineLvl w:val="2"/>
    </w:pPr>
    <w:rPr>
      <w:rFonts w:eastAsia="Arial Unicode MS"/>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m.beijers@hom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2905</Words>
  <Characters>15980</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GELEZEN IN BRUSSELSE ARCHIEVEN…</vt:lpstr>
    </vt:vector>
  </TitlesOfParts>
  <Company/>
  <LinksUpToDate>false</LinksUpToDate>
  <CharactersWithSpaces>18848</CharactersWithSpaces>
  <SharedDoc>false</SharedDoc>
  <HLinks>
    <vt:vector size="6" baseType="variant">
      <vt:variant>
        <vt:i4>6029373</vt:i4>
      </vt:variant>
      <vt:variant>
        <vt:i4>0</vt:i4>
      </vt:variant>
      <vt:variant>
        <vt:i4>0</vt:i4>
      </vt:variant>
      <vt:variant>
        <vt:i4>5</vt:i4>
      </vt:variant>
      <vt:variant>
        <vt:lpwstr>mailto:h.a.m.beijers@home.nl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