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1E569" w14:textId="77777777" w:rsidR="00DF5AD9" w:rsidRDefault="00DF5AD9" w:rsidP="00DF5AD9">
      <w:pPr>
        <w:pStyle w:val="Plattetekst"/>
        <w:rPr>
          <w:b/>
          <w:sz w:val="36"/>
          <w:szCs w:val="36"/>
        </w:rPr>
      </w:pPr>
      <w:r>
        <w:rPr>
          <w:b/>
          <w:sz w:val="36"/>
          <w:szCs w:val="36"/>
        </w:rPr>
        <w:t xml:space="preserve">BHIC toegangsnummer 178 </w:t>
      </w:r>
    </w:p>
    <w:p w14:paraId="31FAD85E" w14:textId="77777777" w:rsidR="00DF5AD9" w:rsidRDefault="00DF5AD9" w:rsidP="00DF5AD9">
      <w:pPr>
        <w:pStyle w:val="Plattetekst"/>
        <w:rPr>
          <w:rFonts w:ascii="Arial Narrow" w:hAnsi="Arial Narrow"/>
        </w:rPr>
      </w:pPr>
      <w:r>
        <w:rPr>
          <w:b/>
        </w:rPr>
        <w:t xml:space="preserve">inv.nr. 434 dienstjaar 1784 deel 2 [mei-juli]  </w:t>
      </w:r>
    </w:p>
    <w:p w14:paraId="7F4B6536" w14:textId="77777777" w:rsidR="00DF5AD9" w:rsidRDefault="00DF5AD9" w:rsidP="00DF5AD9">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A76CB5F" w14:textId="77777777" w:rsidR="00DF5AD9" w:rsidRDefault="00DF5AD9" w:rsidP="00DF5AD9">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0A64ADA4" w14:textId="77777777" w:rsidR="00DF5AD9" w:rsidRDefault="00DF5AD9" w:rsidP="00DF5AD9">
      <w:r w:rsidRPr="00DF5AD9">
        <w:t xml:space="preserve">folio 14v </w:t>
      </w:r>
      <w:r>
        <w:t>–</w:t>
      </w:r>
      <w:r w:rsidRPr="00DF5AD9">
        <w:t xml:space="preserve"> </w:t>
      </w:r>
      <w:r>
        <w:t>dinsdag 4 mei 1784</w:t>
      </w:r>
    </w:p>
    <w:p w14:paraId="536633E9" w14:textId="77777777" w:rsidR="00554CF8" w:rsidRDefault="00554CF8" w:rsidP="00DF5AD9">
      <w:r>
        <w:t>Bericht op het beklag van een zekere Dirk van Wijck volgens de officier en regenten en armmeester van Empel en Meerwijk over de verkoop van een opstal van een zeker huisje staande op de dijk onder de schouw van Empel op een vak Maasdijk in de</w:t>
      </w:r>
      <w:r w:rsidR="0027654D">
        <w:t xml:space="preserve"> </w:t>
      </w:r>
      <w:r>
        <w:t>paal nr. 655 welk vak was overgenomen door de Heer van Empel wat hij nog bezit, welke verkoop is gedaan door de armmeester van Empel en is gekocht door genoemde Van Wijck</w:t>
      </w:r>
      <w:r w:rsidR="0027654D">
        <w:t xml:space="preserve"> – zie ook folio 52v</w:t>
      </w:r>
      <w:r>
        <w:t>.</w:t>
      </w:r>
    </w:p>
    <w:p w14:paraId="12E2487D" w14:textId="77777777" w:rsidR="00554CF8" w:rsidRDefault="00554CF8" w:rsidP="00DF5AD9"/>
    <w:p w14:paraId="0E03AAE5" w14:textId="77777777" w:rsidR="00554CF8" w:rsidRDefault="00554CF8" w:rsidP="00DF5AD9">
      <w:r>
        <w:t>folio 23v – woensdag 5 mei 1784</w:t>
      </w:r>
    </w:p>
    <w:p w14:paraId="3DBFD19B" w14:textId="77777777" w:rsidR="0027654D" w:rsidRDefault="00554CF8" w:rsidP="00DF5AD9">
      <w:r>
        <w:t xml:space="preserve">Rekest van de classis van Peel- en Kempenland verzoekende om approbatie op het beroep uitgebracht op proponent Wijnand van Drongelen tot predikant te Bakel in kwartier Peelland in plaats van de daar beroepen predikant Cornelis </w:t>
      </w:r>
      <w:r w:rsidR="0027654D">
        <w:t>van Nimwegen naar Son en Breugel.</w:t>
      </w:r>
    </w:p>
    <w:p w14:paraId="02D90CEA" w14:textId="77777777" w:rsidR="0027654D" w:rsidRDefault="0027654D" w:rsidP="00DF5AD9"/>
    <w:p w14:paraId="5BD12C2C" w14:textId="77777777" w:rsidR="0027654D" w:rsidRDefault="0027654D" w:rsidP="00DF5AD9">
      <w:r>
        <w:t>folio 45 – dinsdag 11 mei 1784</w:t>
      </w:r>
    </w:p>
    <w:p w14:paraId="0298728D" w14:textId="77777777" w:rsidR="0027654D" w:rsidRDefault="0027654D" w:rsidP="00DF5AD9">
      <w:r>
        <w:t xml:space="preserve">Missive van rentmeester Verster met bijgevoegd de informatie via de stadhouder van de kwartierschout van Kempenland en de secretaris van Blaarthem Veldhoven en Zeelst met zijn consideratie en bericht omtrent een verschikking nopens het verrichten van de godsdienst eens in de maand in de kerk van Gestel in plaats van in die van Blaarthem waardoor de laatstgenoemde kerk buiten onderhoud gelaten zou kunnen worden. </w:t>
      </w:r>
    </w:p>
    <w:p w14:paraId="2D6F382E" w14:textId="77777777" w:rsidR="0027654D" w:rsidRDefault="0027654D" w:rsidP="00DF5AD9"/>
    <w:p w14:paraId="1ECB15F5" w14:textId="77777777" w:rsidR="0027654D" w:rsidRDefault="0027654D" w:rsidP="00DF5AD9">
      <w:r>
        <w:t>folio 46v – dinsdag 11 mei 1784</w:t>
      </w:r>
    </w:p>
    <w:p w14:paraId="701608EE" w14:textId="77777777" w:rsidR="0027654D" w:rsidRDefault="0027654D" w:rsidP="00DF5AD9">
      <w:r>
        <w:t xml:space="preserve">Rekesten van de stadhouders en ordinaris gecommitteerden van de kwartieren Oisterwijk Kempenland en Peelland die permissie vragen tot het houden van hun reguliere kwartiersvergaderingen. </w:t>
      </w:r>
    </w:p>
    <w:p w14:paraId="186183C1" w14:textId="77777777" w:rsidR="0027654D" w:rsidRDefault="0027654D" w:rsidP="00DF5AD9"/>
    <w:p w14:paraId="70084F2A" w14:textId="77777777" w:rsidR="0027654D" w:rsidRDefault="002E6199" w:rsidP="00DF5AD9">
      <w:r>
        <w:t>folio 61v – woensdag 12 mei 1784</w:t>
      </w:r>
    </w:p>
    <w:p w14:paraId="09D1E61D" w14:textId="77777777" w:rsidR="008A1438" w:rsidRDefault="002E6199" w:rsidP="00DF5AD9">
      <w:r>
        <w:lastRenderedPageBreak/>
        <w:t xml:space="preserve">Reactie op een missive van haar Ho: Mo: ministers plenipotensiarissen aan het Hof van Brussel </w:t>
      </w:r>
      <w:r w:rsidR="002C6F3C">
        <w:t>Hop Lesterenon van Berkenrode, Van Leijden en Van der Perre overleggende een tableau sommaire des droits en pretentions de S.M. L’ Empereur en Roi al la charge de leurs Houtes Puissances les Seigneurs Etats Generaux de Provinces Uniës omvattende 14 punten en art.6 daarvan heeft betrekking op de pretensies van de dorpen Bladel en Reusel welk stuk gezonden zal worden naar de leen- en tolkamer</w:t>
      </w:r>
      <w:r w:rsidR="00265F35">
        <w:t xml:space="preserve"> </w:t>
      </w:r>
      <w:r w:rsidR="002C6F3C">
        <w:t>van ’s-Hertogenbosch met last om zoveel mogelijk na te gaan en op te speuren wat er zijn van de positieven en assertien zoals verwoord in dat artikel</w:t>
      </w:r>
      <w:r w:rsidR="00F2253F">
        <w:t xml:space="preserve"> – zie ook folio 126</w:t>
      </w:r>
      <w:r w:rsidR="00CF7D7E">
        <w:t>, folio 189</w:t>
      </w:r>
      <w:r w:rsidR="009E41C4">
        <w:t>, 280v</w:t>
      </w:r>
    </w:p>
    <w:p w14:paraId="547590B8" w14:textId="77777777" w:rsidR="008A1438" w:rsidRDefault="008A1438" w:rsidP="00DF5AD9"/>
    <w:p w14:paraId="3D3DC6CC" w14:textId="77777777" w:rsidR="008A1438" w:rsidRDefault="008A1438" w:rsidP="00DF5AD9">
      <w:r>
        <w:t>folio 62 – woensdag 12 mei 1784</w:t>
      </w:r>
    </w:p>
    <w:p w14:paraId="060065CA" w14:textId="77777777" w:rsidR="002E6199" w:rsidRDefault="008A1438" w:rsidP="00DF5AD9">
      <w:r>
        <w:t xml:space="preserve">Missive van de opperdijkgraaf van de polder van het Hoog Hemaal in kwartier Maasland op een rekest van de dijkstoel aldaar </w:t>
      </w:r>
      <w:r w:rsidR="00265F35">
        <w:t>die de noodzakelijkheid aangeven van het uitdiepen van de Hertogswetering.</w:t>
      </w:r>
    </w:p>
    <w:p w14:paraId="584DBC84" w14:textId="77777777" w:rsidR="00265F35" w:rsidRDefault="00265F35" w:rsidP="00DF5AD9"/>
    <w:p w14:paraId="3945EE64" w14:textId="77777777" w:rsidR="00265F35" w:rsidRDefault="00265F35" w:rsidP="00DF5AD9">
      <w:r>
        <w:t>folio 67v – donderdag 13 mei 1784</w:t>
      </w:r>
    </w:p>
    <w:p w14:paraId="4AD75562" w14:textId="77777777" w:rsidR="00265F35" w:rsidRDefault="00265F35" w:rsidP="00DF5AD9">
      <w:r>
        <w:t>Missive vanuit de leen- en tolkamer van ’s-Hertogenbosch op een rekest van de regenten van Geldrop in kwartier Peelland aangevende dat de pastorie te Geldrop waarvan de helft toebehoort aan Zesgehuchten dat is gecombineerd met Geldrop helemaal toe is aan vernieuwing en volgens een kostenberekening gaat het om 3067 gl. waarin Geldrop ca. 1500 gl. zou contribueren en ze verzoeken om een stukje land te mogen aankopen om de tuin wat groter te kunnen maken en vragen om uit de verpondingen en beden 400 gl. te mogen lichten en die over te brengen in de dorpsrekening en nog de opname van een kapitaal van 600 gl., gevolgd op folio 69 met een verzoek van de regenten van Zesgehuchten i.v.m. de vernieuwing en reparatie van die pastorie.</w:t>
      </w:r>
    </w:p>
    <w:p w14:paraId="41F36F63" w14:textId="77777777" w:rsidR="00265F35" w:rsidRDefault="00265F35" w:rsidP="00DF5AD9"/>
    <w:p w14:paraId="3304FA30" w14:textId="77777777" w:rsidR="00265F35" w:rsidRDefault="001E6D9D" w:rsidP="00DF5AD9">
      <w:r>
        <w:t>folio 76 – vrijdag 14 mei 1784</w:t>
      </w:r>
    </w:p>
    <w:p w14:paraId="60FED961" w14:textId="77777777" w:rsidR="001E6D9D" w:rsidRDefault="001E6D9D" w:rsidP="00DF5AD9">
      <w:r>
        <w:t>Rekest van de classis van ’s-Hertogenbosch te kennen gevende dat in hun bijeenkomst van 20 april jl. tot deputaten zijn aangesteld Willem Dirk Heuvel, Johan Godfried van der Meulen en Ludovicus Pels predikanten te Tilburg Goirle en Moergestel en Ravestein om de kerken en scholen te gaan visiteren.</w:t>
      </w:r>
    </w:p>
    <w:p w14:paraId="2BE64531" w14:textId="77777777" w:rsidR="001E6D9D" w:rsidRDefault="001E6D9D" w:rsidP="00DF5AD9"/>
    <w:p w14:paraId="3BF9324E" w14:textId="77777777" w:rsidR="001E6D9D" w:rsidRDefault="001E6D9D" w:rsidP="00DF5AD9">
      <w:r>
        <w:t>folio 79v – vrijdag 14 mei 1784</w:t>
      </w:r>
    </w:p>
    <w:p w14:paraId="620BBB71" w14:textId="77777777" w:rsidR="001E6D9D" w:rsidRDefault="001E6D9D" w:rsidP="00DF5AD9">
      <w:r>
        <w:t>Bericht vanuit de leen- en tolkamer te ’s-Hertogenbosch op een rekest van de regenten van Sint Oedenrode in kwartier Peelland i.v.m. collectloon en het collecteren van hun verponding.</w:t>
      </w:r>
    </w:p>
    <w:p w14:paraId="7722C779" w14:textId="77777777" w:rsidR="001E6D9D" w:rsidRDefault="001E6D9D" w:rsidP="00DF5AD9"/>
    <w:p w14:paraId="0C4B5C9B" w14:textId="77777777" w:rsidR="001E6D9D" w:rsidRDefault="001E6D9D" w:rsidP="00DF5AD9">
      <w:r>
        <w:t>folio 81v – maandag 17 mei 1784</w:t>
      </w:r>
    </w:p>
    <w:p w14:paraId="422C4C4C" w14:textId="77777777" w:rsidR="001E6D9D" w:rsidRDefault="001E6D9D" w:rsidP="00DF5AD9">
      <w:r>
        <w:t>Missive van de Hertog van Brunswijk gouverneur van ’s-Hertogenbosch met een bericht gedateerd de 16</w:t>
      </w:r>
      <w:r w:rsidRPr="001E6D9D">
        <w:rPr>
          <w:vertAlign w:val="superscript"/>
        </w:rPr>
        <w:t>e</w:t>
      </w:r>
      <w:r>
        <w:t xml:space="preserve"> mei over het  overnachten van het regiment Zwisters van luitenant generaal Esscher komende van Grave en haar mars vervolgd hebben richting Boxtel en Liempde  alsmede van het vertrekken van het regiment infanterie van Z.H. de Heer Erfprins van Oranje komende van Berlicum die vervolgens doortrekt naar Tilburg.</w:t>
      </w:r>
    </w:p>
    <w:p w14:paraId="3877DCF9" w14:textId="77777777" w:rsidR="00AB54FD" w:rsidRDefault="00AB54FD" w:rsidP="00DF5AD9"/>
    <w:p w14:paraId="6964FC5E" w14:textId="77777777" w:rsidR="00AB54FD" w:rsidRDefault="00AB54FD" w:rsidP="00DF5AD9">
      <w:r>
        <w:t>folio 90 – maandag 17 mei 1784</w:t>
      </w:r>
    </w:p>
    <w:p w14:paraId="6232A007" w14:textId="77777777" w:rsidR="00407F00" w:rsidRDefault="00AB54FD" w:rsidP="00DF5AD9">
      <w:r>
        <w:t>Bericht van de raad en rentmeester generaal der domeinen van Brabant Van Hogendorp op een rekest van Adriaan van Hulten, Adriaan Verheijden, Huijbert Kuijpers, Ijsenbrand Kuijpers, de weduwe Thomas Bakkeren, de vrouw van Jan Boelen, Joost van den Heuvel, Goijert van Balcom, Pieter Brekelman</w:t>
      </w:r>
      <w:r w:rsidR="00407F00">
        <w:t>s</w:t>
      </w:r>
      <w:r>
        <w:t xml:space="preserve"> gehuwd met Francis Elschout [mogelijk Francisca of is de 1</w:t>
      </w:r>
      <w:r w:rsidRPr="00AB54FD">
        <w:rPr>
          <w:vertAlign w:val="superscript"/>
        </w:rPr>
        <w:t>e</w:t>
      </w:r>
      <w:r>
        <w:t xml:space="preserve"> Pieternella?], Adam Paijmans, Jan Klerks. Pieter van EngelenAdriaan Fenix allen uit de heerlijkheid Drunen in kwartier Oisterwijk, zeer armoedige lieden en door het maken van de overlaat tussen Drunen en Ba</w:t>
      </w:r>
      <w:r w:rsidR="00A12092">
        <w:t>a</w:t>
      </w:r>
      <w:r>
        <w:t xml:space="preserve">rdwijk van hun vorige woningen verstokem zijnde zich van </w:t>
      </w:r>
      <w:r>
        <w:lastRenderedPageBreak/>
        <w:t xml:space="preserve">tijd tot tijd in hutten hadden moeten terugtrekken die </w:t>
      </w:r>
      <w:r w:rsidR="00407F00">
        <w:t xml:space="preserve">ze </w:t>
      </w:r>
      <w:r>
        <w:t>op de hei geb</w:t>
      </w:r>
      <w:r w:rsidR="00407F00">
        <w:t>o</w:t>
      </w:r>
      <w:r>
        <w:t xml:space="preserve">uwd </w:t>
      </w:r>
      <w:r w:rsidR="00407F00">
        <w:t>hadden maar zonder permissie en ze verzoeken nu die hutten te mogen blijven gebruiken en vrijgesteld te worden van een eventuele boete en tevens afbraak van die hutten; akkoord.</w:t>
      </w:r>
    </w:p>
    <w:p w14:paraId="4B320C60" w14:textId="77777777" w:rsidR="00407F00" w:rsidRDefault="00407F00" w:rsidP="00DF5AD9"/>
    <w:p w14:paraId="5A11A4ED" w14:textId="77777777" w:rsidR="00407F00" w:rsidRDefault="00407F00" w:rsidP="00DF5AD9">
      <w:r>
        <w:t>folio 92v – woensdag 19 mei 1784</w:t>
      </w:r>
    </w:p>
    <w:p w14:paraId="71F10112" w14:textId="77777777" w:rsidR="00407F00" w:rsidRDefault="00407F00" w:rsidP="00DF5AD9">
      <w:r>
        <w:t xml:space="preserve">Missive van de gouverneur van ’s-Hertogenbosch Hertog Louis van Brunswijk met een bericht over het doortrekken van de twee eerste eskadrons van het regiment cavalerie van de generaal major Van der Hoop die in ’s-Hertogenbosch hebben overnacht en doortrekken naar Boxtel en Liempde. </w:t>
      </w:r>
    </w:p>
    <w:p w14:paraId="45C2FBBC" w14:textId="77777777" w:rsidR="00407F00" w:rsidRDefault="00407F00" w:rsidP="00DF5AD9"/>
    <w:p w14:paraId="64404039" w14:textId="77777777" w:rsidR="00407F00" w:rsidRDefault="00407F00" w:rsidP="00DF5AD9">
      <w:r>
        <w:t>folio 113v – vrijdag 21 mei 1784</w:t>
      </w:r>
    </w:p>
    <w:p w14:paraId="0FECBE40" w14:textId="77777777" w:rsidR="00407F00" w:rsidRDefault="00407F00" w:rsidP="00DF5AD9">
      <w:r>
        <w:t>Missive van de raad en rentmee</w:t>
      </w:r>
      <w:r w:rsidR="00F2253F">
        <w:t>st</w:t>
      </w:r>
      <w:r>
        <w:t>er generaal der domeinen van Brabant Van Hogendorp op een rekest van de regenten van de</w:t>
      </w:r>
      <w:r w:rsidR="00F2253F">
        <w:t xml:space="preserve"> </w:t>
      </w:r>
      <w:r>
        <w:t xml:space="preserve">heerlijkheid Drunen in kwartier Oisterwijk </w:t>
      </w:r>
      <w:r w:rsidR="00F2253F">
        <w:t>over de Sagt zijnde weiland ten westen van Drunen  groot 24 mergen en 6 roeden en de Donkdellen zijnde thans grotendeels bouwland en heide met houtgewas ten oosten van Drunen groot 48 mergen 1 lopense en 10 roeden om die voor 8 jaar te mogen verhuren [met details].</w:t>
      </w:r>
    </w:p>
    <w:p w14:paraId="084B542D" w14:textId="77777777" w:rsidR="00F2253F" w:rsidRDefault="00F2253F" w:rsidP="00DF5AD9"/>
    <w:p w14:paraId="4CE8FB4B" w14:textId="77777777" w:rsidR="00F2253F" w:rsidRDefault="00F2253F" w:rsidP="00DF5AD9">
      <w:r>
        <w:t>folio 135 – dinsdag 25 mei 1784</w:t>
      </w:r>
    </w:p>
    <w:p w14:paraId="20FD47E3" w14:textId="77777777" w:rsidR="00F2253F" w:rsidRDefault="00F2253F" w:rsidP="00DF5AD9">
      <w:r>
        <w:t>Missive van die van de leen- en tolkamer na verhoor van de regenten van Berchem bij Oss in kwartier Maasland op een rekest van Jan van Poppelen, Francis de Jong, Cornelis Pieter van den Heuvel, en mede voor alle andere eigenaren der in 1773 verkochte nieuwe erven met een verzoek om vrijdom van de verpondingen. novale tienden, houtschatten en andere lasten en impositi</w:t>
      </w:r>
      <w:r w:rsidR="00D4722A">
        <w:t>e</w:t>
      </w:r>
      <w:r w:rsidR="00A12092">
        <w:t>s</w:t>
      </w:r>
      <w:r w:rsidR="00D4722A">
        <w:t xml:space="preserve"> voor een periode van 10 jaar – zie ook folio 234</w:t>
      </w:r>
    </w:p>
    <w:p w14:paraId="2FBB8890" w14:textId="77777777" w:rsidR="00F2253F" w:rsidRDefault="00F2253F" w:rsidP="00DF5AD9"/>
    <w:p w14:paraId="4872BF86" w14:textId="77777777" w:rsidR="00F2253F" w:rsidRDefault="00111E8E" w:rsidP="00DF5AD9">
      <w:r>
        <w:t>folio 144 – woensdag 26 mei 1784</w:t>
      </w:r>
    </w:p>
    <w:p w14:paraId="752A4EE5" w14:textId="77777777" w:rsidR="00111E8E" w:rsidRDefault="00111E8E" w:rsidP="00DF5AD9">
      <w:r>
        <w:t xml:space="preserve">Rekest van W.J. de Bruijn kanunnik van de abdij van </w:t>
      </w:r>
      <w:r w:rsidR="00A12092">
        <w:t>B</w:t>
      </w:r>
      <w:r>
        <w:t>ern en assistent van Hendrik van Dijk pastoor te Heeswijk die van de vicaris een akte van zending heeft ontvangen voor de pastoorsfunctie te Heeswijk vanwege de vrijwillige afstand van genoemde Hendrik van Dijk; akte van admissie volgt.</w:t>
      </w:r>
    </w:p>
    <w:p w14:paraId="73219183" w14:textId="77777777" w:rsidR="00111E8E" w:rsidRDefault="00111E8E" w:rsidP="00DF5AD9"/>
    <w:p w14:paraId="69D84533" w14:textId="77777777" w:rsidR="00111E8E" w:rsidRDefault="00111E8E" w:rsidP="00DF5AD9">
      <w:r>
        <w:t>folio 146v – donderdag 27 mei 1784</w:t>
      </w:r>
    </w:p>
    <w:p w14:paraId="28E3A40C" w14:textId="77777777" w:rsidR="00B60472" w:rsidRDefault="00111E8E" w:rsidP="00DF5AD9">
      <w:r>
        <w:t>Missive van de</w:t>
      </w:r>
      <w:r w:rsidR="00A12092">
        <w:t xml:space="preserve"> </w:t>
      </w:r>
      <w:r>
        <w:t>veldtrein te ’s-Hertogenbosch Volders en van de eerst aanwezige officier van de artillerie Pickhart die, met voorkennis van de</w:t>
      </w:r>
      <w:r w:rsidR="009D0DB9">
        <w:t xml:space="preserve"> </w:t>
      </w:r>
      <w:r>
        <w:t>gouverneur van de stad, hebben voorgedragen dat door het vergroten der loodsen die op dit moment voor de veldtrein worden gemaakt, het terrein achter die loodsen zodanig is ingenomen en verkort, dat het onmogelijk zal zijn</w:t>
      </w:r>
      <w:r w:rsidR="009D0DB9">
        <w:t xml:space="preserve"> </w:t>
      </w:r>
      <w:r>
        <w:t>de nieuwe affuiten en voorwagens die daarin moeten worden geplaatst</w:t>
      </w:r>
      <w:r w:rsidR="00B60472">
        <w:t xml:space="preserve">; daarnaast ligt een stukje land van 13 à 14 rijnlandse roeden en een </w:t>
      </w:r>
      <w:r w:rsidR="009D0DB9">
        <w:t>kleine opstal voor 3 à 4 koeien – zie ook folio 239</w:t>
      </w:r>
      <w:r w:rsidR="003F5DA8">
        <w:t>, 521</w:t>
      </w:r>
      <w:r w:rsidR="00B00111">
        <w:t>, 527v</w:t>
      </w:r>
    </w:p>
    <w:p w14:paraId="40193720" w14:textId="77777777" w:rsidR="00B60472" w:rsidRDefault="00B60472" w:rsidP="00DF5AD9"/>
    <w:p w14:paraId="2264AD81" w14:textId="77777777" w:rsidR="00B60472" w:rsidRDefault="00B60472" w:rsidP="00DF5AD9">
      <w:r>
        <w:t>folio 158v – donderdag 27 mei 1784</w:t>
      </w:r>
    </w:p>
    <w:p w14:paraId="0B60F067" w14:textId="77777777" w:rsidR="00F2253F" w:rsidRDefault="00B60472" w:rsidP="00DF5AD9">
      <w:r>
        <w:t>Missive van rentmeester Verster reagerend op een rekest van de officier</w:t>
      </w:r>
      <w:r w:rsidR="00D871CD">
        <w:t xml:space="preserve"> </w:t>
      </w:r>
      <w:r>
        <w:t>en regenten van Boxtel in kwartier Oisterwijk met het schriftelijk belang van het kapittel van Sint Pieter te Boxtel i.v.m. het onderhoud van kerk en past</w:t>
      </w:r>
      <w:r w:rsidR="00D871CD">
        <w:t>orie, waarop gedelibereerd is en</w:t>
      </w:r>
      <w:r>
        <w:t xml:space="preserve"> besloten dat het corpus van Boxtel verplicht is geweest en nog is om de predikant van een bekwame woning te voorzien onder het genot van 60 gl.  van ’s  landswege voor een predikants huishuur betaald wordende, dat het dus ten enemaal onwederrechtelijk </w:t>
      </w:r>
      <w:r w:rsidR="00A12092">
        <w:t xml:space="preserve">is </w:t>
      </w:r>
      <w:r>
        <w:t>dat de</w:t>
      </w:r>
      <w:r w:rsidR="002B768D">
        <w:t xml:space="preserve"> </w:t>
      </w:r>
      <w:r>
        <w:t>predikant aldaar tot hier toe gewoond  en als een pastorie heeft gebruikt een huis aan de kerkfabriek toebehorende, dat het onderhoud van dat huis aan de fabriek tot een merkelijk bezwaar heeft verstrekt, schoo</w:t>
      </w:r>
      <w:r w:rsidR="002B768D">
        <w:t>n</w:t>
      </w:r>
      <w:r>
        <w:t xml:space="preserve"> tot hier toe genoten hebbende een bedrag van 60 gl. </w:t>
      </w:r>
      <w:r w:rsidR="002B768D">
        <w:t xml:space="preserve"> van ’s landswege voor huishuur van de predikant  betaald wordende en dat gevolgelijk de fabriek uit dien hoofde nog merkelijke pretensie ten laste van het corpus zou kunnen formeren en ten tweede dat de </w:t>
      </w:r>
      <w:r w:rsidR="00D871CD">
        <w:t>revenuen</w:t>
      </w:r>
      <w:r w:rsidR="002B768D">
        <w:t xml:space="preserve"> der fabrieksgoederen met behoorlijke menage gedirigeerd</w:t>
      </w:r>
      <w:r>
        <w:t xml:space="preserve"> </w:t>
      </w:r>
      <w:r w:rsidR="002B768D">
        <w:t>wordende, genoegzaam in staat zijn om de kerk en de toren aan de kerk vaststaande, een matige toren</w:t>
      </w:r>
      <w:r w:rsidR="00D871CD">
        <w:t xml:space="preserve"> overigens</w:t>
      </w:r>
      <w:r w:rsidR="002B768D">
        <w:t>, behoorlijk te onderhouden zonder dat immers vooralsnog enige ge</w:t>
      </w:r>
      <w:r w:rsidR="00A12092">
        <w:t>g</w:t>
      </w:r>
      <w:r w:rsidR="002B768D">
        <w:t>ronde redenen bestaan om de tien</w:t>
      </w:r>
      <w:r w:rsidR="00D871CD">
        <w:t>d</w:t>
      </w:r>
      <w:r w:rsidR="002B768D">
        <w:t>heffers tot het geven van subsidie op te roepen, waarna een slotverklaring volgt met veel details in ruim 5 folio’s</w:t>
      </w:r>
      <w:r w:rsidR="00570B17">
        <w:t xml:space="preserve"> – zie ook folio 341v</w:t>
      </w:r>
      <w:r w:rsidR="002B768D">
        <w:t>.</w:t>
      </w:r>
    </w:p>
    <w:p w14:paraId="20F35E49" w14:textId="77777777" w:rsidR="002B768D" w:rsidRDefault="002B768D" w:rsidP="00DF5AD9"/>
    <w:p w14:paraId="3374D935" w14:textId="77777777" w:rsidR="002B768D" w:rsidRDefault="002B768D" w:rsidP="00DF5AD9">
      <w:r>
        <w:t>foio 180v – vrijdag 28 mei 1784</w:t>
      </w:r>
    </w:p>
    <w:p w14:paraId="24BD930F" w14:textId="77777777" w:rsidR="002B768D" w:rsidRDefault="002B768D" w:rsidP="00DF5AD9">
      <w:r>
        <w:t xml:space="preserve">Conferentie van enige gecommitteerden van de generaliteitsrekenkamer die onderzocht hebben en rekest van Johan Husman wonende te ’s-Hertogenbosch zowel voor zichzelf als voor zijn geassocieerden in de wagenposterij van ’s-Hertogenbosch op Maastricht vice versa </w:t>
      </w:r>
      <w:r w:rsidR="005D7C0E">
        <w:t>daarbij te kennen gevende dat hij suppliant in de maand juli 1782 door de magistraat van ’s-Hertogenbosch is verzocht en geautoriseerd om tot het transport van de</w:t>
      </w:r>
      <w:r w:rsidR="00D871CD">
        <w:t xml:space="preserve"> </w:t>
      </w:r>
      <w:r w:rsidR="005D7C0E">
        <w:t>grootvorst en grootvorstin van Rusland van daar naar Maastricht al het nodige te verzo</w:t>
      </w:r>
      <w:r w:rsidR="00D871CD">
        <w:t>r</w:t>
      </w:r>
      <w:r w:rsidR="005D7C0E">
        <w:t xml:space="preserve">gen en ten dien einde aanstonds naar Maastricht is gereden en daarenboven vermits de posterije en de voerlieden binnen ’s-Hertogenbosch en Maastricht van geen genoegzaam aantal paarden waren voorzien, nog een vertrouwde persoon naar Maaseik heeft gezonden om met de postmeester </w:t>
      </w:r>
      <w:r w:rsidR="00D871CD">
        <w:t>al</w:t>
      </w:r>
      <w:r w:rsidR="005D7C0E">
        <w:t>daar te spr</w:t>
      </w:r>
      <w:r w:rsidR="00D871CD">
        <w:t>e</w:t>
      </w:r>
      <w:r w:rsidR="005D7C0E">
        <w:t>ken over de te kort komende paarden, zoals dan ook de paarden van de posterij ter behoorlijker tijd op de route zijn bezorgd en gebruikt geworden; mede verwijzend naar een reglement voor de posterij dd. 3 december 1761.</w:t>
      </w:r>
    </w:p>
    <w:p w14:paraId="17BF60E5" w14:textId="77777777" w:rsidR="005D7C0E" w:rsidRDefault="005D7C0E" w:rsidP="00DF5AD9"/>
    <w:p w14:paraId="23F4FEBF" w14:textId="77777777" w:rsidR="005D7C0E" w:rsidRDefault="005D7C0E" w:rsidP="00DF5AD9">
      <w:r>
        <w:t>folio 186v – dinsdag 1 juni 1784</w:t>
      </w:r>
    </w:p>
    <w:p w14:paraId="08DD98CB" w14:textId="77777777" w:rsidR="00407F00" w:rsidRDefault="005D7C0E" w:rsidP="00DF5AD9">
      <w:r>
        <w:t>Bericht van ZH de Hertog van Brunswijk gouvern</w:t>
      </w:r>
      <w:r w:rsidR="00C527FB">
        <w:t>e</w:t>
      </w:r>
      <w:r>
        <w:t>ur van ’s-Hertogenb</w:t>
      </w:r>
      <w:r w:rsidR="00CF7D7E">
        <w:t>os</w:t>
      </w:r>
      <w:r>
        <w:t>ch van de 28</w:t>
      </w:r>
      <w:r w:rsidRPr="005D7C0E">
        <w:rPr>
          <w:vertAlign w:val="superscript"/>
        </w:rPr>
        <w:t>e</w:t>
      </w:r>
      <w:r>
        <w:t xml:space="preserve"> mei met kennisgeving van het doortre</w:t>
      </w:r>
      <w:r w:rsidR="00CF7D7E">
        <w:t>k</w:t>
      </w:r>
      <w:r>
        <w:t>ken van het 1</w:t>
      </w:r>
      <w:r w:rsidRPr="005D7C0E">
        <w:rPr>
          <w:vertAlign w:val="superscript"/>
        </w:rPr>
        <w:t>e</w:t>
      </w:r>
      <w:r>
        <w:t xml:space="preserve"> bataljon van Zijne Hoogheids 2</w:t>
      </w:r>
      <w:r w:rsidRPr="005D7C0E">
        <w:rPr>
          <w:vertAlign w:val="superscript"/>
        </w:rPr>
        <w:t>e</w:t>
      </w:r>
      <w:r>
        <w:t xml:space="preserve"> regiment Oranje Nassau onder commando van kolonel commandant Wartensleben komende van Oss en marcherende naar Vught in ’s-Hertogenbosch haar nachtkwartier heeft gehouden.</w:t>
      </w:r>
    </w:p>
    <w:p w14:paraId="383B4816" w14:textId="77777777" w:rsidR="00CF7D7E" w:rsidRDefault="00CF7D7E" w:rsidP="00DF5AD9"/>
    <w:p w14:paraId="55495180" w14:textId="77777777" w:rsidR="00CF7D7E" w:rsidRDefault="00CF7D7E" w:rsidP="00DF5AD9">
      <w:r>
        <w:t>folio 201v –woensdag 2 juni 1784</w:t>
      </w:r>
    </w:p>
    <w:p w14:paraId="78C88FB6" w14:textId="77777777" w:rsidR="00CF7D7E" w:rsidRDefault="00CF7D7E" w:rsidP="00DF5AD9">
      <w:r>
        <w:t xml:space="preserve">Missive van rentmeester Verster verwijzend naar een appointement van 2 december 1783, op een rekest van officieren en regenten van Boxtel met een mededeling over geroyeerde posten in de rekening van 1779  voor in totaal 50:15:0 wegens gedane reparatie aan de kapel te Berkel door de abdij van Sint Geertruij als bezitters van de geestelijke tienden te Berkel aan de supplianten gerestitueerd en voorts door </w:t>
      </w:r>
      <w:r w:rsidR="00C527FB">
        <w:t>de</w:t>
      </w:r>
      <w:r>
        <w:t>zelfde abdij de voorschreven kapel en toren onderhouden werden of bij ontstentenis van dien, dat haar Ed: Mo: de supplianten in</w:t>
      </w:r>
      <w:r w:rsidR="00C527FB">
        <w:t xml:space="preserve"> </w:t>
      </w:r>
      <w:r>
        <w:t>dat geval gelieven te p</w:t>
      </w:r>
      <w:r w:rsidR="00C527FB">
        <w:t>er</w:t>
      </w:r>
      <w:r>
        <w:t xml:space="preserve">mitteren de voorschreven geroyeerde posten in een volgende </w:t>
      </w:r>
      <w:r w:rsidR="00C527FB">
        <w:t>rekening bij verhaal in uitgave</w:t>
      </w:r>
      <w:r>
        <w:t xml:space="preserve">n te mogen brengen en voor het vervolg het onderhoud </w:t>
      </w:r>
      <w:r w:rsidR="00C527FB">
        <w:t>van</w:t>
      </w:r>
      <w:r>
        <w:t xml:space="preserve"> die kapel ten koste van de gemeente te doen.</w:t>
      </w:r>
    </w:p>
    <w:p w14:paraId="413E2EC1" w14:textId="77777777" w:rsidR="00C527FB" w:rsidRDefault="00C527FB" w:rsidP="00DF5AD9"/>
    <w:p w14:paraId="099482D9" w14:textId="77777777" w:rsidR="00C527FB" w:rsidRDefault="00C527FB" w:rsidP="00DF5AD9">
      <w:r>
        <w:t>folio 211 – donderdag 3 juni 1784</w:t>
      </w:r>
    </w:p>
    <w:p w14:paraId="216C856B" w14:textId="77777777" w:rsidR="00C527FB" w:rsidRDefault="00C527FB" w:rsidP="00DF5AD9">
      <w:r>
        <w:t>Rekest van de stadhouder en ordinaris gecommitteerden van kwartier Maasland over hun jaarlijkse generale vergadering.</w:t>
      </w:r>
    </w:p>
    <w:p w14:paraId="5B471164" w14:textId="77777777" w:rsidR="00C527FB" w:rsidRDefault="00C527FB" w:rsidP="00DF5AD9"/>
    <w:p w14:paraId="50731A05" w14:textId="77777777" w:rsidR="00C527FB" w:rsidRDefault="00C527FB" w:rsidP="00DF5AD9">
      <w:r>
        <w:t>foli o211v – donderdag 3 juni 1784</w:t>
      </w:r>
    </w:p>
    <w:p w14:paraId="6ABA12D9" w14:textId="77777777" w:rsidR="00D4722A" w:rsidRDefault="00C527FB" w:rsidP="00DF5AD9">
      <w:r>
        <w:t xml:space="preserve">Missive van luitenant kolonel ingenieur Tieboel met een rapport over de voorjaarsvisitatie in het department der Nedermaas en Waal o.a. met betrekking tot ’s-Hertogenbosch </w:t>
      </w:r>
      <w:r w:rsidR="00A12092">
        <w:t>i.v.m.</w:t>
      </w:r>
      <w:r>
        <w:t xml:space="preserve"> de onderhoudsbestekken van de aardewerken van fort Orthen aangenomen doo</w:t>
      </w:r>
      <w:r w:rsidR="00997B63">
        <w:t>r</w:t>
      </w:r>
      <w:r>
        <w:t xml:space="preserve"> J. van Wanroij voor 475 gl. per jaar; de nieuwe werken voor 175 gl.; de planken vloeren in de benedenkamers van het gouvernement die in 1775 zijn gelegd maar door het krimpen van het hout van elkaar waren gereten zodat het water binnenkwam en veel stof verzameld werd zodat stukken vernieuwd moesten worden; </w:t>
      </w:r>
      <w:r w:rsidR="00D4722A">
        <w:t>vernieuwing van de draaibrug op dort Crevecoeur over de Dieze; het riool onder de poort van fort Isabella welk riool door het hoog water en de strenge vorst was gespro</w:t>
      </w:r>
      <w:r w:rsidR="00AA4E00">
        <w:t>n</w:t>
      </w:r>
      <w:r w:rsidR="00D4722A">
        <w:t>gen  en nu vernieuwd moest worden en ook de houten schotstijlen dienen gemaakt te worden in hardstenen met al het ijzerwerk en lood en twee houten schotdeuren</w:t>
      </w:r>
      <w:r w:rsidR="009E41C4">
        <w:t xml:space="preserve"> – zie ook folio 279v</w:t>
      </w:r>
    </w:p>
    <w:p w14:paraId="7F71F149" w14:textId="77777777" w:rsidR="00D4722A" w:rsidRDefault="00D4722A" w:rsidP="00DF5AD9"/>
    <w:p w14:paraId="51427148" w14:textId="77777777" w:rsidR="009D0DB9" w:rsidRDefault="009D0DB9" w:rsidP="00DF5AD9">
      <w:r>
        <w:t>folio 237v – dinsdag 8 juni 1784</w:t>
      </w:r>
    </w:p>
    <w:p w14:paraId="7D00C96B" w14:textId="77777777" w:rsidR="009D0DB9" w:rsidRDefault="009D0DB9" w:rsidP="00DF5AD9">
      <w:r>
        <w:t>Ver</w:t>
      </w:r>
      <w:r w:rsidR="00997B63">
        <w:t>zo</w:t>
      </w:r>
      <w:r>
        <w:t xml:space="preserve">ek van de diaconie van de Nederduitse Hervormde Gemeente te ’s-Hertogenbosch </w:t>
      </w:r>
      <w:r w:rsidR="00A12092">
        <w:t>om</w:t>
      </w:r>
      <w:r>
        <w:t xml:space="preserve"> verlenging van de gift van 1 oort stuiver van iedere gulden t.b.v. de diaconie.</w:t>
      </w:r>
    </w:p>
    <w:p w14:paraId="223C0E27" w14:textId="77777777" w:rsidR="009D0DB9" w:rsidRDefault="009D0DB9" w:rsidP="00DF5AD9"/>
    <w:p w14:paraId="74F7A071" w14:textId="77777777" w:rsidR="009D0DB9" w:rsidRDefault="009D0DB9" w:rsidP="00DF5AD9">
      <w:r>
        <w:t>folio 266 – maandag 14 juni 1784</w:t>
      </w:r>
    </w:p>
    <w:p w14:paraId="5AD30AAE" w14:textId="77777777" w:rsidR="009D0DB9" w:rsidRDefault="009D0DB9" w:rsidP="00DF5AD9">
      <w:r>
        <w:t>Missive van rentmeester Verster op een rekest van de regenten van Enschot in kwartier Oisterwijk die een verzoek hebben ingediend ter aanbesteding van de vernieuwing van hun schoolhuis en een deel van de kosten daarvoor wil men halen uit het fonds der verpondingen nl. 50 gl. en verder willen ze 174 gl. opnemen</w:t>
      </w:r>
      <w:r w:rsidR="00570B17">
        <w:t xml:space="preserve"> – zie ook folio 346</w:t>
      </w:r>
    </w:p>
    <w:p w14:paraId="6D4DAA52" w14:textId="77777777" w:rsidR="009E41C4" w:rsidRDefault="009E41C4" w:rsidP="00DF5AD9"/>
    <w:p w14:paraId="578C0852" w14:textId="77777777" w:rsidR="009D0DB9" w:rsidRDefault="009D0DB9" w:rsidP="00DF5AD9">
      <w:r>
        <w:t>folio 266v – maandag 14 juni 1784</w:t>
      </w:r>
    </w:p>
    <w:p w14:paraId="3228076F" w14:textId="77777777" w:rsidR="009E41C4" w:rsidRDefault="009D0DB9" w:rsidP="009E41C4">
      <w:r>
        <w:t xml:space="preserve">Missive van ontvanger Deutz </w:t>
      </w:r>
      <w:r w:rsidR="009E41C4">
        <w:t>op een rekest van Hendrien Willem Smits weduwe van Leonardus Leenderts van de Keer te Den Dungen die om dispensatie verzoekt i.v.m. de betaling van het dubbel recht van de 20</w:t>
      </w:r>
      <w:r w:rsidR="009E41C4" w:rsidRPr="009E41C4">
        <w:rPr>
          <w:vertAlign w:val="superscript"/>
        </w:rPr>
        <w:t>e</w:t>
      </w:r>
      <w:r w:rsidR="009E41C4">
        <w:t xml:space="preserve"> penning aan het gemene land verschuldigd wegens de nalatenschap van wijlen haar man die niet binnen een bepaalde tijd was aangegeven alsmede remissie op de boete want het was voor haar een kwestie van onkunde.</w:t>
      </w:r>
    </w:p>
    <w:p w14:paraId="44B1F867" w14:textId="77777777" w:rsidR="009E41C4" w:rsidRDefault="009E41C4" w:rsidP="009E41C4"/>
    <w:p w14:paraId="7A936167" w14:textId="77777777" w:rsidR="009E41C4" w:rsidRDefault="009E41C4" w:rsidP="009E41C4">
      <w:r>
        <w:t>folio 290v – donderdag 17 juni 1784</w:t>
      </w:r>
    </w:p>
    <w:p w14:paraId="030CB265" w14:textId="77777777" w:rsidR="009E41C4" w:rsidRDefault="009E41C4" w:rsidP="009E41C4">
      <w:r>
        <w:t>Rekest van Josephus van den Bul kanunnik in de abdij van Postel die van de vicaris van het bisdom een akte van zending heeft ontvangen voor de kapelaansplaats te Helmond in kwartier Peelland vacant vanwege de bevordering van H.J.Bierens als pastoor te Olmen met verzoek om een akte van admissie; akkoord.</w:t>
      </w:r>
    </w:p>
    <w:p w14:paraId="1924777A" w14:textId="77777777" w:rsidR="009E41C4" w:rsidRDefault="009E41C4" w:rsidP="009E41C4"/>
    <w:p w14:paraId="2708524D" w14:textId="77777777" w:rsidR="009E41C4" w:rsidRDefault="009E41C4" w:rsidP="009E41C4">
      <w:r>
        <w:t>folio 294v – vrijdag 18 juni 1784</w:t>
      </w:r>
    </w:p>
    <w:p w14:paraId="054A0953" w14:textId="77777777" w:rsidR="00CA4AA6" w:rsidRDefault="009E41C4" w:rsidP="009E41C4">
      <w:r>
        <w:t xml:space="preserve">Missive van L.W. van Beusekom </w:t>
      </w:r>
      <w:r w:rsidR="00CA4AA6">
        <w:t xml:space="preserve">waarnemende het kantoor van De Kempenaar over de aanbesteding van vervallen kerken en kapellen die onder de administratie van De Kempenaar vallen welke aanbesteding eind oktober 1783 aflopend was en hij had A. </w:t>
      </w:r>
      <w:r w:rsidR="00A23E11">
        <w:t>vd</w:t>
      </w:r>
      <w:r w:rsidR="00CA4AA6">
        <w:t xml:space="preserve"> Weijer gevraagd een kostenplaatje te maken van de nodige reparaties met bijvoeging van zijn visie of consideratie m.b.t. de toren aan de kerk van Nederwetten, van de kerkrekening aldaar en van een verklaring van de regenten van Nederwetten, in welke akte ook genoemd wordt het verven van de zolder en het ooste</w:t>
      </w:r>
      <w:r w:rsidR="00997B63">
        <w:t>r</w:t>
      </w:r>
      <w:r w:rsidR="00CA4AA6">
        <w:t>choor van de kapittelekerk van Sint Oedenrode, de aanbe</w:t>
      </w:r>
      <w:r w:rsidR="00997B63">
        <w:t>st</w:t>
      </w:r>
      <w:r w:rsidR="00CA4AA6">
        <w:t xml:space="preserve">eding van het zesjarig onderhoud, de reparatie van het horologie </w:t>
      </w:r>
      <w:r w:rsidR="00680CAA">
        <w:t>[uurwerk]</w:t>
      </w:r>
      <w:r w:rsidR="00CA4AA6">
        <w:t xml:space="preserve"> te Ommel bij Asten in kwartier Peelland en ten slotte meldt hij een missive van de regenten van Vlierden met een verzoek om een horologie en wijzerplaat op hun kosten te mogen stellen op de kapel aldaar.</w:t>
      </w:r>
    </w:p>
    <w:p w14:paraId="04547538" w14:textId="77777777" w:rsidR="00CA4AA6" w:rsidRDefault="00CA4AA6" w:rsidP="009E41C4"/>
    <w:p w14:paraId="3721A46F" w14:textId="77777777" w:rsidR="00CA4AA6" w:rsidRDefault="00CA4AA6" w:rsidP="009E41C4">
      <w:r>
        <w:t>foli0 297 – vrijdag 18 juni 1784</w:t>
      </w:r>
    </w:p>
    <w:p w14:paraId="20AE0DEB" w14:textId="77777777" w:rsidR="00CA4AA6" w:rsidRDefault="00CA4AA6" w:rsidP="009E41C4">
      <w:r>
        <w:t xml:space="preserve">Onderzoek van een missive </w:t>
      </w:r>
      <w:r w:rsidR="00680CAA">
        <w:t>van die van de leen- en tolkamer op een rekest van Johannes van Hemert vorster van de heerlijkheid Beek en Donk in kwartier Peelland te kennen gevende dat hij op 24 maart 1784 door Benjamin de Jong als voogd van zijn minderjarige zoon Gijsbert de Jong Heer van Beek en Donk de commissie van aanstelling heeft verkregen  als vorster en gerechtsbode en hij verzoekt nu evenals zijn voorgangers die buiten hun inkomsten uit de rondgang voor nieuwjaars- oogst- en paasomgangen nog hebben genoten omtrent 60 vaten koren tegen één gulden, in geld 6 gl. en nog 1000 eieren en hij geeft aan dat hij van zijn gering traktement niet kan bestaan en de overige inkomsten uit de rondgangen onzeker zijn en aan vele inconvenienten onderhevig zijn en dat hij nu aan de regenten der heerlijkheid een verzoek heeft gericht om hem in plaats van die omgangen een jaarlijks traktement toe te leggen zoals dat in veel plaatsen gebruikelijk is; hij krijgt voortaan 100 gl. traktement [met nadere details].</w:t>
      </w:r>
    </w:p>
    <w:p w14:paraId="5058B0CF" w14:textId="77777777" w:rsidR="00680CAA" w:rsidRDefault="00680CAA" w:rsidP="009E41C4"/>
    <w:p w14:paraId="7583D721" w14:textId="77777777" w:rsidR="00680CAA" w:rsidRDefault="00314D81" w:rsidP="009E41C4">
      <w:r>
        <w:t>folio 203v – vrijdag 18 juni 1784</w:t>
      </w:r>
    </w:p>
    <w:p w14:paraId="5DE0F656" w14:textId="77777777" w:rsidR="00314D81" w:rsidRDefault="00314D81" w:rsidP="009E41C4">
      <w:r>
        <w:t>Rekest van Mr. Dankert de Kempenaar rentmeester der geestelijke goederen in kwartier Pe</w:t>
      </w:r>
      <w:r w:rsidR="00997B63">
        <w:t>el</w:t>
      </w:r>
      <w:r>
        <w:t xml:space="preserve">land aan wie permissie op basis van een appointement van 28 januari 1784 wordt gegeven om zijn kantoor, vanwege het feit dat hij is getroffen door een verlamming, te laten waarnemen door Leendert Willem van Beusekkom en in zijn naam alle stukken te ondertekenen, want De Kempenaar was wel aan de beterende hand maar is nog niet in staat zijn handen en voeten goed te gebruiken en dat daarom beweging, verandering van lucht en het gebruik van baden te </w:t>
      </w:r>
      <w:r w:rsidR="00491CBE">
        <w:t xml:space="preserve">Aken noodzakelijk is, </w:t>
      </w:r>
      <w:r>
        <w:t>gericht op zijn herstel en dat het voor hem, in verband met de reis, niet mogelijk zal zijn bij de commissies binnen ’s-Hertogenbosch present te zijn want tot herstel van zijn gezondheid zal hij vermoedelijk meer dan vier maanden genoodzaakt worden afwezig te zijn</w:t>
      </w:r>
      <w:r w:rsidR="00491CBE">
        <w:t>; hem wordt dispensatie verleend.</w:t>
      </w:r>
    </w:p>
    <w:p w14:paraId="1A572A12" w14:textId="77777777" w:rsidR="00491CBE" w:rsidRDefault="00491CBE" w:rsidP="009E41C4"/>
    <w:p w14:paraId="1CF5AC70" w14:textId="77777777" w:rsidR="00491CBE" w:rsidRDefault="00491CBE" w:rsidP="009E41C4">
      <w:r>
        <w:t>folio 316v – maandag 21 juni 1784</w:t>
      </w:r>
    </w:p>
    <w:p w14:paraId="17E50B7F" w14:textId="77777777" w:rsidR="00491CBE" w:rsidRDefault="00491CBE" w:rsidP="009E41C4">
      <w:r>
        <w:t xml:space="preserve">Notitie over het zesjarig onderhoud der ’s  lands gebouwen aangenomen door A.Hollander voor 250 gl. </w:t>
      </w:r>
      <w:r w:rsidR="001821F0">
        <w:t>waarvoor hij de planken vloeren in de benedenkamers van het gouvernement te ’s-Hertogenbosch moest herstellen.</w:t>
      </w:r>
    </w:p>
    <w:p w14:paraId="48F6D390" w14:textId="77777777" w:rsidR="001821F0" w:rsidRDefault="001821F0" w:rsidP="009E41C4"/>
    <w:p w14:paraId="401F1FA4" w14:textId="77777777" w:rsidR="001821F0" w:rsidRDefault="001821F0" w:rsidP="009E41C4">
      <w:r>
        <w:t>folio 318v – maandag 21 juni 1784</w:t>
      </w:r>
    </w:p>
    <w:p w14:paraId="050DB8BD" w14:textId="77777777" w:rsidR="001821F0" w:rsidRDefault="001821F0" w:rsidP="009E41C4">
      <w:r>
        <w:t>Missive van de rentmee</w:t>
      </w:r>
      <w:r w:rsidR="00997B63">
        <w:t>st</w:t>
      </w:r>
      <w:r>
        <w:t>er Van Limburg Stirum die een missive overlegt van drossaard en regenten van Sint Michielsgestel over het zesjarig onderhoud dat in mei 1783 was verlopen en dat ze een begroting van kosten hadden opgesteld i.v.m. benodigde extraordinaire reparaties aan hun kerk en toren belopende 1668:10:0 en ze hebben een korte staat van de</w:t>
      </w:r>
      <w:r w:rsidR="00997B63">
        <w:t xml:space="preserve"> </w:t>
      </w:r>
      <w:r>
        <w:t>inkomsten van de</w:t>
      </w:r>
      <w:r w:rsidR="00997B63">
        <w:t xml:space="preserve"> </w:t>
      </w:r>
      <w:r>
        <w:t xml:space="preserve">kerk gegeven met nog een memorie van de advocaat van de Heer van Sint Michielsgestel C. </w:t>
      </w:r>
      <w:r w:rsidR="00E75480">
        <w:t>van Boxtel – zie ook folio 416 met veel details</w:t>
      </w:r>
    </w:p>
    <w:p w14:paraId="7A74DC2F" w14:textId="77777777" w:rsidR="00570B17" w:rsidRDefault="00570B17" w:rsidP="009E41C4"/>
    <w:p w14:paraId="702FF9BF" w14:textId="77777777" w:rsidR="00570B17" w:rsidRDefault="00CF34AB" w:rsidP="009E41C4">
      <w:r>
        <w:t>folio 349v – donderdag 24 juni 1784</w:t>
      </w:r>
    </w:p>
    <w:p w14:paraId="7B8D0C32" w14:textId="77777777" w:rsidR="00CF34AB" w:rsidRDefault="00CF34AB" w:rsidP="009E41C4">
      <w:r>
        <w:t>Rekest van Jean Gabriel La Font predikant in de Waalse Gemeente te ’s-Hertogenbosch verzoekende om een ordonnantie van 50 gl. vanwege gemaakte onkosten in het assisteren bij de Waalse Synode van de 10</w:t>
      </w:r>
      <w:r w:rsidRPr="00CF34AB">
        <w:rPr>
          <w:vertAlign w:val="superscript"/>
        </w:rPr>
        <w:t>e</w:t>
      </w:r>
      <w:r>
        <w:t xml:space="preserve"> van deze maand en volgende dagen te Groningen.</w:t>
      </w:r>
    </w:p>
    <w:p w14:paraId="6D19C516" w14:textId="77777777" w:rsidR="00CF34AB" w:rsidRDefault="00CF34AB" w:rsidP="009E41C4"/>
    <w:p w14:paraId="10AABEA1" w14:textId="77777777" w:rsidR="00CF34AB" w:rsidRDefault="00CF34AB" w:rsidP="009E41C4">
      <w:r>
        <w:t>folio 369v – vrijdag 25 juni 1784</w:t>
      </w:r>
    </w:p>
    <w:p w14:paraId="015FCDAE" w14:textId="77777777" w:rsidR="00CF34AB" w:rsidRDefault="00CF34AB" w:rsidP="009E41C4">
      <w:r>
        <w:t>Akte m.b.t. het onderhoud van de</w:t>
      </w:r>
      <w:r w:rsidR="00E75480">
        <w:t xml:space="preserve"> </w:t>
      </w:r>
      <w:r>
        <w:t xml:space="preserve">kerken en kapellen in de periode dat rentmeester De Kempenaar absent is en genoemd worden: </w:t>
      </w:r>
      <w:r w:rsidR="00905AE8">
        <w:t>het Laarschoorken te Sint Oedenrode, de kapel van Opwetten onder Nuenen, de kapel van Ginderdoor onder Lieshout, de kerk van Liessel onder Deurne, de kapel van Vlierden, de kapel van Milheeze, de kapel van Ommel onder Asten en het horologie [uurwerk] aldaar, de kapittelkerk van Sint Oedenrode, de kerk te Beek bij Aarle, de kerk te Zeelst [merkwaardig want Zeelst is Kempenland!], de kerk van Nederwetten en van elk object worden de reparaties nader omschreven met het kostenplaatje in 7 folio’s.</w:t>
      </w:r>
    </w:p>
    <w:p w14:paraId="53623F9C" w14:textId="77777777" w:rsidR="00905AE8" w:rsidRDefault="00905AE8" w:rsidP="009E41C4"/>
    <w:p w14:paraId="7B2F34BD" w14:textId="77777777" w:rsidR="00905AE8" w:rsidRDefault="00905AE8" w:rsidP="009E41C4">
      <w:r>
        <w:t>folio 377 – maandag 28 juni 1784</w:t>
      </w:r>
    </w:p>
    <w:p w14:paraId="5D071FA2" w14:textId="77777777" w:rsidR="00E75480" w:rsidRDefault="00905AE8" w:rsidP="009E41C4">
      <w:r>
        <w:t>Missive van de raad en rentmeester generaal der domeinen van Brabant Van Hogendorp met bijvoeging van een extract uit een resolutie van de schepenen der d</w:t>
      </w:r>
      <w:r w:rsidR="00B00111">
        <w:t>i</w:t>
      </w:r>
      <w:r>
        <w:t xml:space="preserve">ngbank Vught verwijzend naar een stuk van zijn voorganger De Schmeling dd. 18 september 1781 op een rekest van Mr. Anthony van Hanswijk die vraagt om de gemeente of heide tussen zijn goederen genaamd Ouwerkerk gelegen aan de Heikant ter plaatse genaamd de Vlasmeer te Vught te mogen ingraven en in eigendom mag hebben ter grootte van ongeveer 1 ½ morgen waar tegen de suppliant de molenweg die daar over is lopende </w:t>
      </w:r>
      <w:r w:rsidR="00E75480">
        <w:t xml:space="preserve">op een behoorlijke breedte zou opmaken en voorts om te mogen ingraven en in eigendom te behouden drie rijnlandse roeden ter wederzijde en ter lengte van de molenweg, lopende westwaarts op door de Molenheide tot aan een zeker brugske waar een behoorlijke weg naar het dorp begint op </w:t>
      </w:r>
      <w:r w:rsidR="00BA528D">
        <w:t>te maken en in staat te brengen – zie ook folio 509v in 3 folio’s</w:t>
      </w:r>
    </w:p>
    <w:p w14:paraId="7555761F" w14:textId="77777777" w:rsidR="00E75480" w:rsidRDefault="00E75480" w:rsidP="009E41C4"/>
    <w:p w14:paraId="6AA16F28" w14:textId="77777777" w:rsidR="00E75480" w:rsidRDefault="00E75480" w:rsidP="009E41C4">
      <w:r>
        <w:t>folio 433v – maandag 5 juli 1784</w:t>
      </w:r>
    </w:p>
    <w:p w14:paraId="4E3240F3" w14:textId="77777777" w:rsidR="00E75480" w:rsidRDefault="00E75480" w:rsidP="009E41C4">
      <w:r>
        <w:t xml:space="preserve">Bericht van rentmeester Verster op een rekest van de </w:t>
      </w:r>
      <w:r w:rsidR="004944DB">
        <w:t>officier en regenten van Berkel in kwartier Oisterwijk waarin de reparatie van de kapel van Berkel wordt genoemd voor 50:15:0 ten laste van de abdij van Sint Gee</w:t>
      </w:r>
      <w:r w:rsidR="00A23E11">
        <w:t>r</w:t>
      </w:r>
      <w:r w:rsidR="004944DB">
        <w:t>truij als bezitter van de geestelijke tienden aldaar en de toren staat vast aan de kapel.</w:t>
      </w:r>
    </w:p>
    <w:p w14:paraId="78F287EF" w14:textId="77777777" w:rsidR="004944DB" w:rsidRDefault="004944DB" w:rsidP="009E41C4"/>
    <w:p w14:paraId="0B55DDFA" w14:textId="77777777" w:rsidR="004944DB" w:rsidRDefault="004944DB" w:rsidP="009E41C4">
      <w:r>
        <w:t>folio 447 – donderdag 8 juli 1784</w:t>
      </w:r>
    </w:p>
    <w:p w14:paraId="783186ED" w14:textId="77777777" w:rsidR="004944DB" w:rsidRDefault="004944DB" w:rsidP="009E41C4">
      <w:r>
        <w:t xml:space="preserve">Rekest van ontvanger Lormier aangevende dat hij onlangs geïnformeerd was over de dodelijke toestand waarin zijn schoonzoon zich bevond en dat hij verzocht is over te komen maar hij meldt dat hij dan niet aanwezig kan zijn bij de verpachting der tienden te </w:t>
      </w:r>
      <w:r w:rsidR="00FD77C3">
        <w:t>’s-Hertogenbosch.</w:t>
      </w:r>
    </w:p>
    <w:p w14:paraId="1F121A66" w14:textId="77777777" w:rsidR="00FD77C3" w:rsidRDefault="00FD77C3" w:rsidP="009E41C4"/>
    <w:p w14:paraId="148B8EE7" w14:textId="77777777" w:rsidR="00FD77C3" w:rsidRDefault="00FD77C3" w:rsidP="009E41C4">
      <w:r>
        <w:t>folio 484 – donderdag 15 juli 1784</w:t>
      </w:r>
    </w:p>
    <w:p w14:paraId="48F5F136" w14:textId="77777777" w:rsidR="00FD77C3" w:rsidRDefault="00FD77C3" w:rsidP="009E41C4">
      <w:r>
        <w:t>Bericht van de raad en rentmeester generaal der domeinen van Br</w:t>
      </w:r>
      <w:r w:rsidR="00A23E11">
        <w:t>a</w:t>
      </w:r>
      <w:r>
        <w:t>bant Van Hogendorp mede namens die van de leen- en tolkamer te ’s-Hertogenbosch reagerend op een rekest van de drossaard en schepenen van de heerlijkheid Heeswijk in kwartier Maasland m.b.t. een verzoek om te laten inspecteren de pegel, sluizen, schutborden, waterplaten, overslag en dijken behorende tot de watermolen Ter Steen te Middelrode onder Berlicum, verwijzend naar het plakkaat van Keizer Karel dd. 10 april 1545.</w:t>
      </w:r>
    </w:p>
    <w:p w14:paraId="1E336E6D" w14:textId="77777777" w:rsidR="00FD77C3" w:rsidRDefault="00FD77C3" w:rsidP="009E41C4"/>
    <w:p w14:paraId="361FFBDA" w14:textId="77777777" w:rsidR="00FD77C3" w:rsidRDefault="00FD77C3" w:rsidP="009E41C4">
      <w:r>
        <w:t xml:space="preserve">folio 494 </w:t>
      </w:r>
      <w:r w:rsidR="00083B71">
        <w:t>– maandag 19 juli 1784</w:t>
      </w:r>
    </w:p>
    <w:p w14:paraId="040DB324" w14:textId="77777777" w:rsidR="00083B71" w:rsidRDefault="00083B71" w:rsidP="009E41C4">
      <w:r>
        <w:t>Missive van de raad en rentmeester generaal der domeinen van Brabant op een rekest van Benjamin de Jong c.s. inwoners van Erp in kwartier Peelland met verzoek om enige percelen te mogen uitmoeren .</w:t>
      </w:r>
    </w:p>
    <w:p w14:paraId="1C9E107F" w14:textId="77777777" w:rsidR="00083B71" w:rsidRDefault="00083B71" w:rsidP="009E41C4"/>
    <w:p w14:paraId="76EB9640" w14:textId="77777777" w:rsidR="00083B71" w:rsidRDefault="00083B71" w:rsidP="009E41C4">
      <w:r>
        <w:t>folio 494v – maandag 19 juli 1784</w:t>
      </w:r>
    </w:p>
    <w:p w14:paraId="46F00558" w14:textId="77777777" w:rsidR="00083B71" w:rsidRDefault="00083B71" w:rsidP="009E41C4">
      <w:r>
        <w:t>Missive van de raad en rentmeester</w:t>
      </w:r>
      <w:r w:rsidR="00A23E11">
        <w:t xml:space="preserve"> </w:t>
      </w:r>
      <w:r>
        <w:t>generaal der domeinen van Brabant Van Hogendorp op een rekest van de regenten van de heerlijkheid Deurne en Liessel verzoekende om 60 à 70 peelvelden van Mijl tot aan de</w:t>
      </w:r>
      <w:r w:rsidR="00B00111">
        <w:t xml:space="preserve"> </w:t>
      </w:r>
      <w:r>
        <w:t>grens van Sevenum om die voor 25 à 30 jaar tot moer of turfsteking te verkopen en de opbrengsten te bestemmen voor de armenkas</w:t>
      </w:r>
      <w:r w:rsidR="00B00111">
        <w:t xml:space="preserve"> – zie ook folio 568 waarin staat dat de Raad van State het verzoek afwijst</w:t>
      </w:r>
      <w:r>
        <w:t xml:space="preserve"> </w:t>
      </w:r>
    </w:p>
    <w:p w14:paraId="0109D09F" w14:textId="77777777" w:rsidR="00083B71" w:rsidRDefault="00083B71" w:rsidP="009E41C4"/>
    <w:p w14:paraId="70951A75" w14:textId="77777777" w:rsidR="00083B71" w:rsidRDefault="00083B71" w:rsidP="009E41C4">
      <w:r>
        <w:t>flio 500 – dinsdag 20 juli 1784</w:t>
      </w:r>
    </w:p>
    <w:p w14:paraId="2324EB46" w14:textId="77777777" w:rsidR="00AE6A9D" w:rsidRDefault="00083B71" w:rsidP="009E41C4">
      <w:r>
        <w:t>Rekest van de gedeputeerden van de classis van Peel- en Kempenland met een ordonnantie</w:t>
      </w:r>
      <w:r w:rsidR="00AE6A9D">
        <w:t xml:space="preserve"> van 125 gl. </w:t>
      </w:r>
      <w:r>
        <w:t xml:space="preserve"> i.v.m.</w:t>
      </w:r>
      <w:r w:rsidR="00AE6A9D">
        <w:t xml:space="preserve"> de visitatie van kerken en scholen.</w:t>
      </w:r>
    </w:p>
    <w:p w14:paraId="5A62A9AE" w14:textId="77777777" w:rsidR="00AE6A9D" w:rsidRDefault="00AE6A9D" w:rsidP="009E41C4"/>
    <w:p w14:paraId="16145C78" w14:textId="77777777" w:rsidR="00AE6A9D" w:rsidRDefault="00AE6A9D" w:rsidP="009E41C4">
      <w:r>
        <w:t>folio 501v – dinsdag 20 juli 1784</w:t>
      </w:r>
    </w:p>
    <w:p w14:paraId="262C1C6C" w14:textId="77777777" w:rsidR="00083B71" w:rsidRDefault="00AE6A9D" w:rsidP="009E41C4">
      <w:r>
        <w:t xml:space="preserve">Rekest van Gerrit Obbink koster te Helmond te kennen gevende dat </w:t>
      </w:r>
      <w:r w:rsidR="00DD1063">
        <w:t xml:space="preserve">hem is gepermitteerd om op zijn kosten de persoon van Hendrik Dirk van Hogerlinden </w:t>
      </w:r>
      <w:r w:rsidR="00A23E11">
        <w:t>in te zetten</w:t>
      </w:r>
      <w:r w:rsidR="00DD1063">
        <w:t xml:space="preserve"> tot het bijhouden van de doop- en doodregisters, maar die heeft daar van afgezien en nu probeert Obbink om Jan Karel Kuffers die lidmaat is en van een stichtelijk gedrag</w:t>
      </w:r>
      <w:r w:rsidR="00997B63">
        <w:t xml:space="preserve"> </w:t>
      </w:r>
      <w:r w:rsidR="00DD1063">
        <w:t>volgens een verklaring van predikant Scholten</w:t>
      </w:r>
      <w:r w:rsidR="00A23E11">
        <w:t xml:space="preserve"> in te mogen zetten</w:t>
      </w:r>
      <w:r w:rsidR="00DD1063">
        <w:t>; akkoord.</w:t>
      </w:r>
    </w:p>
    <w:p w14:paraId="054B10E3" w14:textId="77777777" w:rsidR="00DD1063" w:rsidRDefault="00DD1063" w:rsidP="009E41C4"/>
    <w:p w14:paraId="2BD38A0A" w14:textId="77777777" w:rsidR="00DD1063" w:rsidRDefault="00A14272" w:rsidP="009E41C4">
      <w:r>
        <w:t>folio 508 – donderdag 22 juli 1784</w:t>
      </w:r>
    </w:p>
    <w:p w14:paraId="6D637699" w14:textId="77777777" w:rsidR="00BA528D" w:rsidRDefault="00A14272" w:rsidP="009E41C4">
      <w:r>
        <w:t>Rekest van de regenten van de heerlijkheid Vlierden in kwartier Peelland daarbij te kennen gevende dat de week- en jaarmarkten te allen tijden zijn begrepen te strekken tot bevordering der commercie en tot nut en voordeel van de plaatsen alwaar ze gehouden worden en daarom ook op vele plaatsen in de Meierij en elders zodanige week- en jaarmarkten veroorloofd en aangelegd zijn</w:t>
      </w:r>
      <w:r w:rsidR="00BA528D">
        <w:t xml:space="preserve"> en dat der supplianten plaats van een zodanig octrooi onvoorzien is en echter zeer wel gelegen is tot het houden van zodanige jaarmarkten bijzonder tot de handel van rundvee en paarden en dat de supplianten tot bevordering der kostwinning van zo zeer verarmde ingezetenen der heerlijkheid gaarne zodanige jaarmarkt tweemaal per jaar en wel op de 1</w:t>
      </w:r>
      <w:r w:rsidR="00BA528D" w:rsidRPr="00BA528D">
        <w:rPr>
          <w:vertAlign w:val="superscript"/>
        </w:rPr>
        <w:t>e</w:t>
      </w:r>
      <w:r w:rsidR="00BA528D">
        <w:t xml:space="preserve"> dinsdag in april  en op de 1</w:t>
      </w:r>
      <w:r w:rsidR="00BA528D" w:rsidRPr="00BA528D">
        <w:rPr>
          <w:vertAlign w:val="superscript"/>
        </w:rPr>
        <w:t>e</w:t>
      </w:r>
      <w:r w:rsidR="00BA528D">
        <w:t xml:space="preserve"> dinsdag na St. Huibert in november voor en omtrent het raadhuis aldaar zouden houden en aanleggen, verzoekende mitsdien dat haar Ed: Mo: hen daartoe gelieven te octroyeren met zodanige vrijheden voorrechten en beneficies als andere dorpen in de Meierij gelegen genieten; bericht wordt gestuurd naar de leen- en tolkamer te ’s-Hertogenbosch.</w:t>
      </w:r>
    </w:p>
    <w:p w14:paraId="1BC9CB0A" w14:textId="77777777" w:rsidR="00BA528D" w:rsidRDefault="00BA528D" w:rsidP="009E41C4"/>
    <w:p w14:paraId="277EF110" w14:textId="77777777" w:rsidR="00BA528D" w:rsidRDefault="00B00111" w:rsidP="009E41C4">
      <w:r>
        <w:t>folio 521 – maandag 26 juli 1784</w:t>
      </w:r>
    </w:p>
    <w:p w14:paraId="4BF2AFA7" w14:textId="77777777" w:rsidR="00B00111" w:rsidRDefault="00B00111" w:rsidP="009E41C4">
      <w:r>
        <w:t>Missive van ontvanger Lannoij m.b.t. een zekere Cornelis Bekkers die enig land heeft afgestaan t.b.v. de nieuw gebouwde loodsen voor de veldtrein.</w:t>
      </w:r>
    </w:p>
    <w:p w14:paraId="38498664" w14:textId="77777777" w:rsidR="00B00111" w:rsidRDefault="00B00111" w:rsidP="009E41C4"/>
    <w:p w14:paraId="77B5734E" w14:textId="77777777" w:rsidR="00B00111" w:rsidRDefault="00B00111" w:rsidP="009E41C4">
      <w:r>
        <w:t>folio 524v – dinsdag 27 juli 1784</w:t>
      </w:r>
    </w:p>
    <w:p w14:paraId="07157465" w14:textId="77777777" w:rsidR="00B00111" w:rsidRDefault="00B00111" w:rsidP="009E41C4">
      <w:r>
        <w:t>Rekest van de regenten van Vught die graag vier putten willen plaatsen met een dubbele pom</w:t>
      </w:r>
      <w:r w:rsidR="00687775">
        <w:t>p</w:t>
      </w:r>
      <w:r>
        <w:t xml:space="preserve"> die gebruikt kunnen worden in geval van brand [zie ook 1784 deel 1].</w:t>
      </w:r>
    </w:p>
    <w:p w14:paraId="5D1F004F" w14:textId="77777777" w:rsidR="00B00111" w:rsidRDefault="00B00111" w:rsidP="009E41C4"/>
    <w:p w14:paraId="095BCAB1" w14:textId="77777777" w:rsidR="00B00111" w:rsidRPr="00687775" w:rsidRDefault="00B00111" w:rsidP="009E41C4">
      <w:pPr>
        <w:rPr>
          <w:b/>
          <w:u w:val="single"/>
        </w:rPr>
      </w:pPr>
      <w:r w:rsidRPr="00687775">
        <w:rPr>
          <w:b/>
          <w:u w:val="single"/>
        </w:rPr>
        <w:t>EINDE VAN DIT INVENTARISNUMMER</w:t>
      </w:r>
    </w:p>
    <w:p w14:paraId="217BA2AC" w14:textId="77777777" w:rsidR="00BA528D" w:rsidRDefault="00BA528D" w:rsidP="009E41C4"/>
    <w:p w14:paraId="1F1C6712" w14:textId="77777777" w:rsidR="00A14272" w:rsidRDefault="00A14272" w:rsidP="009E41C4">
      <w:r>
        <w:t xml:space="preserve"> </w:t>
      </w:r>
    </w:p>
    <w:p w14:paraId="1FAAD510" w14:textId="77777777" w:rsidR="00905AE8" w:rsidRDefault="00E75480" w:rsidP="009E41C4">
      <w:r>
        <w:t xml:space="preserve"> </w:t>
      </w:r>
    </w:p>
    <w:p w14:paraId="77BC9123" w14:textId="77777777" w:rsidR="001821F0" w:rsidRDefault="001821F0" w:rsidP="009E41C4"/>
    <w:p w14:paraId="1818F31D" w14:textId="77777777" w:rsidR="00491CBE" w:rsidRDefault="00491CBE" w:rsidP="009E41C4"/>
    <w:p w14:paraId="10335BB5" w14:textId="77777777" w:rsidR="00491CBE" w:rsidRDefault="00491CBE" w:rsidP="009E41C4"/>
    <w:p w14:paraId="1D51DCC3" w14:textId="77777777" w:rsidR="00680CAA" w:rsidRDefault="00680CAA" w:rsidP="009E41C4"/>
    <w:p w14:paraId="688EEC8B" w14:textId="77777777" w:rsidR="00680CAA" w:rsidRDefault="00680CAA" w:rsidP="009E41C4"/>
    <w:p w14:paraId="4E158A2E" w14:textId="77777777" w:rsidR="009E41C4" w:rsidRDefault="00CA4AA6" w:rsidP="009E41C4">
      <w:r>
        <w:t xml:space="preserve"> </w:t>
      </w:r>
    </w:p>
    <w:p w14:paraId="2B62DFF4" w14:textId="77777777" w:rsidR="009D0DB9" w:rsidRDefault="009D0DB9" w:rsidP="00DF5AD9"/>
    <w:p w14:paraId="0B3653EF" w14:textId="77777777" w:rsidR="00C527FB" w:rsidRDefault="00C527FB" w:rsidP="00DF5AD9">
      <w:r>
        <w:t xml:space="preserve"> </w:t>
      </w:r>
    </w:p>
    <w:p w14:paraId="3E3EA575" w14:textId="77777777" w:rsidR="00CF7D7E" w:rsidRDefault="00CF7D7E" w:rsidP="00DF5AD9"/>
    <w:p w14:paraId="045E44BC" w14:textId="77777777" w:rsidR="001E6D9D" w:rsidRDefault="00CF7D7E" w:rsidP="00DF5AD9">
      <w:r>
        <w:t xml:space="preserve"> </w:t>
      </w:r>
    </w:p>
    <w:p w14:paraId="2F7FA1DC" w14:textId="77777777" w:rsidR="001E6D9D" w:rsidRDefault="001E6D9D" w:rsidP="00DF5AD9"/>
    <w:p w14:paraId="4E714C4A" w14:textId="77777777" w:rsidR="00265F35" w:rsidRDefault="00265F35" w:rsidP="00DF5AD9"/>
    <w:p w14:paraId="6B8884C7" w14:textId="77777777" w:rsidR="00265F35" w:rsidRDefault="00265F35" w:rsidP="00DF5AD9"/>
    <w:p w14:paraId="6F5AB496" w14:textId="77777777" w:rsidR="00265F35" w:rsidRDefault="00265F35" w:rsidP="00DF5AD9"/>
    <w:p w14:paraId="05CEC6B9" w14:textId="77777777" w:rsidR="00265F35" w:rsidRDefault="00265F35" w:rsidP="00DF5AD9"/>
    <w:p w14:paraId="68AA4DCB" w14:textId="77777777" w:rsidR="00265F35" w:rsidRDefault="00265F35" w:rsidP="00DF5AD9"/>
    <w:p w14:paraId="6877537D" w14:textId="77777777" w:rsidR="00265F35" w:rsidRDefault="00265F35" w:rsidP="00DF5AD9">
      <w:r>
        <w:t xml:space="preserve"> </w:t>
      </w:r>
    </w:p>
    <w:p w14:paraId="44CACE15" w14:textId="77777777" w:rsidR="0027654D" w:rsidRDefault="0027654D" w:rsidP="00DF5AD9"/>
    <w:p w14:paraId="3350D625" w14:textId="77777777" w:rsidR="0027654D" w:rsidRDefault="0027654D" w:rsidP="00DF5AD9"/>
    <w:p w14:paraId="3F340D1A" w14:textId="77777777" w:rsidR="0027654D" w:rsidRDefault="0027654D" w:rsidP="00DF5AD9"/>
    <w:p w14:paraId="4AE7791C" w14:textId="77777777" w:rsidR="00DF5AD9" w:rsidRDefault="00554CF8" w:rsidP="00DF5AD9">
      <w:r>
        <w:t xml:space="preserve"> </w:t>
      </w:r>
    </w:p>
    <w:p w14:paraId="2D1DF8C5" w14:textId="77777777" w:rsidR="00DF5AD9" w:rsidRPr="00DF5AD9" w:rsidRDefault="00DF5AD9" w:rsidP="00DF5AD9">
      <w:pPr>
        <w:pStyle w:val="Plattetekst"/>
        <w:rPr>
          <w:rFonts w:ascii="Arial Narrow" w:hAnsi="Arial Narrow"/>
        </w:rPr>
      </w:pPr>
    </w:p>
    <w:p w14:paraId="71DD6FFC" w14:textId="77777777" w:rsidR="00DF5AD9" w:rsidRDefault="00DF5AD9"/>
    <w:p w14:paraId="571E0F41" w14:textId="77777777" w:rsidR="00DF5AD9" w:rsidRDefault="00DF5AD9"/>
    <w:sectPr w:rsidR="00DF5AD9">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6E16C" w14:textId="77777777" w:rsidR="00DE0458" w:rsidRDefault="00DE0458">
      <w:r>
        <w:separator/>
      </w:r>
    </w:p>
  </w:endnote>
  <w:endnote w:type="continuationSeparator" w:id="0">
    <w:p w14:paraId="7B9FCC9A" w14:textId="77777777" w:rsidR="00DE0458" w:rsidRDefault="00DE0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0BED1" w14:textId="77777777" w:rsidR="00D871CD" w:rsidRDefault="00D871CD">
    <w:pPr>
      <w:pStyle w:val="Voettekst"/>
    </w:pPr>
    <w:r>
      <w:t>BHIC 178 inv.nr.434 Resoluties van de Raad van State dienstjaar 1784 deel 2 [mei-juli]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88FB6" w14:textId="77777777" w:rsidR="00DE0458" w:rsidRDefault="00DE0458">
      <w:r>
        <w:separator/>
      </w:r>
    </w:p>
  </w:footnote>
  <w:footnote w:type="continuationSeparator" w:id="0">
    <w:p w14:paraId="3DAB7D69" w14:textId="77777777" w:rsidR="00DE0458" w:rsidRDefault="00DE04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0045"/>
    <w:rsid w:val="00083B71"/>
    <w:rsid w:val="00111E8E"/>
    <w:rsid w:val="001709BC"/>
    <w:rsid w:val="001821F0"/>
    <w:rsid w:val="001B1C7D"/>
    <w:rsid w:val="001E6D9D"/>
    <w:rsid w:val="001E700C"/>
    <w:rsid w:val="0020694F"/>
    <w:rsid w:val="00265F35"/>
    <w:rsid w:val="0027654D"/>
    <w:rsid w:val="002B768D"/>
    <w:rsid w:val="002C6F3C"/>
    <w:rsid w:val="002E6199"/>
    <w:rsid w:val="00314D81"/>
    <w:rsid w:val="003F5DA8"/>
    <w:rsid w:val="00407F00"/>
    <w:rsid w:val="00491CBE"/>
    <w:rsid w:val="004944DB"/>
    <w:rsid w:val="00554CF8"/>
    <w:rsid w:val="00570B17"/>
    <w:rsid w:val="005D7C0E"/>
    <w:rsid w:val="00627B2B"/>
    <w:rsid w:val="00680CAA"/>
    <w:rsid w:val="00687775"/>
    <w:rsid w:val="006A6449"/>
    <w:rsid w:val="008A1438"/>
    <w:rsid w:val="00905AE8"/>
    <w:rsid w:val="0091508B"/>
    <w:rsid w:val="00997B63"/>
    <w:rsid w:val="009D0DB9"/>
    <w:rsid w:val="009E41C4"/>
    <w:rsid w:val="00A12092"/>
    <w:rsid w:val="00A14272"/>
    <w:rsid w:val="00A23E11"/>
    <w:rsid w:val="00AA4E00"/>
    <w:rsid w:val="00AB54FD"/>
    <w:rsid w:val="00AE6A9D"/>
    <w:rsid w:val="00B00111"/>
    <w:rsid w:val="00B60472"/>
    <w:rsid w:val="00BA528D"/>
    <w:rsid w:val="00BC0045"/>
    <w:rsid w:val="00C03861"/>
    <w:rsid w:val="00C527FB"/>
    <w:rsid w:val="00CA4AA6"/>
    <w:rsid w:val="00CF34AB"/>
    <w:rsid w:val="00CF7D7E"/>
    <w:rsid w:val="00D4722A"/>
    <w:rsid w:val="00D871CD"/>
    <w:rsid w:val="00DD1063"/>
    <w:rsid w:val="00DE0458"/>
    <w:rsid w:val="00DF5AD9"/>
    <w:rsid w:val="00E75480"/>
    <w:rsid w:val="00F2253F"/>
    <w:rsid w:val="00FD77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D9E31E"/>
  <w15:chartTrackingRefBased/>
  <w15:docId w15:val="{C7AEC74A-33EA-4CAC-861F-2720DEF63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DF5AD9"/>
    <w:pPr>
      <w:spacing w:after="120"/>
    </w:pPr>
  </w:style>
  <w:style w:type="paragraph" w:styleId="Koptekst">
    <w:name w:val="header"/>
    <w:basedOn w:val="Standaard"/>
    <w:rsid w:val="00DF5AD9"/>
    <w:pPr>
      <w:tabs>
        <w:tab w:val="center" w:pos="4536"/>
        <w:tab w:val="right" w:pos="9072"/>
      </w:tabs>
    </w:pPr>
  </w:style>
  <w:style w:type="paragraph" w:styleId="Voettekst">
    <w:name w:val="footer"/>
    <w:basedOn w:val="Standaard"/>
    <w:rsid w:val="00DF5AD9"/>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41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3793</Words>
  <Characters>20867</Characters>
  <Application>Microsoft Office Word</Application>
  <DocSecurity>0</DocSecurity>
  <Lines>173</Lines>
  <Paragraphs>49</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24611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