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E989B" w14:textId="77777777" w:rsidR="00950147" w:rsidRDefault="00950147" w:rsidP="00950147">
      <w:pPr>
        <w:pStyle w:val="Plattetekst"/>
        <w:rPr>
          <w:b/>
          <w:sz w:val="36"/>
          <w:szCs w:val="36"/>
        </w:rPr>
      </w:pPr>
      <w:r>
        <w:rPr>
          <w:b/>
          <w:sz w:val="36"/>
          <w:szCs w:val="36"/>
        </w:rPr>
        <w:t xml:space="preserve">BHIC toegangsnummer 178 </w:t>
      </w:r>
    </w:p>
    <w:p w14:paraId="6B413717" w14:textId="77777777" w:rsidR="00950147" w:rsidRDefault="00950147" w:rsidP="00950147">
      <w:pPr>
        <w:pStyle w:val="Plattetekst"/>
        <w:rPr>
          <w:rFonts w:ascii="Arial Narrow" w:hAnsi="Arial Narrow"/>
        </w:rPr>
      </w:pPr>
      <w:r>
        <w:rPr>
          <w:b/>
        </w:rPr>
        <w:t>inv.nr. 435 dienstjaar 1784 deel 3 [augustus-</w:t>
      </w:r>
      <w:r w:rsidR="003D223E">
        <w:rPr>
          <w:b/>
        </w:rPr>
        <w:t>oktober</w:t>
      </w:r>
      <w:r>
        <w:rPr>
          <w:b/>
        </w:rPr>
        <w:t xml:space="preserve">]  </w:t>
      </w:r>
    </w:p>
    <w:p w14:paraId="3FEB6F52" w14:textId="77777777" w:rsidR="00950147" w:rsidRDefault="00950147" w:rsidP="00950147">
      <w:pPr>
        <w:pStyle w:val="Plattetekst"/>
        <w:rPr>
          <w:rFonts w:ascii="Arial Narrow" w:hAnsi="Arial Narrow"/>
          <w:b/>
        </w:rPr>
      </w:pPr>
      <w:r>
        <w:rPr>
          <w:rFonts w:ascii="Arial Narrow" w:hAnsi="Arial Narrow"/>
          <w:b/>
        </w:rPr>
        <w:t xml:space="preserve">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en roomse geestelijken uit die periode, rekesten van </w:t>
      </w:r>
      <w:r w:rsidR="000845BD">
        <w:rPr>
          <w:rFonts w:ascii="Arial Narrow" w:hAnsi="Arial Narrow"/>
          <w:b/>
        </w:rPr>
        <w:t>re</w:t>
      </w:r>
      <w:r>
        <w:rPr>
          <w:rFonts w:ascii="Arial Narrow" w:hAnsi="Arial Narrow"/>
          <w:b/>
        </w:rPr>
        <w:t>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461A65B2" w14:textId="77777777" w:rsidR="00950147" w:rsidRDefault="00950147" w:rsidP="00950147">
      <w:pPr>
        <w:pStyle w:val="Plattetekst"/>
        <w:rPr>
          <w:rFonts w:ascii="Arial Narrow" w:hAnsi="Arial Narrow"/>
          <w:b/>
        </w:rPr>
      </w:pPr>
      <w:r>
        <w:rPr>
          <w:rFonts w:ascii="Arial Narrow" w:hAnsi="Arial Narrow"/>
          <w:b/>
        </w:rPr>
        <w:t>Ik heb me overigens beperkt tot de informatie die betrekking heeft op stad en Meierij van ’s-Hertogenbosch waaronder alle steden en dorpen in de vier kwartieren Peelland, Kempenland Oisterwijk en Maasland.</w:t>
      </w:r>
    </w:p>
    <w:p w14:paraId="7DBC2D62" w14:textId="77777777" w:rsidR="00950147" w:rsidRDefault="003D223E">
      <w:r>
        <w:t>folio 1v – maandag 2 augustus 1784</w:t>
      </w:r>
    </w:p>
    <w:p w14:paraId="372612FF" w14:textId="77777777" w:rsidR="003D223E" w:rsidRDefault="003D223E">
      <w:r>
        <w:t>Missive van ZH de Hertog van Brunswijk gouverneur van ’s-Hertogenbosch en van luitenant kolonel ingenieur Tieboel op een rekest van G. van Thurnhout burger en laken- en scheerderijfabrikant in de stad te kennen gevende dat hij onlangs met die fabriek is begonnen en voor de voortzetting van zijn bedrijf een droogmakend lakenraam nodig heeft van 190 voeten lang en 6 ½ voet hoog maar daartoe geen grond bezit en laat weten dat aan diverse fabrikanten zodanige ramen gegund zijn in een of ander bastion op de kapitale wal en hij ook graag op zijn eigen kosten een dergelijke plaats zou willen hebben en verzoekt dat raam te stellen bij bastion Oranje aan de zuidwestzijde.</w:t>
      </w:r>
    </w:p>
    <w:p w14:paraId="4AB386FE" w14:textId="77777777" w:rsidR="003D223E" w:rsidRDefault="003D223E"/>
    <w:p w14:paraId="644EAD9D" w14:textId="77777777" w:rsidR="003D223E" w:rsidRDefault="003D223E">
      <w:r>
        <w:t>folio 16v – dinsdag 3 augustus 1784</w:t>
      </w:r>
    </w:p>
    <w:p w14:paraId="39675D17" w14:textId="77777777" w:rsidR="003D223E" w:rsidRDefault="003D223E">
      <w:r>
        <w:t xml:space="preserve">Missive van L.W. van Beusekom die de honneurs waarneemt op het kantoor van rentmeester De Kempenaar </w:t>
      </w:r>
      <w:r w:rsidR="000845BD">
        <w:t xml:space="preserve">verwijzend naar een resolutie </w:t>
      </w:r>
      <w:r w:rsidR="000845BD" w:rsidRPr="000845BD">
        <w:t>van 25 juni jl. over het zesjarig onderhoud van d</w:t>
      </w:r>
      <w:r w:rsidR="000845BD">
        <w:t xml:space="preserve">e </w:t>
      </w:r>
      <w:r w:rsidR="000845BD" w:rsidRPr="000845BD">
        <w:t>kerken en kapellen onder zijn administratie in kwartier Peelland.</w:t>
      </w:r>
    </w:p>
    <w:p w14:paraId="4D6B1B43" w14:textId="77777777" w:rsidR="000845BD" w:rsidRDefault="000845BD"/>
    <w:p w14:paraId="2101C65D" w14:textId="77777777" w:rsidR="000845BD" w:rsidRDefault="000845BD">
      <w:r>
        <w:t xml:space="preserve">folio 24 – woensdag 4 augustus 1784 </w:t>
      </w:r>
    </w:p>
    <w:p w14:paraId="5C239C46" w14:textId="77777777" w:rsidR="000845BD" w:rsidRDefault="000845BD">
      <w:r>
        <w:t xml:space="preserve">Rekest van Willem Blonket pachter van diverse ’s  lands imposten over de stad ’s-Hertogenbosch de schansen en de vrijdom met een verzoek </w:t>
      </w:r>
      <w:r w:rsidR="009E37F1">
        <w:t xml:space="preserve">om vrijstelling van art.5 van de </w:t>
      </w:r>
      <w:r>
        <w:t>generale ordonnantie.</w:t>
      </w:r>
    </w:p>
    <w:p w14:paraId="5D2F1600" w14:textId="77777777" w:rsidR="000845BD" w:rsidRDefault="000845BD"/>
    <w:p w14:paraId="726BDF67" w14:textId="77777777" w:rsidR="000845BD" w:rsidRDefault="000845BD">
      <w:r>
        <w:t>folio 24 – woensdag 4 augustus 1784</w:t>
      </w:r>
    </w:p>
    <w:p w14:paraId="2F6677B7" w14:textId="77777777" w:rsidR="000845BD" w:rsidRDefault="000845BD">
      <w:r>
        <w:t>Bericht van de raad en rentmeester generaal der domeinen van Brabant Van Hogendorp op een rekest van Benjamin de Jongh c.s. te Erp in kwartier Peelland met een ver</w:t>
      </w:r>
      <w:r w:rsidR="009E37F1">
        <w:t>zo</w:t>
      </w:r>
      <w:r>
        <w:t xml:space="preserve">ek om een perceeltje land te mogen uitmoeren nl. voor de Jongh een perceel hooiland in de Rooste, voor Pieter van Dommelen idem in de Rooste, voor Goort Hanegraaf 3 lopensen in de Rooste, voor </w:t>
      </w:r>
      <w:r w:rsidR="009E37F1">
        <w:t>M</w:t>
      </w:r>
      <w:r>
        <w:t xml:space="preserve">aria weduwe van Cornelis van den Heuvel 1 lopense in de Rooste, voor Johannes van den </w:t>
      </w:r>
      <w:r>
        <w:lastRenderedPageBreak/>
        <w:t>Heuvel 1 lopense in de Rooste, idem voor Johannes van den Heuvel als voogd over de vier minderjarige kinderen van Willem der Kinderen, Adriaan van den Bi</w:t>
      </w:r>
      <w:r w:rsidR="009E37F1">
        <w:t>g</w:t>
      </w:r>
      <w:r>
        <w:t>gelaar gehuwd</w:t>
      </w:r>
      <w:r w:rsidR="009E37F1">
        <w:t xml:space="preserve"> </w:t>
      </w:r>
      <w:r>
        <w:t xml:space="preserve">met Anna, Willem van Deursen gehuwd met Adriaantje, en Willem Jan van Tillaar gehuwd met Johanna allen dochters van </w:t>
      </w:r>
      <w:r w:rsidR="009E37F1">
        <w:t>Jerenemie Jan van Roosmalen in gemeenschap 3 lopensen in de Rooste, aan Bastiaan van de Werk een moervenneke omtrent de windmolen genaamd Mickedensevenneke en nog een hooiveld genaamd de Mortel omtrent de Schilt 1 ½ lopense, voor Jan Manders 1 lopense in de Bulten, voor Goort van Santvoort 5 lopensen in de Rooste en de Bulten, aan Hendrik van de Velden en de weduwe Lambert van de Laarschot 2 lopensen in de Bulten en Hendrik van der Velden nog 2 lopensen in de Roosten, en ten slotte Willem Beckers 3 lopensen in de Rooste en Bulten en dit alles onder bepaalde condities.</w:t>
      </w:r>
    </w:p>
    <w:p w14:paraId="090B86B8" w14:textId="77777777" w:rsidR="009E37F1" w:rsidRDefault="009E37F1"/>
    <w:p w14:paraId="1A3BEF27" w14:textId="77777777" w:rsidR="009E37F1" w:rsidRDefault="009E37F1">
      <w:r>
        <w:t>folio 27v – donderdag 5 augustus 1784</w:t>
      </w:r>
    </w:p>
    <w:p w14:paraId="08526863" w14:textId="77777777" w:rsidR="0001040D" w:rsidRDefault="009E37F1">
      <w:r>
        <w:t>Rekest van borgemeesters armmeesters en negenmannen van Boxtel zowel voor zichzelf als voor een zeer groot getal notabele ingezetenen der heerlijkheid, te kennen gevende dat zij supplianten allereerst uit de courant van ’s-Hertogenbosch van de 9</w:t>
      </w:r>
      <w:r w:rsidRPr="009E37F1">
        <w:rPr>
          <w:vertAlign w:val="superscript"/>
        </w:rPr>
        <w:t>e</w:t>
      </w:r>
      <w:r>
        <w:t xml:space="preserve"> juli en daarna uit een gedane publicatie geïnformeerd waren dat op order van haar Ed: Mo: een zeker huis, zijnde de pastoriewoning eerlang publiek zou worden verkocht zoals dan ook de inzetting daarvan op de 26</w:t>
      </w:r>
      <w:r w:rsidRPr="009E37F1">
        <w:rPr>
          <w:vertAlign w:val="superscript"/>
        </w:rPr>
        <w:t>e</w:t>
      </w:r>
      <w:r>
        <w:t xml:space="preserve"> juli jl. ten huize en herberge van den president-schepen van Boxtel was geschied</w:t>
      </w:r>
      <w:r w:rsidR="00476F08">
        <w:t xml:space="preserve"> met de bepaling dat de finale gunning zou gedaan worden op de 23</w:t>
      </w:r>
      <w:r w:rsidR="00476F08" w:rsidRPr="00476F08">
        <w:rPr>
          <w:vertAlign w:val="superscript"/>
        </w:rPr>
        <w:t>e</w:t>
      </w:r>
      <w:r w:rsidR="00476F08">
        <w:t xml:space="preserve"> der maand augustus, terwijl onder de gemaakte condities is voorbehouden dat het voorschreven huis pas op 1 januari 1786 ontruimd zou moeten worden zoals dan ook de instelling is gedaan door een der schepenen van Boxtel, dat zij supplianten zich niet zullen behelpen om aan haar Ed: Mo: voor te stellen hoe geheel informeel en strijdig aan een reglement voor de heerlijkheid Boxtel door haar Ho: Mo: geëmaneerd, door de drossaard en schepenen buiten concurrentie van de verdere representanten van het corpus, in de aanleg en voortgang van deze zaak en ook in verscheiden anderen is geageerd geworden, maar zich borneren om aan haar Ed: Mo: voor te dragen, dat zij supplianten met zoveel eerbied als fiducie zich durven verzekerd houden dat, in geval zij gelegenheid hadden gehad om op het verzoek door drossaard en schepenen zonder</w:t>
      </w:r>
      <w:r w:rsidR="0001040D">
        <w:t xml:space="preserve"> </w:t>
      </w:r>
      <w:r w:rsidR="00476F08">
        <w:t xml:space="preserve">voorkennis van de brede raad te Boxtel gedaan, te worden gehoord, vanwege hun zovele gegronde redenen zouden zijn geallegeerd dat, na overweging daarvan, zoals zij zich flatteren nimmer haar Ed: Mo: resolutie van 27 mei 1784 immers niet, zoals die nu legt, zouden zijn genomen; dat zij supplianten zelfs van de aquiteit van haar Ed: Mo: zovele preuves hebben, dat zij, daar de zaak nog niet is buiten haar geheel </w:t>
      </w:r>
      <w:r w:rsidR="00C8771A">
        <w:t xml:space="preserve">mogen verwachten, dat haar Ed: Mo: onbezwaard zullen zijn om de finale verkoping van de genoemde pastoriewoning voor enige tijd uit te stellen, vooral omdat daardoor generlei prejuditie hoe genaamd aan iemand wordt toegebracht en het tegendeel aan het corpus van Boxtel in de stad der zaak een irreparabel grief zou kunnen toebrengen; dat zij supplianten op advies van kundige en kordate rechtsgeleerden zich verbeelden in staat te zijn, om aan haar Ed: Mo: op een overtuigende wijze te zullen demonstreren, dat het corpus van Boxtel niet met de last van de bezorging ener pastorie kan worden bezwaard en welk bezwaar dus, ’t zij met alle eerbied gezegd, niet zonder verhoor der wettige representanten aan het gemene corpus eens voor altoos op hetzelfde kan gelegd worden; dat zij supplianten niet voor hebbenm, om door de allegatie van hun rechtmatige vrijdom de zaak in longueur te trekken, maar in tegendeel bereid zijn, dit hun recht zonder enig dilaij te doen gelden en hetzelfde met zo goed redenen en bewijzen te staven, dat men zich gepersuadeerd  houdt, dat desnoods na een behoorlijk demellé met degenen die een geopposeerd belang susteneren, bevonden zal worden dat zij supplianten op geen gezochte pretexten </w:t>
      </w:r>
      <w:r w:rsidR="00941FC2">
        <w:t>de voortgang der voorschreven ver</w:t>
      </w:r>
      <w:r w:rsidR="0001040D">
        <w:t>k</w:t>
      </w:r>
      <w:r w:rsidR="00941FC2">
        <w:t xml:space="preserve">oping hebben getracht te stuiten, verzoekende zij mitsdien dat haar Ed: Mo: aan hen gelieven te prefigeren een tijd van twee of uiterlijk drie maanden binnen welke zij gehouden zijn zich nader aan haar Ed: Mo: te addresseren om hun gepretendeerd recht van absolute vrijdom te betogen, op pene van bij faute van dien daarvan </w:t>
      </w:r>
      <w:r w:rsidR="00941FC2">
        <w:lastRenderedPageBreak/>
        <w:t>te zijn verstoken en dat haar Ed: Mo: verder de finale verkoping van de voorschreven pastoriewoning gelieven uit te stellen [surcheeren] tot nader order, waarop na deliberatie en in achting genomen zijnde 1] dat de corpora of gemeentens in de Meierij naar orders van het land verplicht zijn de predikanten van een bekwame woning te voorzien tegen het genot van 60 gl., 2] dat insgelijks volgens de orders van het land</w:t>
      </w:r>
      <w:r w:rsidR="006163AE">
        <w:t xml:space="preserve"> </w:t>
      </w:r>
      <w:r w:rsidR="00941FC2">
        <w:t>de kerkmiddelen tot geen ander einde mogen gebruikt worden dan tot onderhoud van de</w:t>
      </w:r>
      <w:r w:rsidR="006163AE">
        <w:t xml:space="preserve"> </w:t>
      </w:r>
      <w:r w:rsidR="00941FC2">
        <w:t>kerk en dat dus geenszins een huis aan de kerk gehorende tot bezwaar van de kerkmiddelen of inkomsten mag worden gebruikt of verhuurd tot een pastorale woning, 3] dat bij haar Ed: Mo: resolutie van 27 mei 1784 aan de officier en schepenen van Boxtel is vrijgelaten en dezelfde [desnoods] zijn geautoriseerd om, indien zij vermenen, zulks met het interest der gemeente overeen te komen, bij de</w:t>
      </w:r>
      <w:r w:rsidR="006163AE">
        <w:t xml:space="preserve"> </w:t>
      </w:r>
      <w:r w:rsidR="00941FC2">
        <w:t xml:space="preserve">publieke verkoping </w:t>
      </w:r>
      <w:r w:rsidR="0001040D">
        <w:t>het huis aan de fabriek der kerk toebhorende, en tot hier toe tot een pastoriewoning gebruikt voor rekening van het corpus te doen inkopen, om bij continuatie tot een pastoriewoning te kunnen dienen – is goedgevonden en verstaan dat in het verzoek bij het voorschreven rekest gedaan niet kan worden getreden en wordt h</w:t>
      </w:r>
      <w:r w:rsidR="00995474">
        <w:t xml:space="preserve">et mitsdien van de hand gewezen – zie ook folio 46 een zéér uitvoerig relaas over de kwestie in ruim 10 folio’s met incl. een verzoek van de Baron der baanderij van Boxtel </w:t>
      </w:r>
    </w:p>
    <w:p w14:paraId="5C7B60CD" w14:textId="77777777" w:rsidR="0001040D" w:rsidRDefault="0001040D"/>
    <w:p w14:paraId="043D7337" w14:textId="77777777" w:rsidR="0001040D" w:rsidRDefault="0001040D">
      <w:r>
        <w:t>folio 30v – vrojdasg 6 augustus 1784</w:t>
      </w:r>
    </w:p>
    <w:p w14:paraId="4479B72F" w14:textId="77777777" w:rsidR="0001040D" w:rsidRDefault="0001040D">
      <w:r>
        <w:t>Bericht van luitenant kolonel ingeni</w:t>
      </w:r>
      <w:r w:rsidR="009D7A85">
        <w:t>e</w:t>
      </w:r>
      <w:r>
        <w:t>ur Tieboel over de aanbesteding van twee nieuwe loodsen mitsgaders het leveren van het benodigde stro aangenomen door W.Verhees voor 160 gl. en het opwerpen van een epaulement en het leveren van fackenes, worsten en piquetten aangenomen door P.Romer voor 350 gl.</w:t>
      </w:r>
      <w:r w:rsidR="009D7A85">
        <w:t xml:space="preserve"> – zie ook folio 124v met een rekest van S.Tierens kapitein, G.F.Smeedeken luitenant ingenieur, A.H.J. van der Plaat, R.W. van Wullen en M.A.Snoek extraordinaire ingenieurs in garnizoen te ’s-Hertogenbosch die toe</w:t>
      </w:r>
      <w:r w:rsidR="006163AE">
        <w:t>z</w:t>
      </w:r>
      <w:r w:rsidR="009D7A85">
        <w:t>icht houden op die werkzaamheden van de nieuwe loodsen op het Sint Jacobskerkhof omtrent ’s lands arsenaal en het i nstaat brengen van het aardewerk tussen de St.Janspoort en bastion Maria</w:t>
      </w:r>
      <w:r>
        <w:t xml:space="preserve"> </w:t>
      </w:r>
    </w:p>
    <w:p w14:paraId="0C755461" w14:textId="77777777" w:rsidR="0001040D" w:rsidRDefault="0001040D"/>
    <w:p w14:paraId="0C32B999" w14:textId="77777777" w:rsidR="0001040D" w:rsidRDefault="0001040D">
      <w:r>
        <w:t>folio 34v – vrijdag 6 augustus 1784</w:t>
      </w:r>
    </w:p>
    <w:p w14:paraId="1106EA71" w14:textId="77777777" w:rsidR="009B7563" w:rsidRDefault="0001040D">
      <w:r>
        <w:t>Bericht van rentmeester Verster op het rekest van de officier en schepenen van Blaarthem en die van Gestel in kwartier Kempenland als ook van de</w:t>
      </w:r>
      <w:r w:rsidR="003A5264">
        <w:t xml:space="preserve"> </w:t>
      </w:r>
      <w:r>
        <w:t xml:space="preserve">opperprovisoren van de kerk van Blaarthem </w:t>
      </w:r>
      <w:r w:rsidR="009B7563">
        <w:t>over de wijze waarop op basis van een plakkaat dd. 16 januari 1778 de kerk en toren van Blaarthem zijn onderhouden met een zéér uitvoerig relaas over deze kwestie in ruim 10 folio’s!</w:t>
      </w:r>
    </w:p>
    <w:p w14:paraId="515CABF2" w14:textId="77777777" w:rsidR="009B7563" w:rsidRDefault="009B7563"/>
    <w:p w14:paraId="6B3D33E9" w14:textId="77777777" w:rsidR="009B7563" w:rsidRDefault="009B7563">
      <w:r>
        <w:t>folio 39v – vrijdag 6 augustus 1784</w:t>
      </w:r>
    </w:p>
    <w:p w14:paraId="25FD590C" w14:textId="77777777" w:rsidR="009B7563" w:rsidRDefault="009B7563">
      <w:r>
        <w:t xml:space="preserve">Rekest van H.Pijnenborgh rooms pastoor te Beek en Donk te kennen gevende dat hij vanwege </w:t>
      </w:r>
      <w:r w:rsidR="006163AE">
        <w:t>de</w:t>
      </w:r>
      <w:r>
        <w:t xml:space="preserve"> indispositie van zijn vader genoodzaakt is die te gaan bezoeken en aangezien hij  niet over een kapelaan beschikt zijn standplaats niet kan verlaten zonder dat de dienst in zijn pastorie door een andere priester wordt waargenomen en hij verzoekt nu de</w:t>
      </w:r>
      <w:r w:rsidR="009D7A85">
        <w:t xml:space="preserve"> </w:t>
      </w:r>
      <w:r>
        <w:t>overheid om gedurende twee jaren van nu af aan te rekenen telkens voor 8 en 14 dagen van zijn standplaats te mogen absenteren en zijn dienst door een andere priester of kapelaan te alten waarnemen; akkoord mits hij zijn</w:t>
      </w:r>
      <w:r w:rsidR="006163AE">
        <w:t xml:space="preserve"> </w:t>
      </w:r>
      <w:r>
        <w:t>absentie meldt bij de drossaard van Beek en Donk.</w:t>
      </w:r>
    </w:p>
    <w:p w14:paraId="034DEE51" w14:textId="77777777" w:rsidR="009B7563" w:rsidRDefault="009B7563"/>
    <w:p w14:paraId="5FBC3B71" w14:textId="77777777" w:rsidR="000845BD" w:rsidRDefault="00995474">
      <w:r>
        <w:t>folio 51 – maandag 9 augustus 1784</w:t>
      </w:r>
    </w:p>
    <w:p w14:paraId="534149B9" w14:textId="77777777" w:rsidR="00995474" w:rsidRDefault="00995474">
      <w:r>
        <w:t xml:space="preserve">Missive van L.W. van Beusekkom het kantoor waarnemende van rentmeester De Kempenaar met een overzicht van de aanbestedingen </w:t>
      </w:r>
      <w:r w:rsidR="00A230AD">
        <w:t xml:space="preserve">in kwartier Peelland </w:t>
      </w:r>
      <w:r>
        <w:t>van o.a. het zesjarig onderhoud van de toren en kapittelkerk van Sint Oedenrode de koren en de afhang voor 48 gl.; reparaties en vernieuwingen aan de kapittelkerk en toren voor 380 gl.;. het zesjarig onderhoud van het horologie of u</w:t>
      </w:r>
      <w:r w:rsidR="003A5264">
        <w:t>u</w:t>
      </w:r>
      <w:r>
        <w:t xml:space="preserve">rwerk van de kapittelkerk voor 12 gl., </w:t>
      </w:r>
      <w:r w:rsidR="00A230AD">
        <w:t>het Laar</w:t>
      </w:r>
      <w:r w:rsidR="00CE6952">
        <w:t>s</w:t>
      </w:r>
      <w:r w:rsidR="00A230AD">
        <w:t>choirken in de parochiekerk van Sint Oedenrode voor 15 gl., Sint Anthoniskapel van Ginderdoor onder Lieshout voor 8 gl., zesjarig onderhoud van kerk en toren te Bee</w:t>
      </w:r>
      <w:r w:rsidR="00163E66">
        <w:t>k</w:t>
      </w:r>
      <w:r w:rsidR="00A230AD">
        <w:t xml:space="preserve"> bij Aarle voor 27 gl.. reparatie en vernieuwingen aan genoemde kerk 170 gl., de kapel van Milheeze onder Bakel 12 gl., reparatie van die kapel nl. vernieuwen van het strooien dak 120 gl., zesjarig onderhoud van de kapel te Liessel onder Deurne voor 7 gl. per jaar, reparatie en verni</w:t>
      </w:r>
      <w:r w:rsidR="003A5264">
        <w:t>eu</w:t>
      </w:r>
      <w:r w:rsidR="00A230AD">
        <w:t xml:space="preserve">wingen aan die kapel 45 gl., zesjarig onderhoud van de kapel of kerk  te Vlierden 16 gl. per jaar, zesjarig onderhoud van van toren, kerk en koren te Zeelst voor 25 gl. [wat vreemd omdat Zeelst in Kempenland ligt], onderhoud van kerk en toren te Nederwetten voor 8 gl. per jaar, reparatie aan genoemde kerk en </w:t>
      </w:r>
      <w:r w:rsidR="003A5264">
        <w:t>t</w:t>
      </w:r>
      <w:r w:rsidR="00A230AD">
        <w:t>oren 120 gl., zesjarig onderhoud van de</w:t>
      </w:r>
      <w:r w:rsidR="003A5264">
        <w:t xml:space="preserve"> </w:t>
      </w:r>
      <w:r w:rsidR="00A230AD">
        <w:t xml:space="preserve">kapel te Ommel onder Asten waarin de godsdienst verricht wordt 12 gl. en onderhoud van het horologie of uurwerk van die kapel 3 gl.; voorts meldt de suppliant een inspectieronde van Van de Weijer mbt de kapel te Ommel, </w:t>
      </w:r>
      <w:r w:rsidR="00CE6952">
        <w:t xml:space="preserve">smid Pieter van Bussel zou gewerkt hebben aan het uurwerk, voorts over de kapel te Opwetten die er slecht en vervallen bij staat en volgens Van de Weijer is het ’t beste dat die wordt afgebroken en dat met de stenen en leien die er van af kwamen tegen het choir aan een muur opgehaald en een deur daarin aangebracht kon worden en het leien dak van het koor, waarop het horologie dat nu op het schip van de kerk stond gebracht zou kunnen worden en ordentelijk gerepareerd en een dichtgemetseld raampje in het choir opgemaakt zou kunnen worden hetgeen allemaal met weinig kosten en onderhoud in het vervolg zou kunnen geschieden; dat de schoolmeester te Vlierden ter gelegenheid van de aanbesteding aldaar, hem had te kennen gegeven dat zeer weinig kerkboeken in die kerk zijn aangetroffen en die er nog waren zagen en slecht de defect uit, met een verzoek om van ’s landswege enige bijbels te mogen aanschaffen en dat is gebeurd nl. 4 quarto bijbels; voorts een relaas van de regenten van Beek bij Aarle over de staat van inkomsten van hun kerk en bericht over hun kerkrekening; </w:t>
      </w:r>
      <w:r w:rsidR="00163E66">
        <w:t>aan smid Severijn van der Putten heeft het ijzerwerk gemaakt voor de</w:t>
      </w:r>
      <w:r w:rsidR="003A5264">
        <w:t xml:space="preserve"> </w:t>
      </w:r>
      <w:r w:rsidR="00163E66">
        <w:t>kerk te Beek, en wat de</w:t>
      </w:r>
      <w:r w:rsidR="003A5264">
        <w:t xml:space="preserve"> </w:t>
      </w:r>
      <w:r w:rsidR="00163E66">
        <w:t>kerk van Beek bij Aarle betreft volgen nog 4 lkleine posten nl. 5:8:0 voor het vullen der stoven in de</w:t>
      </w:r>
      <w:r w:rsidR="006163AE">
        <w:t xml:space="preserve"> </w:t>
      </w:r>
      <w:r w:rsidR="00163E66">
        <w:t>kerk, 3:18:0 voor het vangen of doden van uilen, 1:0:0 vacatie van de rendant naar ’s-Hertogenbosch en vertering van de auditeuren der rekening 3:0:0.</w:t>
      </w:r>
      <w:r w:rsidR="00915CF0">
        <w:t xml:space="preserve"> – zie ook folio 318 i.v.m. de kapel van Opwetten</w:t>
      </w:r>
    </w:p>
    <w:p w14:paraId="0AB62FBA" w14:textId="77777777" w:rsidR="00163E66" w:rsidRDefault="00163E66"/>
    <w:p w14:paraId="0A51AD2B" w14:textId="77777777" w:rsidR="00163E66" w:rsidRDefault="00163E66">
      <w:r>
        <w:t>folio 71v – donderdag 12 augustus 1784</w:t>
      </w:r>
    </w:p>
    <w:p w14:paraId="7A6CFFBE" w14:textId="77777777" w:rsidR="00163E66" w:rsidRDefault="00163E66">
      <w:r>
        <w:t>Missive van rentmeester Limburg van Stirum die de kwaliteit en waarde</w:t>
      </w:r>
      <w:r w:rsidR="003A5264">
        <w:t xml:space="preserve"> </w:t>
      </w:r>
      <w:r>
        <w:t>opgeeft van een perceel teulland toebehorende aan de pastorie te Oss in kwartier Maasland dat voor 6 jaren is verpacht nl. drie vaten zaailand op Ussen en een vat op den Endepoel en een bericht over de wijze wa</w:t>
      </w:r>
      <w:r w:rsidR="006163AE">
        <w:t>ar</w:t>
      </w:r>
      <w:r>
        <w:t>op met Jan Adriaan Krokkens nopens de verkoop van genoemd perceel op approbatie was geconvenieerd</w:t>
      </w:r>
      <w:r w:rsidR="00690D90">
        <w:t xml:space="preserve"> – zie ook folio 122v</w:t>
      </w:r>
      <w:r>
        <w:t>.</w:t>
      </w:r>
    </w:p>
    <w:p w14:paraId="429C13E9" w14:textId="77777777" w:rsidR="00163E66" w:rsidRDefault="00163E66"/>
    <w:p w14:paraId="78B49D18" w14:textId="77777777" w:rsidR="00163E66" w:rsidRDefault="00690D90">
      <w:r>
        <w:t>folio 93 – maandag 16 augustus 1784</w:t>
      </w:r>
    </w:p>
    <w:p w14:paraId="43FB9E8D" w14:textId="77777777" w:rsidR="00690D90" w:rsidRDefault="00690D90">
      <w:r>
        <w:t>Missive vanuit de leen- en tolkamer van ’s-Hertogenbosch op een rekest vanuit het corpus van Erp in kwartier Peelland aangevende dat de school en het schoolhuis in een zeer slechte en bouwvallige staat verkeert zodat het niet te repareren is en tevens is het te klein om er alle schoolkinderen in te kunnen plaatsen en bovendien zou bij de school een brandhuis of schuur geplaatst dienen te worden waarvoor de grond van de hof gebruikt zou kunnen worden en de schoolmeester een andere hof toege</w:t>
      </w:r>
      <w:r w:rsidR="0029161A">
        <w:t>we</w:t>
      </w:r>
      <w:r>
        <w:t>zen zou krijgen op grond bij het schoolhuis die aan de armen van Erp toebehoort en om alles te kunnen bekostigen verzoekt men geld te mogen opnemen van 5000 gl. te verkrijgen door de verkoop van 500 lopensen nieuwe erven; h</w:t>
      </w:r>
      <w:r w:rsidR="004668EF">
        <w:t>et rekest wordt nadr onderzocht – zie ook folio 214v in 10 folio’s</w:t>
      </w:r>
    </w:p>
    <w:p w14:paraId="26FE5261" w14:textId="77777777" w:rsidR="00690D90" w:rsidRDefault="00690D90"/>
    <w:p w14:paraId="05AB0DD6" w14:textId="77777777" w:rsidR="00690D90" w:rsidRDefault="009D7A85">
      <w:r>
        <w:t>folio 143 – maandag 23 augustus 1784</w:t>
      </w:r>
    </w:p>
    <w:p w14:paraId="0E3E7FDF" w14:textId="77777777" w:rsidR="009D7A85" w:rsidRDefault="009D7A85">
      <w:r>
        <w:t>Missive van Van Beusekom rentmeester De Kempenaar vervangende met zijn consideratie i.v.m. een missive van de officier en schepenen van Sint Oedenrode in kwartier Peelland met verzoek om publiek te mogen verkopen een huis en hof onder de hertgang de Oude Vrijheid.</w:t>
      </w:r>
    </w:p>
    <w:p w14:paraId="0EBC392C" w14:textId="77777777" w:rsidR="009D7A85" w:rsidRDefault="009D7A85"/>
    <w:p w14:paraId="65EA186F" w14:textId="77777777" w:rsidR="009D7A85" w:rsidRDefault="009D7A85">
      <w:r>
        <w:t>folio 154v – woensdag 25 augustus 1784</w:t>
      </w:r>
    </w:p>
    <w:p w14:paraId="60B85727" w14:textId="77777777" w:rsidR="009D7A85" w:rsidRDefault="009D7A85">
      <w:r>
        <w:t xml:space="preserve">Twee missiven van rentmeester Van Limburg Stirum </w:t>
      </w:r>
      <w:r w:rsidR="00AD471A">
        <w:t>met een begroting door architect Van de Weijer opgesteld vanwege de reparatie en vernieuwing van de toren en kerk van Sint Michielsgestel en nog een missive met informatie over het gebruik van de</w:t>
      </w:r>
      <w:r w:rsidR="003A5264">
        <w:t xml:space="preserve"> </w:t>
      </w:r>
      <w:r w:rsidR="00AD471A">
        <w:t>kapel van Opwetten onder Nuenen.</w:t>
      </w:r>
    </w:p>
    <w:p w14:paraId="1AF46489" w14:textId="77777777" w:rsidR="00AD471A" w:rsidRDefault="00AD471A"/>
    <w:p w14:paraId="2CC1AECB" w14:textId="77777777" w:rsidR="00AD471A" w:rsidRDefault="00AD471A">
      <w:r>
        <w:t>folio 176 – maandag 30 augustus 1784</w:t>
      </w:r>
    </w:p>
    <w:p w14:paraId="1D5B5F1D" w14:textId="77777777" w:rsidR="00AD471A" w:rsidRDefault="00AD471A">
      <w:r>
        <w:t>Missive van de stadhouders van de kwartierschouten van de Meierijse kwartieren Peelland Kempenland Oisterwijk en Maasland op een missive van de hoogschout van stad en meie</w:t>
      </w:r>
      <w:r w:rsidR="003A5264">
        <w:t>r</w:t>
      </w:r>
      <w:r>
        <w:t>ij van ’s-Hertogenb</w:t>
      </w:r>
      <w:r w:rsidR="003A5264">
        <w:t>os</w:t>
      </w:r>
      <w:r>
        <w:t>ch die een lijst overlegt van enige gedetineerden te ’s-Hertogenbosch en tevens bericht over de procedures die daaromtrent lopen waarvan sommigen na afloop van de procedures geconfineerd zullen moeten worden omdat ze niet tot de doodstraf veroordeeld kunnen worden en dat confinement komt te vallen op het conto der vier kwartieren.</w:t>
      </w:r>
    </w:p>
    <w:p w14:paraId="555CAC4F" w14:textId="77777777" w:rsidR="00AD471A" w:rsidRDefault="00AD471A"/>
    <w:p w14:paraId="5F4B2532" w14:textId="77777777" w:rsidR="00AD471A" w:rsidRDefault="00AD471A">
      <w:r>
        <w:t>folio 177 – maandag 30 augustus 1784</w:t>
      </w:r>
    </w:p>
    <w:p w14:paraId="60DEC87A" w14:textId="77777777" w:rsidR="00AD471A" w:rsidRDefault="00AD471A">
      <w:r>
        <w:t>Missive van de rentmeester Van Limburg van Stirum op een rekest van de officier en regenten van Goirle in kwartier Oisterwijk verzoekende dat de aanbesteding door kerkmeester Mans op 7 juni jl. publiek gedaan i.v.m. het afbreken van het torentje staande op het kruis van de</w:t>
      </w:r>
      <w:r w:rsidR="003A5264">
        <w:t xml:space="preserve"> </w:t>
      </w:r>
      <w:r>
        <w:t xml:space="preserve">kerk van Goirle </w:t>
      </w:r>
      <w:r w:rsidR="00A80BB3">
        <w:t>en een verzoek tot approbatie.</w:t>
      </w:r>
    </w:p>
    <w:p w14:paraId="5DBDDDF0" w14:textId="77777777" w:rsidR="00A80BB3" w:rsidRDefault="00A80BB3"/>
    <w:p w14:paraId="57F8366C" w14:textId="77777777" w:rsidR="00A80BB3" w:rsidRDefault="00A80BB3">
      <w:r>
        <w:t>folio 198 – dinsdag 31 augsutus 1784</w:t>
      </w:r>
    </w:p>
    <w:p w14:paraId="684CBF33" w14:textId="77777777" w:rsidR="00A80BB3" w:rsidRDefault="00A80BB3">
      <w:r>
        <w:t>Missive van de stadhouder van de kwartierschout van kwartier Oisterwijk Althoffer inhoudende dat de regenten van Haaren zich reeds in 1780 al hadden geadresseerd aan de Ed: Mo: vanwege de slechte toestand van hun kerk en toren die vaststond aan de kerk met bijvoeging van een memorie van architect Van de Weijer verwijzend naar het plakkaat van 16 januari 1778 dat de kerk en toren door de tiendheffers mocht worden gerepareerd en teruggebracht zou worden in een behoorlijke staat, want hun kerk had veel schade ondervonden door een st</w:t>
      </w:r>
      <w:r w:rsidR="00D968D4">
        <w:t>orm</w:t>
      </w:r>
      <w:r>
        <w:t>wind gepaard met hagelslag dd. 3 augustus 1783 en wel zodanig dat daar geen godsdienst verricht zou kunnen worden zonder dat men gevaar liep.</w:t>
      </w:r>
    </w:p>
    <w:p w14:paraId="634FEBEE" w14:textId="77777777" w:rsidR="00A80BB3" w:rsidRDefault="00A80BB3"/>
    <w:p w14:paraId="0C1AF297" w14:textId="77777777" w:rsidR="00A80BB3" w:rsidRDefault="00A80BB3">
      <w:r>
        <w:t>folio 203 – woensdag 1 september 1784</w:t>
      </w:r>
    </w:p>
    <w:p w14:paraId="00D93844" w14:textId="77777777" w:rsidR="00A80BB3" w:rsidRDefault="00A80BB3">
      <w:r>
        <w:t>Verzoek van de classis van ’s-Hertogenbosch om een bedrag van 400 gl. waarvan 250 voor d</w:t>
      </w:r>
      <w:r w:rsidR="00AC04D7">
        <w:t>e</w:t>
      </w:r>
      <w:r>
        <w:t xml:space="preserve"> gedeputeerden en 150 voor de deputatis synodi vanwege de onkosten gemaakt t.g.v. de synode die te Nijmegen is gehouden op 18 augustus </w:t>
      </w:r>
      <w:r w:rsidR="00AC04D7">
        <w:t>jl.</w:t>
      </w:r>
    </w:p>
    <w:p w14:paraId="28503F07" w14:textId="77777777" w:rsidR="00AC04D7" w:rsidRDefault="00AC04D7"/>
    <w:p w14:paraId="298EBD79" w14:textId="77777777" w:rsidR="00AC04D7" w:rsidRDefault="00AC04D7">
      <w:r>
        <w:t>folio 204 – donderdag 2 september 1784</w:t>
      </w:r>
    </w:p>
    <w:p w14:paraId="64078656" w14:textId="77777777" w:rsidR="00AC04D7" w:rsidRDefault="00AC04D7">
      <w:r>
        <w:t>Bericht vanuit de leen- en tolkamer te ’s-Hertogenbosch over de staat der rekeningen der Meierijse dorpen en steden.</w:t>
      </w:r>
    </w:p>
    <w:p w14:paraId="0FB97C5B" w14:textId="77777777" w:rsidR="00AC04D7" w:rsidRDefault="00AC04D7"/>
    <w:p w14:paraId="59E46874" w14:textId="77777777" w:rsidR="00AC04D7" w:rsidRDefault="00AC04D7">
      <w:r>
        <w:t>folio 205v – donderdag 2 september 1784</w:t>
      </w:r>
    </w:p>
    <w:p w14:paraId="2A88093A" w14:textId="77777777" w:rsidR="00AC04D7" w:rsidRDefault="00AC04D7">
      <w:r>
        <w:t>Rekesten van o.a. R.A. Chevallier te kennen gev</w:t>
      </w:r>
      <w:r w:rsidR="0029161A">
        <w:t>e</w:t>
      </w:r>
      <w:r>
        <w:t xml:space="preserve">nde dat hij op 6 juni jl. is bevestigd tot predikant der Nederduitse Hervormde Gemeente te ’s-Hertogenbosch en verzoekt om een akte van betaling van zijn traktement en een rekest van W. van Drongelen op 22 augustus jl. bevestigd als predikant te Bakel in kwartier Peelland in de plaats van C. van Nijmwegen </w:t>
      </w:r>
      <w:r w:rsidR="003A5264">
        <w:t xml:space="preserve">[vgl. Nimwegen] </w:t>
      </w:r>
      <w:r>
        <w:t xml:space="preserve">die is vertrokken naar Son en breugel en ook hij verzoekt om een akte van betaling.     </w:t>
      </w:r>
    </w:p>
    <w:p w14:paraId="3FD6BCCE" w14:textId="77777777" w:rsidR="00AC04D7" w:rsidRDefault="00AC04D7"/>
    <w:p w14:paraId="2C15F04C" w14:textId="77777777" w:rsidR="00AC04D7" w:rsidRPr="003A5264" w:rsidRDefault="00AC04D7">
      <w:pPr>
        <w:rPr>
          <w:color w:val="FF0000"/>
        </w:rPr>
      </w:pPr>
    </w:p>
    <w:p w14:paraId="60B055B2" w14:textId="77777777" w:rsidR="00AD471A" w:rsidRDefault="00AD471A"/>
    <w:p w14:paraId="67D46F72" w14:textId="77777777" w:rsidR="003A5264" w:rsidRDefault="004668EF">
      <w:r>
        <w:t>folio 212 – vrijdag 3 september 1784</w:t>
      </w:r>
    </w:p>
    <w:p w14:paraId="5BC443D3" w14:textId="77777777" w:rsidR="004668EF" w:rsidRDefault="004668EF">
      <w:r>
        <w:t>Verzoek van de classis van Peel- en Kempenland om een ordonnantie van 400 gl. i.v.m. deelname aan de Gelderde Synode dd. 18 augustus die is gehoud</w:t>
      </w:r>
      <w:r w:rsidR="0029161A">
        <w:t>e</w:t>
      </w:r>
      <w:r>
        <w:t>n te Nijmegen.</w:t>
      </w:r>
    </w:p>
    <w:p w14:paraId="136AE693" w14:textId="77777777" w:rsidR="004668EF" w:rsidRDefault="004668EF"/>
    <w:p w14:paraId="071C3E9E" w14:textId="77777777" w:rsidR="004668EF" w:rsidRDefault="004668EF">
      <w:r>
        <w:t>folio 219v – maandag 6 september 1784</w:t>
      </w:r>
    </w:p>
    <w:p w14:paraId="619AE320" w14:textId="77777777" w:rsidR="004668EF" w:rsidRDefault="004668EF">
      <w:r>
        <w:t>Informatie over het timmeren van barakken te ’s-Hertogenbosch en het omderhoud van de fournitures.</w:t>
      </w:r>
    </w:p>
    <w:p w14:paraId="0E083784" w14:textId="77777777" w:rsidR="004668EF" w:rsidRDefault="004668EF"/>
    <w:p w14:paraId="6C468437" w14:textId="77777777" w:rsidR="004668EF" w:rsidRDefault="004668EF">
      <w:r>
        <w:t>folio 236v – maandag 6 september 1784</w:t>
      </w:r>
    </w:p>
    <w:p w14:paraId="684B13D6" w14:textId="77777777" w:rsidR="004668EF" w:rsidRDefault="004668EF">
      <w:r>
        <w:t>Misisve van de raad en rentmeester generaal der domeinen van Brabant Van Hogendorp over een compromis tussen hem en zekere personen over het steken van groefturf  in de Grote Aard van Oerle onder Vessem.</w:t>
      </w:r>
    </w:p>
    <w:p w14:paraId="2344DB46" w14:textId="77777777" w:rsidR="004668EF" w:rsidRDefault="004668EF"/>
    <w:p w14:paraId="239CE0CD" w14:textId="77777777" w:rsidR="004668EF" w:rsidRDefault="004668EF">
      <w:r>
        <w:t>folio 241v – dinsdag 7 september 1784</w:t>
      </w:r>
    </w:p>
    <w:p w14:paraId="5468E02E" w14:textId="77777777" w:rsidR="004668EF" w:rsidRDefault="004668EF">
      <w:r>
        <w:t>Rekest van de pastoors en kerkmeesters van de rooms katholieke gemeente van Tilburg en Goirle die permissie vragen om de vervuurde houten stijl omtrent het kleine alttaar in het Go</w:t>
      </w:r>
      <w:r w:rsidR="00BC199B">
        <w:t>i</w:t>
      </w:r>
      <w:r>
        <w:t xml:space="preserve">rkese </w:t>
      </w:r>
      <w:r w:rsidR="00BC199B">
        <w:t>kerkenhuis te mogen vernieuwen en de verzinking die daardoor ontstaan is te herstellen en om de ingesleten plavuizen in de beide kerken op te nemen en te verni</w:t>
      </w:r>
      <w:r w:rsidR="0029161A">
        <w:t>euw</w:t>
      </w:r>
      <w:r w:rsidR="00BC199B">
        <w:t xml:space="preserve">en en ten slotte om de gaten aan de </w:t>
      </w:r>
      <w:r w:rsidR="00FE342B">
        <w:t>rieten daken te laten repareren – zie ook een uitvoerig relaas o</w:t>
      </w:r>
      <w:r w:rsidR="0029161A">
        <w:t>v</w:t>
      </w:r>
      <w:r w:rsidR="00FE342B">
        <w:t>er de reparatie van kerk en toren te Goirle in 6 folio’s met interessante informatie</w:t>
      </w:r>
      <w:r w:rsidR="00915CF0">
        <w:t xml:space="preserve"> – zie ook folio 312</w:t>
      </w:r>
    </w:p>
    <w:p w14:paraId="566D1808" w14:textId="77777777" w:rsidR="00BC199B" w:rsidRDefault="00BC199B"/>
    <w:p w14:paraId="323FC426" w14:textId="77777777" w:rsidR="00BC199B" w:rsidRDefault="00BC199B">
      <w:r>
        <w:t>folio 242v – dinsdag 7 september 1784</w:t>
      </w:r>
    </w:p>
    <w:p w14:paraId="5354A618" w14:textId="77777777" w:rsidR="00FE342B" w:rsidRDefault="00BC199B">
      <w:r>
        <w:t xml:space="preserve">Uitvoerige notitie over de kerk of kapel van Berkel in kwartier Oisterwijk en de reparatie van de toren deliberatie staat aangetekend: dat er in de kapel van Berkel nimmer wordt gepreekt of enige godsdienst verricht, dat </w:t>
      </w:r>
      <w:r w:rsidR="0029161A">
        <w:t>z</w:t>
      </w:r>
      <w:r>
        <w:t>e nergens anders voor dient dan er de komme of kist te plaatsen waarin de dorpspapieren word</w:t>
      </w:r>
      <w:r w:rsidR="0029161A">
        <w:t>en bewaard, da</w:t>
      </w:r>
      <w:r>
        <w:t>t</w:t>
      </w:r>
      <w:r w:rsidR="0029161A">
        <w:t xml:space="preserve"> </w:t>
      </w:r>
      <w:r>
        <w:t>de klokken worden gebruikt als er lijken ter aarde worden gesteld, dat ook Berkel in het kerkelijke behoort tot Oisterwijk</w:t>
      </w:r>
      <w:r w:rsidR="00FE342B">
        <w:t xml:space="preserve"> en dat de reparatie van kapel en toren voor zover de gelden daarvoor niet uit de kerkinkomsten gehaald kunnen worden, dat dan op basis van een resolutie van 8 juni 1740 de reparatie door de gemeente betaald moet worden.</w:t>
      </w:r>
    </w:p>
    <w:p w14:paraId="7174BAB6" w14:textId="77777777" w:rsidR="00FE342B" w:rsidRDefault="00FE342B"/>
    <w:p w14:paraId="262BC9B6" w14:textId="77777777" w:rsidR="00FE342B" w:rsidRDefault="00FE342B">
      <w:r>
        <w:t>folio 254 – woensdag 8 september 1784</w:t>
      </w:r>
    </w:p>
    <w:p w14:paraId="78E60CAD" w14:textId="77777777" w:rsidR="00FE342B" w:rsidRDefault="00FE342B">
      <w:r>
        <w:t>Bericht van de raad en rentmeester generaal der domeinen van Brabant Van Hogendorp op een rekest van de regenten van Vught in kwartier Oisterwijk die om permissie vragen om vier putten te mogen plaatsen met een dubbele pomp i.v.m. brandpreventie en ze vragen permissie om gemeentegrond te  mogen verkopen om op die manier geld binnen te krijgen voor de reparatie van de pastorie en het zeten van een nieuwe school.</w:t>
      </w:r>
    </w:p>
    <w:p w14:paraId="2C814694" w14:textId="77777777" w:rsidR="00FE342B" w:rsidRDefault="00FE342B"/>
    <w:p w14:paraId="767D6DCF" w14:textId="77777777" w:rsidR="00FE342B" w:rsidRDefault="00FE342B">
      <w:r>
        <w:t>folio 255v – donderdag 9 september 1784</w:t>
      </w:r>
    </w:p>
    <w:p w14:paraId="44EA9A6E" w14:textId="77777777" w:rsidR="00F4112C" w:rsidRDefault="00FE342B">
      <w:r>
        <w:t>Missive van de raad en rentm</w:t>
      </w:r>
      <w:r w:rsidR="0029161A">
        <w:t>e</w:t>
      </w:r>
      <w:r>
        <w:t>ester generaal der domeinen van Brabant op een rekest van A. Oostvogels inwoner van Drunen in kwartier Oisterwijk en eigenaar van de paarden-oliesl</w:t>
      </w:r>
      <w:r w:rsidR="0029161A">
        <w:t>a</w:t>
      </w:r>
      <w:r>
        <w:t xml:space="preserve">gmolen staande te Giersbergen onder Drunen </w:t>
      </w:r>
      <w:r w:rsidR="00F4112C">
        <w:t>met verzoek om in plaats van 10 gl. recognitiecijns uit de molen voortaan te mogen volstaan met een recognitiecijns van 4 gl. of dat hij van die recognitiecijns ontheven mag worden mits hij zijn molen terstond demolieert;</w:t>
      </w:r>
      <w:r w:rsidR="00915CF0">
        <w:t xml:space="preserve"> rekest wordt n</w:t>
      </w:r>
      <w:r w:rsidR="0029161A">
        <w:t>ad</w:t>
      </w:r>
      <w:r w:rsidR="00915CF0">
        <w:t>er bestudeerd – zie ook folio 325</w:t>
      </w:r>
    </w:p>
    <w:p w14:paraId="77334E17" w14:textId="77777777" w:rsidR="00F4112C" w:rsidRDefault="00F4112C"/>
    <w:p w14:paraId="0647CA49" w14:textId="77777777" w:rsidR="00F4112C" w:rsidRDefault="00F4112C">
      <w:r>
        <w:t>folio 259 – donderdag 9 september 1784</w:t>
      </w:r>
    </w:p>
    <w:p w14:paraId="0B2804CD" w14:textId="77777777" w:rsidR="00F4112C" w:rsidRDefault="00F4112C">
      <w:r>
        <w:t>Rekest van Christiaan de Booij rector van de Latijnse School te ’s-Hertogenbosch en professor in de Griekse taal te kennen gevende dat haar Ed: Mo: de suppliant als professor in de Griekse taal voor aangenaam houdende accepteren voor een traktement van 125 gl. tot die tijd toe genoten door professor De Chaufepié en voorts goedgevonden dat de suppliant zou invallen in het volle traktement van 250 gl. verwijzend naar een resolutie van 4 oktober 1765 bepaald voor de professor in de Griekse Taal zodra de professor in de medicijnen Mobachius Quaat die ook 125 gl. van ’s  landswege geniet zal zijn overleden, verzoekende, vermits voornoemde professor Daniel Mobachius Quaat is overleden, het traktement van 125 gl. te mogen genieten ingaande met de dag der begrafenis 9 augustus jl. met verzoek om akte van betaling.</w:t>
      </w:r>
    </w:p>
    <w:p w14:paraId="194CDB61" w14:textId="77777777" w:rsidR="00F4112C" w:rsidRDefault="00F4112C"/>
    <w:p w14:paraId="3488E6D7" w14:textId="77777777" w:rsidR="00BD2DCF" w:rsidRDefault="00BD2DCF">
      <w:r>
        <w:t>folio</w:t>
      </w:r>
      <w:r w:rsidR="0029161A">
        <w:t xml:space="preserve"> </w:t>
      </w:r>
      <w:r>
        <w:t>260 – donderdag 9 september 1784</w:t>
      </w:r>
    </w:p>
    <w:p w14:paraId="030C8E57" w14:textId="77777777" w:rsidR="00BD2DCF" w:rsidRDefault="00BD2DCF">
      <w:r>
        <w:t xml:space="preserve">Missive </w:t>
      </w:r>
      <w:r w:rsidR="0029161A">
        <w:t>van</w:t>
      </w:r>
      <w:r>
        <w:t xml:space="preserve"> rentmeester Van Limburg Stirum met een kostenbegroting opgesteld door architect J.F. van de Weijer i.v.m. reparatie en vernieuwing van de toren en kerk te Sint Michielsgestel.</w:t>
      </w:r>
    </w:p>
    <w:p w14:paraId="13BD56FB" w14:textId="77777777" w:rsidR="00BD2DCF" w:rsidRDefault="00BD2DCF"/>
    <w:p w14:paraId="61BE9794" w14:textId="77777777" w:rsidR="00BD2DCF" w:rsidRDefault="00BD2DCF">
      <w:r>
        <w:t>folio 275v – maandag 13 september 1784</w:t>
      </w:r>
    </w:p>
    <w:p w14:paraId="67C9E2AD" w14:textId="77777777" w:rsidR="00BD2DCF" w:rsidRDefault="00BD2DCF">
      <w:r>
        <w:t>Missive van de magistraat van ’s-Hertogenbosch die een borderel insturen van de taxatie en quotisatie op de huishuren, op de officianten en kooplieden op kamers of in gedeelten van huizen  mitsgaders op de nering doende lieden te ’s-Hertogenbosch van het garnizoen profiterende.</w:t>
      </w:r>
    </w:p>
    <w:p w14:paraId="470A05DA" w14:textId="77777777" w:rsidR="00BD2DCF" w:rsidRDefault="00BD2DCF"/>
    <w:p w14:paraId="668F5176" w14:textId="77777777" w:rsidR="00BD2DCF" w:rsidRDefault="00BD2DCF">
      <w:r>
        <w:t>folio 281 – dinsdag 14 september 1784</w:t>
      </w:r>
    </w:p>
    <w:p w14:paraId="233510D5" w14:textId="77777777" w:rsidR="00BD2DCF" w:rsidRDefault="00BD2DCF">
      <w:r>
        <w:t xml:space="preserve">Rekest van </w:t>
      </w:r>
      <w:r w:rsidR="0029161A">
        <w:t>B</w:t>
      </w:r>
      <w:r>
        <w:t>artholomeus Cox pastoor te Aarle Rixtel te kennen gevende dat hij vanwege familiezaken noorzakelijk naar Hilvarenbeek moet gaan en verzoekt permissie om tijdens zijn absentie de honneurs door een naburige priester te mogen laten waarnemen; akkoord maar hij moet dit wel even melden bij de officier van Aarle Rixtel als hij afreist naar Hilvarenbeek.</w:t>
      </w:r>
    </w:p>
    <w:p w14:paraId="45D3839C" w14:textId="77777777" w:rsidR="00BD2DCF" w:rsidRDefault="00BD2DCF"/>
    <w:p w14:paraId="5E6CD568" w14:textId="77777777" w:rsidR="00BD2DCF" w:rsidRDefault="00BD2DCF">
      <w:r>
        <w:t>folio 283 – woensdag 15 september 1784</w:t>
      </w:r>
    </w:p>
    <w:p w14:paraId="1043D98A" w14:textId="77777777" w:rsidR="00EE778D" w:rsidRDefault="00BD2DCF">
      <w:r>
        <w:t xml:space="preserve">Missive van de Raad en Leenhof van Brabant en de advocaat fiscaal zal verzocht worden </w:t>
      </w:r>
      <w:r w:rsidR="00EE778D">
        <w:t>om informatie te suppediteren [verschaffen] omtrent de pretensie van Zijne Keizerlijke en Koninklijke Majesteit op de dorpen Bladel en Reusel als ook op het dorp Postel vanuit de papieren en archieven ter</w:t>
      </w:r>
      <w:r w:rsidR="0029161A">
        <w:t xml:space="preserve"> </w:t>
      </w:r>
      <w:r w:rsidR="00EE778D">
        <w:t>griffie van de Raad, waarin ook wordt verwezen naar een proces rakende de abdij van Postel op basis van een resolutie dd. 30 november 1651.</w:t>
      </w:r>
    </w:p>
    <w:p w14:paraId="15FD460C" w14:textId="77777777" w:rsidR="00EE778D" w:rsidRDefault="00EE778D"/>
    <w:p w14:paraId="3074F5B4" w14:textId="77777777" w:rsidR="00EE778D" w:rsidRDefault="00EE778D">
      <w:r>
        <w:t>folio 290 – donderdag 16 september 1784</w:t>
      </w:r>
    </w:p>
    <w:p w14:paraId="1202CED7" w14:textId="77777777" w:rsidR="00BC199B" w:rsidRDefault="00EE778D">
      <w:r>
        <w:t>Missive van rentmeester Verster op een missive van de rgeenten van Haaren en Esch die graag een stuk grond willen verkopen dat gelegen is te Teteringen onder Breda toebehorende aan de armen van</w:t>
      </w:r>
      <w:r w:rsidR="00EC68DF">
        <w:t xml:space="preserve"> Haaren en Esch groot 3 bunders – zie ook folio 346v</w:t>
      </w:r>
    </w:p>
    <w:p w14:paraId="10C5B66C" w14:textId="77777777" w:rsidR="00EE778D" w:rsidRDefault="00EE778D"/>
    <w:p w14:paraId="0BF3F613" w14:textId="77777777" w:rsidR="00EE778D" w:rsidRDefault="00EE778D">
      <w:r>
        <w:t>folio 294 – vrijdag 17 september 1784</w:t>
      </w:r>
    </w:p>
    <w:p w14:paraId="2933EA28" w14:textId="77777777" w:rsidR="00EE778D" w:rsidRDefault="00EE778D">
      <w:r>
        <w:t>Rekest van Charles Jean Gallé predikant van de Waalse Gemeente te ’s-Hertogenbosch verzoekende om een ordonnantie van 50 gl. i.v.m. assistentie op de Waalse Synode van de 9</w:t>
      </w:r>
      <w:r w:rsidRPr="00EE778D">
        <w:rPr>
          <w:vertAlign w:val="superscript"/>
        </w:rPr>
        <w:t>e</w:t>
      </w:r>
      <w:r>
        <w:t xml:space="preserve"> september en volgende dagen gehouden te Amsterdam.</w:t>
      </w:r>
    </w:p>
    <w:p w14:paraId="47AABD4C" w14:textId="77777777" w:rsidR="00EE778D" w:rsidRDefault="00EE778D"/>
    <w:p w14:paraId="7C2CF25C" w14:textId="77777777" w:rsidR="00EE778D" w:rsidRDefault="00915CF0">
      <w:r>
        <w:t>folio 310v – maandag 20 september 1784</w:t>
      </w:r>
    </w:p>
    <w:p w14:paraId="635AA6E2" w14:textId="77777777" w:rsidR="00915CF0" w:rsidRDefault="00915CF0">
      <w:r>
        <w:t>Rekest van Johan Jacob Slingsbie predikant te Geldrop en Riel met verzoek om een ordonnantie van 60 gl. als correspondent tijdens de Synodi Gelriae die is gehouden te Utrecht.</w:t>
      </w:r>
    </w:p>
    <w:p w14:paraId="27C128DC" w14:textId="77777777" w:rsidR="00915CF0" w:rsidRDefault="00915CF0"/>
    <w:p w14:paraId="384943F5" w14:textId="77777777" w:rsidR="00915CF0" w:rsidRDefault="00915CF0">
      <w:r>
        <w:t>folio 330v – vrijdag 24 september 1784</w:t>
      </w:r>
    </w:p>
    <w:p w14:paraId="6DC0E525" w14:textId="77777777" w:rsidR="00EC68DF" w:rsidRDefault="00915CF0">
      <w:r>
        <w:t xml:space="preserve">Missive van de raad en rentmeester generaal der domeinen van Brabant Van Hogendorp </w:t>
      </w:r>
      <w:r w:rsidR="00EC68DF">
        <w:t>met een verzoek vanuit Nistelrode om een boterwaag en een raadhuis te mogen laten bouwen, maar dat verzoek werd afgewezen en geadviseerd werd om uit de gemeentekas de bestaande raadkamer in de</w:t>
      </w:r>
      <w:r w:rsidR="0029161A">
        <w:t xml:space="preserve"> </w:t>
      </w:r>
      <w:r w:rsidR="00EC68DF">
        <w:t>kapel van Nistelrode in een behoorlijke staat te brengen zodat daar de protocollen en papieren ter secretarie te bewaren en aldaar ook de vergaderingen te houden.</w:t>
      </w:r>
    </w:p>
    <w:p w14:paraId="1C239FCD" w14:textId="77777777" w:rsidR="00EC68DF" w:rsidRDefault="00EC68DF"/>
    <w:p w14:paraId="1DB6298E" w14:textId="77777777" w:rsidR="00EC68DF" w:rsidRDefault="00EC68DF">
      <w:r>
        <w:t>folio 331 – vrijdag 24 september 1784</w:t>
      </w:r>
    </w:p>
    <w:p w14:paraId="7064FB42" w14:textId="77777777" w:rsidR="00EC68DF" w:rsidRDefault="00EC68DF">
      <w:r>
        <w:t>Missive van de raad en rentmeester generaal der domeinen van Brabant Van Hogendorp op een rekest van Mr. W.M. Althuijzen uit ’s-Hertogenbosch verzoekende om het voorhoofd van zijn land onder Schijndel aan het uiterste van het dorp nabij Middelrode aan weerszijden van de heerbaan ter grootte van 30 voeten en de voorpoting aan de andere zijde ter grootte van 80 voeten en nog een streepke heid eop de Bodem van Elde ter groote van 30 voeten te mogen innemen en te cultiveren tot land, maar men gaat op dit verzoek niet in.</w:t>
      </w:r>
    </w:p>
    <w:p w14:paraId="6D080889" w14:textId="77777777" w:rsidR="00EC68DF" w:rsidRDefault="00EC68DF"/>
    <w:p w14:paraId="683C6FD2" w14:textId="77777777" w:rsidR="00915CF0" w:rsidRDefault="00EC68DF">
      <w:r>
        <w:t>folio 349v – woensdag 29 september 1784</w:t>
      </w:r>
    </w:p>
    <w:p w14:paraId="719AB576" w14:textId="77777777" w:rsidR="00EC68DF" w:rsidRDefault="00EC68DF">
      <w:r>
        <w:t xml:space="preserve">Missive van rentmeester Verster die een missive overlegt van de drossaard en schepenen van Nieuwkuijk die een akkoord van mangeling zijn aangegaan van een huis dat aan reparatie sonderhevig is </w:t>
      </w:r>
      <w:r w:rsidR="0029161A">
        <w:t>m</w:t>
      </w:r>
      <w:r>
        <w:t xml:space="preserve">et 3 hont en 29 roeden licht en zandig land </w:t>
      </w:r>
      <w:r w:rsidR="00DC2BDF">
        <w:t xml:space="preserve">en een ander stuk goed draagzaam land </w:t>
      </w:r>
      <w:r>
        <w:t xml:space="preserve"> </w:t>
      </w:r>
      <w:r w:rsidR="00DC2BDF">
        <w:t>van 2 ½ hont onder conditie</w:t>
      </w:r>
      <w:r w:rsidR="00610C4D">
        <w:t xml:space="preserve"> dat aan de arme</w:t>
      </w:r>
      <w:r w:rsidR="00CC1F93">
        <w:t>n zal worden toegegeven 300 gl. – zie ook 8 oktober 1784</w:t>
      </w:r>
    </w:p>
    <w:p w14:paraId="57305877" w14:textId="77777777" w:rsidR="00610C4D" w:rsidRDefault="00610C4D"/>
    <w:p w14:paraId="74BEBCF2" w14:textId="77777777" w:rsidR="00610C4D" w:rsidRPr="00610C4D" w:rsidRDefault="00610C4D">
      <w:pPr>
        <w:rPr>
          <w:b/>
          <w:u w:val="single"/>
        </w:rPr>
      </w:pPr>
      <w:r w:rsidRPr="00610C4D">
        <w:rPr>
          <w:b/>
          <w:u w:val="single"/>
        </w:rPr>
        <w:t>folio ….. – vrijdag 1 oktober 1784</w:t>
      </w:r>
    </w:p>
    <w:p w14:paraId="54638972" w14:textId="77777777" w:rsidR="00610C4D" w:rsidRPr="00610C4D" w:rsidRDefault="00610C4D">
      <w:pPr>
        <w:rPr>
          <w:b/>
          <w:u w:val="single"/>
        </w:rPr>
      </w:pPr>
      <w:r w:rsidRPr="00610C4D">
        <w:rPr>
          <w:b/>
          <w:u w:val="single"/>
        </w:rPr>
        <w:t>Vanaf hier ontbreken alle folionummers en volsta ik met de vermelding van de datum!</w:t>
      </w:r>
    </w:p>
    <w:p w14:paraId="099CCC3C" w14:textId="77777777" w:rsidR="004668EF" w:rsidRDefault="004668EF"/>
    <w:p w14:paraId="5F53C9E6" w14:textId="77777777" w:rsidR="004668EF" w:rsidRDefault="00610C4D">
      <w:r>
        <w:t>vrijdag 1 oktober 1784</w:t>
      </w:r>
    </w:p>
    <w:p w14:paraId="2C756DEC" w14:textId="77777777" w:rsidR="00610C4D" w:rsidRDefault="00610C4D">
      <w:r>
        <w:t>Missive van de rentmeestsr van het kapittel van Oirschot Frans van Heurn te kennen gevende dat een zekere Jan van Gompel wonende te Bladel waar door het kapittel enige tienden werden ontvangen waar Van Gompel de 4</w:t>
      </w:r>
      <w:r w:rsidRPr="00610C4D">
        <w:rPr>
          <w:vertAlign w:val="superscript"/>
        </w:rPr>
        <w:t>e</w:t>
      </w:r>
      <w:r>
        <w:t xml:space="preserve"> klamp tiende onder Bladel had gepacht  voor 37 mud en 6 vaten rogge waarover een hele discussie was ontstaan omdat die klamp opnieuw was verpacht aan Adriaan van Son voor 31 mud [met veel details].</w:t>
      </w:r>
    </w:p>
    <w:p w14:paraId="3006C9C2" w14:textId="77777777" w:rsidR="00610C4D" w:rsidRDefault="00610C4D"/>
    <w:p w14:paraId="0F76D4D9" w14:textId="77777777" w:rsidR="00610C4D" w:rsidRDefault="00610C4D">
      <w:r>
        <w:t>dinsdag 5 oktober 1784</w:t>
      </w:r>
    </w:p>
    <w:p w14:paraId="5CD0333D" w14:textId="77777777" w:rsidR="00610C4D" w:rsidRDefault="00610C4D">
      <w:r>
        <w:t xml:space="preserve">Missive van rentmeester Van Limburg Stirum over de verkoop van een stuk land aan Antony van Grinsven </w:t>
      </w:r>
      <w:r w:rsidR="00CC1F93">
        <w:t>welk land toebehoorde aan de kapel van Rosmalen groot 1 ½ mergen en gelegen op de Kruisstr</w:t>
      </w:r>
      <w:r w:rsidR="001D74A9">
        <w:t>aat in de polder van der Eijgen – zie ook 13 oktober 1784</w:t>
      </w:r>
    </w:p>
    <w:p w14:paraId="3A4AA405" w14:textId="77777777" w:rsidR="00CC1F93" w:rsidRDefault="00CC1F93"/>
    <w:p w14:paraId="5C832D21" w14:textId="77777777" w:rsidR="00CC1F93" w:rsidRDefault="00CC1F93">
      <w:r>
        <w:t>dinsdag 5 oktober 1784</w:t>
      </w:r>
    </w:p>
    <w:p w14:paraId="2F67389C" w14:textId="77777777" w:rsidR="00CC1F93" w:rsidRDefault="00CC1F93">
      <w:r>
        <w:t>Rekest van de classis van Peel- en Kempenland over de verleende handopening bij resolutie van 14 juli 1784 voor het beroepen van een predikant te Lommel in d epersoon van Fredericus Siverts thans predikant te Herlinge onder de classis van Voorne in de plaats van dominee Didericus van Hensbeek die is vertrokken naar Veldhoven Blaarthem en Gestel met een verzoek om approbatie van dit beroep.</w:t>
      </w:r>
    </w:p>
    <w:p w14:paraId="25F3888C" w14:textId="77777777" w:rsidR="00610C4D" w:rsidRDefault="00610C4D"/>
    <w:p w14:paraId="0ACA2E77" w14:textId="77777777" w:rsidR="00610C4D" w:rsidRDefault="00CC1F93">
      <w:r>
        <w:t>dinsdag 12 oktober 1784</w:t>
      </w:r>
    </w:p>
    <w:p w14:paraId="09654946" w14:textId="77777777" w:rsidR="00CC1F93" w:rsidRDefault="00CC1F93">
      <w:r>
        <w:t>Rekest van Leopoldus van Dingenen kanunnik van de abdij van Tongerlo die een akte van zending heeft ontvangen van de vicaris van het bisdom voor een kapelaansplaats te Tikburg in kwartier Oisterwijk</w:t>
      </w:r>
      <w:r w:rsidR="0029161A">
        <w:t xml:space="preserve"> </w:t>
      </w:r>
      <w:r>
        <w:t>vacant vanwege de vrijwillige afstand van Theodorus van Melich met een verzoek om een akte van admissie; akkoord.</w:t>
      </w:r>
    </w:p>
    <w:p w14:paraId="0DB8C532" w14:textId="77777777" w:rsidR="00CC1F93" w:rsidRDefault="00CC1F93"/>
    <w:p w14:paraId="0471BC93" w14:textId="77777777" w:rsidR="00CC1F93" w:rsidRDefault="001D74A9">
      <w:r>
        <w:t>dinsdag 12 oktober 1784</w:t>
      </w:r>
    </w:p>
    <w:p w14:paraId="1A5C09BA" w14:textId="77777777" w:rsidR="001D74A9" w:rsidRDefault="001D74A9">
      <w:r>
        <w:t>Missive van rentmeester Verster op een rekest van officier en regenten van Oerle in kwartier Kempenland die een aanvraag hebben ingediend tot het bouwen van een nieuwe pastorie.</w:t>
      </w:r>
    </w:p>
    <w:p w14:paraId="57EDF27F" w14:textId="77777777" w:rsidR="001D74A9" w:rsidRDefault="001D74A9"/>
    <w:p w14:paraId="5E7CC861" w14:textId="77777777" w:rsidR="001D74A9" w:rsidRDefault="00A47B87">
      <w:r>
        <w:t xml:space="preserve">vrijdag </w:t>
      </w:r>
      <w:r w:rsidR="001D74A9">
        <w:t>15 oktober 1784</w:t>
      </w:r>
    </w:p>
    <w:p w14:paraId="74200DB2" w14:textId="77777777" w:rsidR="001D74A9" w:rsidRDefault="001D74A9">
      <w:r>
        <w:t>Missive van de Hertog van Brunswijk gouverneur van ’s-Hertogenbosch met een verzoek om demissie van alle militaire zaken en dat hij het commando over het garnizoen en de stad heeft overgegeven aan generaal major en commandant Douglas en hij ventileerde zijn ware gevoelen</w:t>
      </w:r>
      <w:r w:rsidR="0029161A">
        <w:t>s</w:t>
      </w:r>
      <w:r>
        <w:t xml:space="preserve"> van dankbaarheid na meer dan</w:t>
      </w:r>
      <w:r w:rsidR="000F6067">
        <w:t xml:space="preserve"> 30 jaar trouwe dienst met een </w:t>
      </w:r>
      <w:r>
        <w:t>persoonlijke brief aan de Hoog Mogenden – zie ook 18 oktober waar Douglas die een staat inlevert van de plans en papieren in het gouvernement aangetroffen.</w:t>
      </w:r>
    </w:p>
    <w:p w14:paraId="0CBA6B6A" w14:textId="77777777" w:rsidR="001D74A9" w:rsidRDefault="001D74A9"/>
    <w:p w14:paraId="66B77DD3" w14:textId="77777777" w:rsidR="001D74A9" w:rsidRDefault="00A47B87">
      <w:r>
        <w:t xml:space="preserve">dinsdag </w:t>
      </w:r>
      <w:r w:rsidR="001D74A9">
        <w:t>19 oktober 1784</w:t>
      </w:r>
    </w:p>
    <w:p w14:paraId="2862E9F6" w14:textId="77777777" w:rsidR="001D74A9" w:rsidRDefault="00A47B87">
      <w:r>
        <w:t>Rekest van Simon Nissen koopman te ’s-Hertogenbosch te kennen gevende dat hij van Dirk van Hensbeek predikant te Veldhoven te pretenderen had een som van 73:16:0 waarvan hij geen voldoening kon bekomen verzoekende aan de Ed: Mo: om orders daartoe te stellen.</w:t>
      </w:r>
    </w:p>
    <w:p w14:paraId="75B641D4" w14:textId="77777777" w:rsidR="00A47B87" w:rsidRDefault="00A47B87"/>
    <w:p w14:paraId="6C085C72" w14:textId="77777777" w:rsidR="00A47B87" w:rsidRDefault="00A47B87">
      <w:r>
        <w:t>maandag 25 oktober 1784</w:t>
      </w:r>
    </w:p>
    <w:p w14:paraId="17CF7A20" w14:textId="77777777" w:rsidR="00A47B87" w:rsidRDefault="00A47B87">
      <w:r>
        <w:t>Misisve van rentmeester Verster op een rekest van officier en regenten van Bergeijk in kwartier Kempenland met verzoek om een bouwvallig en onbewoond huisje met 4 percelen land onder Weebosch competerende aan de Grote Armen te mogen verkopen.</w:t>
      </w:r>
    </w:p>
    <w:p w14:paraId="0D8CE915" w14:textId="77777777" w:rsidR="00A47B87" w:rsidRDefault="00A47B87"/>
    <w:p w14:paraId="71D67ABB" w14:textId="77777777" w:rsidR="00A47B87" w:rsidRDefault="00A47B87">
      <w:r>
        <w:t>dinsdag 26 oktober 1784</w:t>
      </w:r>
    </w:p>
    <w:p w14:paraId="4C2F494D" w14:textId="77777777" w:rsidR="00A47B87" w:rsidRDefault="00A47B87">
      <w:r>
        <w:t>Missive van de stadhouders van de</w:t>
      </w:r>
      <w:r w:rsidR="000F6067">
        <w:t xml:space="preserve"> </w:t>
      </w:r>
      <w:r>
        <w:t>vier kwartieren van de Meierij van ’s-Hertogenbosch met een opgave van het getal der karren en paarden die desnoods door de Meierij ggeleverd zouden kunnen worden ten dienste van de Staatse troepen zijn</w:t>
      </w:r>
      <w:r w:rsidR="000F6067">
        <w:t>de</w:t>
      </w:r>
      <w:r>
        <w:t xml:space="preserve"> een getal van 1500 paarden en karren </w:t>
      </w:r>
      <w:r w:rsidR="005C2D3D">
        <w:t xml:space="preserve">met tevens een verwijzing van een privilege dat is verleend aan de stad Eindhoven dd. 14 december 1595 door Philips II van Spanje  waardoor Eindhoven was vrijgesteld van alle extraordinaire legercontributies welk privilege door </w:t>
      </w:r>
      <w:r w:rsidR="000F6067">
        <w:t xml:space="preserve">hertog </w:t>
      </w:r>
      <w:r w:rsidR="005C2D3D">
        <w:t xml:space="preserve">Albertus en </w:t>
      </w:r>
      <w:r w:rsidR="000F6067">
        <w:t xml:space="preserve">hertogin </w:t>
      </w:r>
      <w:r w:rsidR="005C2D3D">
        <w:t>Isabella in 1605 nog eens is bekrachtigd en door de Ho: Mo: op 3 maart 1649.</w:t>
      </w:r>
    </w:p>
    <w:p w14:paraId="4D1BE211" w14:textId="77777777" w:rsidR="005C2D3D" w:rsidRDefault="005C2D3D"/>
    <w:p w14:paraId="41BC90E0" w14:textId="77777777" w:rsidR="005C2D3D" w:rsidRDefault="005C2D3D">
      <w:r>
        <w:t>woensdag 27 oktober 1784</w:t>
      </w:r>
    </w:p>
    <w:p w14:paraId="7A0EAE06" w14:textId="77777777" w:rsidR="005C2D3D" w:rsidRDefault="005C2D3D">
      <w:r>
        <w:t>Plan van augmentatie van ’s lands militie</w:t>
      </w:r>
      <w:r w:rsidRPr="005C2D3D">
        <w:t xml:space="preserve"> </w:t>
      </w:r>
      <w:r>
        <w:t>mbt. cavalerie, dragonders, voetvolk, de regimenten Zwitsers etc. etc. – mooi stukje militaire historie in 15 folio’s.</w:t>
      </w:r>
    </w:p>
    <w:p w14:paraId="2037156A" w14:textId="77777777" w:rsidR="005C2D3D" w:rsidRDefault="005C2D3D"/>
    <w:p w14:paraId="7C3D5972" w14:textId="77777777" w:rsidR="005C2D3D" w:rsidRPr="005C2D3D" w:rsidRDefault="005C2D3D">
      <w:pPr>
        <w:rPr>
          <w:b/>
          <w:u w:val="single"/>
        </w:rPr>
      </w:pPr>
      <w:r w:rsidRPr="005C2D3D">
        <w:rPr>
          <w:b/>
          <w:u w:val="single"/>
        </w:rPr>
        <w:t>EINDE VAN DIT INVENTARISNUMMER</w:t>
      </w:r>
    </w:p>
    <w:p w14:paraId="589D77BA" w14:textId="77777777" w:rsidR="001D74A9" w:rsidRDefault="001D74A9"/>
    <w:p w14:paraId="2C070A97" w14:textId="77777777" w:rsidR="001D74A9" w:rsidRDefault="001D74A9"/>
    <w:p w14:paraId="252E0B8A" w14:textId="77777777" w:rsidR="001D74A9" w:rsidRDefault="001D74A9"/>
    <w:p w14:paraId="727D67F3" w14:textId="77777777" w:rsidR="003A5264" w:rsidRPr="000845BD" w:rsidRDefault="003A5264"/>
    <w:sectPr w:rsidR="003A5264" w:rsidRPr="000845BD">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73198" w14:textId="77777777" w:rsidR="002A07D3" w:rsidRDefault="002A07D3">
      <w:r>
        <w:separator/>
      </w:r>
    </w:p>
  </w:endnote>
  <w:endnote w:type="continuationSeparator" w:id="0">
    <w:p w14:paraId="24376861" w14:textId="77777777" w:rsidR="002A07D3" w:rsidRDefault="002A0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E215E" w14:textId="77777777" w:rsidR="00A11BFE" w:rsidRDefault="00A11BFE">
    <w:pPr>
      <w:pStyle w:val="Voettekst"/>
    </w:pPr>
    <w:r>
      <w:t>BHIC 187 inv.nr.435  Resoluties van de Raad van State dienstjaar 1784 deel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6B31A" w14:textId="77777777" w:rsidR="002A07D3" w:rsidRDefault="002A07D3">
      <w:r>
        <w:separator/>
      </w:r>
    </w:p>
  </w:footnote>
  <w:footnote w:type="continuationSeparator" w:id="0">
    <w:p w14:paraId="48797B50" w14:textId="77777777" w:rsidR="002A07D3" w:rsidRDefault="002A07D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C4C45"/>
    <w:rsid w:val="0001040D"/>
    <w:rsid w:val="000845BD"/>
    <w:rsid w:val="000F6067"/>
    <w:rsid w:val="00163E66"/>
    <w:rsid w:val="001D74A9"/>
    <w:rsid w:val="0029161A"/>
    <w:rsid w:val="002A07D3"/>
    <w:rsid w:val="003479A9"/>
    <w:rsid w:val="003A5264"/>
    <w:rsid w:val="003D223E"/>
    <w:rsid w:val="004668EF"/>
    <w:rsid w:val="00476F08"/>
    <w:rsid w:val="005C2D3D"/>
    <w:rsid w:val="00610C4D"/>
    <w:rsid w:val="006163AE"/>
    <w:rsid w:val="00690D90"/>
    <w:rsid w:val="007D00B0"/>
    <w:rsid w:val="00915CF0"/>
    <w:rsid w:val="00941FC2"/>
    <w:rsid w:val="00950147"/>
    <w:rsid w:val="00995474"/>
    <w:rsid w:val="009B7563"/>
    <w:rsid w:val="009D7A85"/>
    <w:rsid w:val="009E37F1"/>
    <w:rsid w:val="00A11BFE"/>
    <w:rsid w:val="00A230AD"/>
    <w:rsid w:val="00A47B87"/>
    <w:rsid w:val="00A80BB3"/>
    <w:rsid w:val="00AC04D7"/>
    <w:rsid w:val="00AD471A"/>
    <w:rsid w:val="00BC199B"/>
    <w:rsid w:val="00BD2DCF"/>
    <w:rsid w:val="00C8771A"/>
    <w:rsid w:val="00CC1F93"/>
    <w:rsid w:val="00CE6952"/>
    <w:rsid w:val="00D219F9"/>
    <w:rsid w:val="00D968D4"/>
    <w:rsid w:val="00DC2BDF"/>
    <w:rsid w:val="00DC4C45"/>
    <w:rsid w:val="00EC68DF"/>
    <w:rsid w:val="00EE778D"/>
    <w:rsid w:val="00F4112C"/>
    <w:rsid w:val="00FE34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534FC9"/>
  <w15:chartTrackingRefBased/>
  <w15:docId w15:val="{6097A17F-C638-4939-A953-DF191AC06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50147"/>
    <w:pPr>
      <w:spacing w:after="120"/>
    </w:pPr>
  </w:style>
  <w:style w:type="paragraph" w:styleId="Koptekst">
    <w:name w:val="header"/>
    <w:basedOn w:val="Standaard"/>
    <w:rsid w:val="00A11BFE"/>
    <w:pPr>
      <w:tabs>
        <w:tab w:val="center" w:pos="4536"/>
        <w:tab w:val="right" w:pos="9072"/>
      </w:tabs>
    </w:pPr>
  </w:style>
  <w:style w:type="paragraph" w:styleId="Voettekst">
    <w:name w:val="footer"/>
    <w:basedOn w:val="Standaard"/>
    <w:rsid w:val="00A11BF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70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4540</Words>
  <Characters>24975</Characters>
  <Application>Microsoft Office Word</Application>
  <DocSecurity>0</DocSecurity>
  <Lines>208</Lines>
  <Paragraphs>58</Paragraphs>
  <ScaleCrop>false</ScaleCrop>
  <HeadingPairs>
    <vt:vector size="2" baseType="variant">
      <vt:variant>
        <vt:lpstr>Titel</vt:lpstr>
      </vt:variant>
      <vt:variant>
        <vt:i4>1</vt:i4>
      </vt:variant>
    </vt:vector>
  </HeadingPairs>
  <TitlesOfParts>
    <vt:vector size="1" baseType="lpstr">
      <vt:lpstr>RRS</vt:lpstr>
    </vt:vector>
  </TitlesOfParts>
  <Company>Henk Beijers Archiefcollectie</Company>
  <LinksUpToDate>false</LinksUpToDate>
  <CharactersWithSpaces>29457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2026-10-24T11:20:00Z</dcterms:created>
  <dcterms:modified xsi:type="dcterms:W3CDTF">2026-10-24T11:20:00Z</dcterms:modified>
</cp:coreProperties>
</file>