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55DB" w:rsidRDefault="001455DB" w:rsidP="001455DB">
      <w:pPr>
        <w:pStyle w:val="Plattetekst"/>
        <w:rPr>
          <w:b/>
          <w:sz w:val="28"/>
          <w:szCs w:val="28"/>
        </w:rPr>
      </w:pPr>
      <w:r>
        <w:rPr>
          <w:b/>
          <w:sz w:val="28"/>
          <w:szCs w:val="28"/>
        </w:rPr>
        <w:t>BHIC toegangsnummer 178</w:t>
      </w:r>
    </w:p>
    <w:p w:rsidR="001455DB" w:rsidRDefault="001455DB" w:rsidP="001455DB">
      <w:pPr>
        <w:pStyle w:val="Plattetekst"/>
        <w:rPr>
          <w:rFonts w:ascii="Arial Narrow" w:hAnsi="Arial Narrow"/>
        </w:rPr>
      </w:pPr>
      <w:r>
        <w:rPr>
          <w:b/>
        </w:rPr>
        <w:t xml:space="preserve">inv.nr. 446 dienstjaar 1787 deel 3 [september-december]  </w:t>
      </w:r>
    </w:p>
    <w:p w:rsidR="001455DB" w:rsidRDefault="001455DB" w:rsidP="001455D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1455DB" w:rsidRDefault="001455DB" w:rsidP="001455DB">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1455DB" w:rsidRDefault="004D0D9C">
      <w:r>
        <w:t>folio 1v – maandag 3 september 1787</w:t>
      </w:r>
    </w:p>
    <w:p w:rsidR="004D0D9C" w:rsidRDefault="004D0D9C">
      <w:r>
        <w:t>Missive van luitenant kolonel ingenieur Tieboel over de stremming der passage met de afbraak en het herstel van de brug in de Vughtersteenweg en het vrijkomen van oude palen, ribben, planken en ander afval blijft ten voordele van de staat en hij ve</w:t>
      </w:r>
      <w:r w:rsidR="00A16E33">
        <w:t>rzoekt om orders van de Ed: Mo: - zie ook folio 322v</w:t>
      </w:r>
    </w:p>
    <w:p w:rsidR="004D0D9C" w:rsidRDefault="004D0D9C"/>
    <w:p w:rsidR="004D0D9C" w:rsidRDefault="004D0D9C">
      <w:r>
        <w:t>folio 4 – maandag 3 september 1787</w:t>
      </w:r>
    </w:p>
    <w:p w:rsidR="004D0D9C" w:rsidRDefault="004D0D9C">
      <w:r>
        <w:t>Bericht van rentmeester De Kempenaar op een rekest van C.B.Vierhout koster en schoolmeester te Beek en Donk in kwartier Peelland die verzoekt om een douceur te mogen ontvangen vanwege het waarnemen van het schoolmeesters- en kostersambt te Gemert in de periode 1 oktober tot 31 december 1786.</w:t>
      </w:r>
    </w:p>
    <w:p w:rsidR="004D0D9C" w:rsidRDefault="004D0D9C"/>
    <w:p w:rsidR="004D0D9C" w:rsidRDefault="004D0D9C">
      <w:r>
        <w:t>folio 4v – maandag 3 september 1787</w:t>
      </w:r>
    </w:p>
    <w:p w:rsidR="004D0D9C" w:rsidRDefault="004D0D9C">
      <w:r>
        <w:t>Rekest van P.Roomer aannemer</w:t>
      </w:r>
      <w:r w:rsidR="00821A8B">
        <w:t xml:space="preserve"> </w:t>
      </w:r>
      <w:r>
        <w:t>van het zesjarig onderhoud van de fortificatiewerken op fort Crevecoeur en het nieuwe fort aan de Blauwe Sluis verzoekende om diverse ordonnanties nl. van 553:3:0, 475:0:0 en en wegens het verplaatsen van een bedstee 78:3:0.</w:t>
      </w:r>
    </w:p>
    <w:p w:rsidR="004D0D9C" w:rsidRDefault="004D0D9C"/>
    <w:p w:rsidR="004D0D9C" w:rsidRDefault="004D0D9C">
      <w:r>
        <w:t>folio 7 – maandag 3 september 1787</w:t>
      </w:r>
    </w:p>
    <w:p w:rsidR="004D0D9C" w:rsidRDefault="00DA3DB3">
      <w:r>
        <w:t>Missive van de rentmeester der geestelijke goederen De Kempenaar over bepaalde zwarigheden verband houdende met een resolutie van de Ed: Mo: van 25 maart 1779 betreffende het onderhoud van de kerk, het choor en het torentje van Zeelst</w:t>
      </w:r>
      <w:r w:rsidR="00821A8B">
        <w:t>,</w:t>
      </w:r>
      <w:r>
        <w:t xml:space="preserve"> te dragen door de tiendheffers</w:t>
      </w:r>
      <w:r w:rsidR="00821A8B">
        <w:t>,</w:t>
      </w:r>
      <w:r>
        <w:t xml:space="preserve"> niet op de voet van de conventie uit 1658 maar naar proportie van het rendement der tienden van Zeelst welke tienden behoren tot het domkapittel van de kathedraal van Luik met tevens een verwijzing naar de rol van Veldhoven en Meerveldhoven in het onderhoud van de kerk van Zeelst.</w:t>
      </w:r>
    </w:p>
    <w:p w:rsidR="00DA3DB3" w:rsidRDefault="00DA3DB3"/>
    <w:p w:rsidR="00DA3DB3" w:rsidRDefault="00DA3DB3">
      <w:r>
        <w:lastRenderedPageBreak/>
        <w:t>folio 10 – dinsdag 4 september 1787</w:t>
      </w:r>
    </w:p>
    <w:p w:rsidR="00DA3DB3" w:rsidRDefault="00DA3DB3">
      <w:r>
        <w:t xml:space="preserve">Missive vanuit de leen- en tolkamer van ’s-Hertogenbosch op een rekest van de regenten van Lithoijen in kwartier Maasland i.v.m. het overleg met enige kribbazen over een nauwkeurig bestek </w:t>
      </w:r>
      <w:r w:rsidR="00821A8B">
        <w:t>voor</w:t>
      </w:r>
      <w:r>
        <w:t xml:space="preserve"> het repareren van oude kribben en het leggen van nieuwe kribben in de rivier de Maas</w:t>
      </w:r>
      <w:r w:rsidR="00DA74B8">
        <w:t xml:space="preserve"> – zie ook folio 302v met nadere informatie waarin genoemd worden twee kundige kribbenbazen te Werkendam of Hardingsveld</w:t>
      </w:r>
      <w:r>
        <w:t>.</w:t>
      </w:r>
    </w:p>
    <w:p w:rsidR="00DA3DB3" w:rsidRDefault="00DA3DB3"/>
    <w:p w:rsidR="00DA3DB3" w:rsidRDefault="00DA3DB3">
      <w:r>
        <w:t>folio 11 – dinsdag 4 september 1787</w:t>
      </w:r>
    </w:p>
    <w:p w:rsidR="00DA3DB3" w:rsidRDefault="00DA3DB3">
      <w:r>
        <w:t>Rekest van de classis van ’s-Hertogenbosch over de verleende handopening om in plaats van dominee J.F.Schouten van Sprankhuijsen te Keesel te beroepen J.J. van Vlodorp proponent onder de classis van Tholen met een verzoek tot approbatie van die benoeming.</w:t>
      </w:r>
    </w:p>
    <w:p w:rsidR="00DA3DB3" w:rsidRDefault="00DA3DB3"/>
    <w:p w:rsidR="00DA3DB3" w:rsidRDefault="00C63182">
      <w:r>
        <w:t>folio 12v – woensdag 5 september 1787</w:t>
      </w:r>
    </w:p>
    <w:p w:rsidR="00C63182" w:rsidRDefault="00C63182">
      <w:r>
        <w:t xml:space="preserve">Missive van C.S.Bisdom ad interim fungerend hoogschout van ’s-Hertogenbosch met zijn consideratie n.a.v. het rekest van R.Paijmans en L.Dankers kerkmeesters der roomse gemeente van het staatskwartier [elders Vaartskwarier] van Loon op Zand verzoekende dat haar Ed: Mo: </w:t>
      </w:r>
      <w:r w:rsidR="00821A8B">
        <w:t>d</w:t>
      </w:r>
      <w:r>
        <w:t>e vicaris Aerts gelieven te gelasten om op de oude voet een pastoor te Loon op Zand onder de admissie van de Ed: Mo: te zenden, welk rekest voor nader onder</w:t>
      </w:r>
      <w:r w:rsidR="00821A8B">
        <w:t>zoek</w:t>
      </w:r>
      <w:r>
        <w:t xml:space="preserve"> wordt doorgestuurd naar de</w:t>
      </w:r>
      <w:r w:rsidR="00821A8B">
        <w:t xml:space="preserve"> </w:t>
      </w:r>
      <w:r>
        <w:t>heren van de Raad van State.</w:t>
      </w:r>
    </w:p>
    <w:p w:rsidR="00C63182" w:rsidRDefault="00C63182"/>
    <w:p w:rsidR="00C63182" w:rsidRDefault="00C63182">
      <w:r>
        <w:t>folio 20 – donderdag 6 september 1787</w:t>
      </w:r>
    </w:p>
    <w:p w:rsidR="00C63182" w:rsidRDefault="00C63182">
      <w:r>
        <w:t>Verslag van een conferentie op een missive van C.J.Bisdom fungerende hoogschout van ’s-Hertogenbosch die aangeeft dat de Waalse predikant J.G. La Font had kunnen goedvinden om op de 26</w:t>
      </w:r>
      <w:r w:rsidRPr="00C63182">
        <w:rPr>
          <w:vertAlign w:val="superscript"/>
        </w:rPr>
        <w:t>e</w:t>
      </w:r>
      <w:r>
        <w:t xml:space="preserve"> van de voorbije maand des namiddags in diens nagebed</w:t>
      </w:r>
      <w:r w:rsidR="00821A8B">
        <w:t xml:space="preserve"> </w:t>
      </w:r>
      <w:r>
        <w:t xml:space="preserve">biddende voor de hoge overheid en de magistraat verscheiden aanstotelijke termen te gebruiken en zulks niettegenstaande een exemplaar van haar Ho: Mo: publicatie van 13 augustus jl. aan alle predikanten toegezonden </w:t>
      </w:r>
      <w:r w:rsidR="005C6474">
        <w:t>en de hoogschout verzoekt om orders hoe hij zich in dit soort zaken dient te gedragen, welke missive in handen wordt gesteld van de fiscaal van Brabant Van Oldenbarneveldt genaamd Witte</w:t>
      </w:r>
      <w:r w:rsidR="00D30C8A">
        <w:t xml:space="preserve"> Tulling – zie ook folio 48 bericht van de advocaat fiscaal van Brabant </w:t>
      </w:r>
      <w:r w:rsidR="00DA74B8">
        <w:t>– zie ook folio 296v missive van C.S.Bisdom aan de Ho: Mo:</w:t>
      </w:r>
    </w:p>
    <w:p w:rsidR="005C6474" w:rsidRDefault="005C6474"/>
    <w:p w:rsidR="005C6474" w:rsidRDefault="005C6474">
      <w:r>
        <w:t>folio 28 – maandag 10 september 1787</w:t>
      </w:r>
    </w:p>
    <w:p w:rsidR="005C6474" w:rsidRDefault="005C6474">
      <w:r>
        <w:t>Misisve van rentmeester Verster die a</w:t>
      </w:r>
      <w:r w:rsidR="00821A8B">
        <w:t>an</w:t>
      </w:r>
      <w:r>
        <w:t>geeft dat de aannemer van het zesjarig onderhoud van de kerk en toren van Hoogeloon L.Rooijakkers hem op 2 januari van dit jaar heeft laten weten dat de balk onder het bellefort was gebroken en dat hij bij visitatie geconstateerd had dat de balk ten westen van de toren geheel was vergaan en gebroken onder</w:t>
      </w:r>
      <w:r w:rsidR="00821A8B">
        <w:t xml:space="preserve"> </w:t>
      </w:r>
      <w:r>
        <w:t>het bellefort en de kosten van herstel werden beraamd op 60 gl. met verzoek om een spoedig antwoord en hij had aan de regenten teruggeschreven dat zij hetzij ter vernieuwing of andere voorziening provisioneel behoorden zorg te dragen; in augustus had de aannemer een rekening gebracht van 65:4:12 waarover toch enige bedenkelijkheden gerezen waren.</w:t>
      </w:r>
    </w:p>
    <w:p w:rsidR="005C6474" w:rsidRDefault="005C6474"/>
    <w:p w:rsidR="005C6474" w:rsidRDefault="005C6474">
      <w:r>
        <w:t>folio 29v – maandag 10 september 1787</w:t>
      </w:r>
    </w:p>
    <w:p w:rsidR="005C6474" w:rsidRDefault="005C6474">
      <w:r>
        <w:t xml:space="preserve">Missive van de ontvanger der gemene middelen over de vier kwartieren van de Meierij van ’s-Hertogenbosch t.a.v. de remissies die verleend werden </w:t>
      </w:r>
      <w:r w:rsidR="00442922">
        <w:t>op de imposten van het bestiaal en de dranken</w:t>
      </w:r>
      <w:r w:rsidR="00734678">
        <w:t xml:space="preserve"> – zie ook folio 116</w:t>
      </w:r>
      <w:r w:rsidR="00442922">
        <w:t>.</w:t>
      </w:r>
    </w:p>
    <w:p w:rsidR="00442922" w:rsidRDefault="00442922"/>
    <w:p w:rsidR="00442922" w:rsidRDefault="00442922">
      <w:r>
        <w:t>folio 31v – maandag 10 september 1787</w:t>
      </w:r>
    </w:p>
    <w:p w:rsidR="00442922" w:rsidRDefault="00442922">
      <w:r>
        <w:t>Missive van rentmeester De Kempenaar die voor een periode van 6 jaar enige perelen van landerijen publiek zou willen verkopen gelegen in kwartier Peelland gehorende onder zijn administratie.</w:t>
      </w:r>
    </w:p>
    <w:p w:rsidR="00442922" w:rsidRDefault="00442922"/>
    <w:p w:rsidR="00442922" w:rsidRDefault="00442922">
      <w:r>
        <w:t>folio 32 – maandag 10 september 1787</w:t>
      </w:r>
    </w:p>
    <w:p w:rsidR="00442922" w:rsidRDefault="00442922">
      <w:r>
        <w:t>Missive van rentmeester De Kempenaar kennis gevende dat aan het kapittel van Sint Oedenrode gehorende onder zijn administratie 2 roggepachten verschuldigd zijn waarvan de reductie in 1726 was verlopen en hij wil graag weten of hij de volle betaling van die roggepachten mag blijven vorderen en bij nalatigheid mag overgaan tot parate executie.</w:t>
      </w:r>
    </w:p>
    <w:p w:rsidR="00442922" w:rsidRDefault="00442922"/>
    <w:p w:rsidR="00442922" w:rsidRDefault="00442922">
      <w:r>
        <w:t>folio 32v – maandag 10 september 1787</w:t>
      </w:r>
    </w:p>
    <w:p w:rsidR="00442922" w:rsidRDefault="00442922">
      <w:r>
        <w:t>Missive van de raad en rentmeeste rgeneraal der domeinen van Brabant Van Rhemen over het provenue van 15 oude stoklanden onder Knegsel in kwartier Kempenland voor een bedrag van 24:5:0 welke penningen gebruikt zouden worden voor de armenkas verzoekende dispositie op zijn voorgaande missive</w:t>
      </w:r>
      <w:r w:rsidR="00BD3E6A">
        <w:t xml:space="preserve"> </w:t>
      </w:r>
      <w:r>
        <w:t>van 7 juli i.v.m. de achterstalligheid van betaling al sinds 1752 dus 33 jaar</w:t>
      </w:r>
      <w:r w:rsidR="006C3678">
        <w:t>.</w:t>
      </w:r>
    </w:p>
    <w:p w:rsidR="006C3678" w:rsidRDefault="006C3678"/>
    <w:p w:rsidR="006C3678" w:rsidRDefault="006C3678">
      <w:r>
        <w:t>folio 41 – dinsdag 11 september 1787</w:t>
      </w:r>
    </w:p>
    <w:p w:rsidR="007C0639" w:rsidRDefault="006C3678">
      <w:r>
        <w:t>Bericht van de fungerend hoogschout van stad en meierij van ’s-Hertogenbosch met zijn consideratie op het rekest in 1786 gepres</w:t>
      </w:r>
      <w:r w:rsidR="00821A8B">
        <w:t>en</w:t>
      </w:r>
      <w:r>
        <w:t>teerd aan de commissieleden van de visitatie langs de Maas overgegeven door de vicaris van het bisdom van ’s-Hertogenbosch die om permissie had verzocht en autorisatie om aan twee priesters de nodige vereisten hebbende de een als pastoor en de ander als kapelaan van de kerkschuur op de Ketsheuvel onder de heerlijkheid Loon op Zand de nodige zending te verlenen aan een priester tot pastoor van de kerkschuur aan het kasteel te Loon op Zand op welke plaats de pastoor was komen te overlijden en nog op een rekest antidotaal tegen hetzelfde verzoek gepresenteerd door de kerkmeesters van de laatstgenoemde kerkschuur en laatstelijk op een rekest van de voorschreven kerkmeesters, verzoekende dat deze zaak mocht worden afgedaan en voornoemde vicaris gelast om de pastoorsplaats te Loon op Zand op de oude voet door het geven van zending onder admissie van haar Ed: Mo: te vervullen en bijgevoegd was een nader bericht van enige ingezetenen en geërfden van de Ketsheuvel [er staat Kersheuvel] tot adstructie van het bovenstaande verzoek door de vicaris gedaan</w:t>
      </w:r>
      <w:r w:rsidR="007C0639">
        <w:t>, als ook het belang van de drossaard en regenten van Loon op Zand alsmede van de</w:t>
      </w:r>
      <w:r w:rsidR="00821A8B">
        <w:t xml:space="preserve"> </w:t>
      </w:r>
      <w:r w:rsidR="007C0639">
        <w:t>kerkmeesters  van de roomse kerkschuur bij het kasteel aldaar beide dienende tot contradictie van hetzelfde verzoek; na deliberatie blijkt dat men niet in het verzoek van de vicaris kan treden mbt de Ketsheuvel en het wordt afgewezen en de</w:t>
      </w:r>
      <w:r w:rsidR="00821A8B">
        <w:t xml:space="preserve"> </w:t>
      </w:r>
      <w:r w:rsidR="007C0639">
        <w:t>vicaris zal worden gelast om op de oude voet, zoals tot nu toe gebruikelijk is geweest, een pastoor voor de kerkschuur te Loon op Zand onder admissie van haar Ed: Mo: te zenden, waarvan een extract zal worden toegestuurd aan Paijmans en Dankers</w:t>
      </w:r>
      <w:r w:rsidR="00AD48D7">
        <w:t xml:space="preserve"> – zie ook folio 57v bericht van de fungerend hoogschout </w:t>
      </w:r>
      <w:r w:rsidR="007C0639">
        <w:t>.</w:t>
      </w:r>
    </w:p>
    <w:p w:rsidR="007C0639" w:rsidRDefault="007C0639"/>
    <w:p w:rsidR="008B050C" w:rsidRDefault="008B050C">
      <w:r>
        <w:t>folio 43 – woensda</w:t>
      </w:r>
      <w:r w:rsidR="0036046A">
        <w:t>g</w:t>
      </w:r>
      <w:r>
        <w:t xml:space="preserve"> 12 september 1787</w:t>
      </w:r>
    </w:p>
    <w:p w:rsidR="006C3678" w:rsidRDefault="008B050C">
      <w:r>
        <w:t xml:space="preserve">Missive van luitenant kolonel ingenieur Tieboel op een rekest van J. van Wanrooij aannemer van het zesjarig onderhoud van de kapitale wal en buitenwerken, het planten van een grote partij iepen of olmen op de kapitale wal, waarbij hij te kennen geeft dat de voorschreven onderhoudswerken uit hoofde van het gering garnizoen, waardoor vele posten onbezet zijn, door baatzuchtige lieden en kinderen </w:t>
      </w:r>
      <w:r w:rsidR="0036046A">
        <w:t>zeer beschadigd waren, dat hij op order van de directeur en ingenieurs die had hersteld doch waarvan de kosten 430 gl. waren en hij verzoekt om een vergoeding</w:t>
      </w:r>
      <w:r w:rsidR="004960B3">
        <w:t xml:space="preserve"> – zie ook een ordonanntie op folio 153</w:t>
      </w:r>
      <w:r w:rsidR="00D147F2">
        <w:t>, folio 164 brug in de Vughtersteenweg tussen de forten St.Antonie en Isabella  1346:1:4</w:t>
      </w:r>
      <w:r w:rsidR="0036046A">
        <w:t>.</w:t>
      </w:r>
    </w:p>
    <w:p w:rsidR="0036046A" w:rsidRDefault="0036046A"/>
    <w:p w:rsidR="0036046A" w:rsidRDefault="0036046A">
      <w:r>
        <w:t>folio 43v – woensdag 12 september 1787</w:t>
      </w:r>
    </w:p>
    <w:p w:rsidR="0036046A" w:rsidRDefault="0036046A">
      <w:r>
        <w:t xml:space="preserve">Missive van de magistraat van ’s-Hertogenbosch verwijzend naar een resolutie dd. 27 november </w:t>
      </w:r>
      <w:smartTag w:uri="urn:schemas-microsoft-com:office:smarttags" w:element="metricconverter">
        <w:smartTagPr>
          <w:attr w:name="ProductID" w:val="1743 m"/>
        </w:smartTagPr>
        <w:r>
          <w:t>1743 m</w:t>
        </w:r>
      </w:smartTag>
      <w:r>
        <w:t>.b.t. de borderellen en quphieren van quotisatie en taxaties</w:t>
      </w:r>
      <w:r w:rsidR="00734678">
        <w:t xml:space="preserve"> – zie ook folio 115</w:t>
      </w:r>
    </w:p>
    <w:p w:rsidR="0036046A" w:rsidRDefault="0036046A"/>
    <w:p w:rsidR="0036046A" w:rsidRDefault="0036046A">
      <w:r>
        <w:t>folio 46v – woensdag 12 september 1787</w:t>
      </w:r>
    </w:p>
    <w:p w:rsidR="0036046A" w:rsidRDefault="0036046A">
      <w:r>
        <w:t>Missive van luitenant kolonel ingenieur Tieboel over de opbrengst van de oude palen, sloven, ijsbalken, ribben etc. op fort Isabella nl. 228:12:0.</w:t>
      </w:r>
    </w:p>
    <w:p w:rsidR="0036046A" w:rsidRDefault="0036046A"/>
    <w:p w:rsidR="0036046A" w:rsidRDefault="00D30C8A">
      <w:r>
        <w:t>folio 47v – donderdag 13 september 1787</w:t>
      </w:r>
    </w:p>
    <w:p w:rsidR="00D30C8A" w:rsidRDefault="00D30C8A">
      <w:r>
        <w:t>Missive vanuit de leen- en tolkamer te ’s-Hertogenbosch over de staten der dorpsrekeningen van de Meierij.</w:t>
      </w:r>
    </w:p>
    <w:p w:rsidR="00D30C8A" w:rsidRDefault="00D30C8A"/>
    <w:p w:rsidR="00DA3DB3" w:rsidRDefault="00D30C8A">
      <w:r>
        <w:t>folio 53v – zondag 16 september om half 5</w:t>
      </w:r>
    </w:p>
    <w:p w:rsidR="00D30C8A" w:rsidRDefault="00D30C8A">
      <w:r>
        <w:t>Missive van de kapitein der artillerie Pickhart en de commies van ’s lands magazijnen te ’s-Hsrtogenbosch Van Goens betreffende het plaatsen van het buskruit aanwezig in de kruitmagazijnen en de twee kruitkamers in het arsenaal bij de Orthenpoort.</w:t>
      </w:r>
    </w:p>
    <w:p w:rsidR="00D30C8A" w:rsidRDefault="00D30C8A"/>
    <w:p w:rsidR="00D30C8A" w:rsidRDefault="00D30C8A">
      <w:r>
        <w:t>folio 54 – zondag 16 september 1787</w:t>
      </w:r>
    </w:p>
    <w:p w:rsidR="00D30C8A" w:rsidRDefault="00D30C8A">
      <w:r>
        <w:t>Missive van J.Althoffer stadhouder van kwartier Oisterwijk op een rekest van Daniel van Son c.s. ingezetenen van Udenhout  betreffende het geconvenieerde omtrent het staan over he</w:t>
      </w:r>
      <w:r w:rsidR="00821A8B">
        <w:t>t</w:t>
      </w:r>
      <w:r>
        <w:t xml:space="preserve"> opnemen der rekening van de roomse kerk aldaar, het doen van de kerkrekening over 1786 en vervolgens en ten einde de roomse priesters mogen worden geordonneerd zich in het vervolg te onthouden van de supplianten enige onaangenaamheden aan te doen</w:t>
      </w:r>
      <w:r w:rsidR="00734678">
        <w:t xml:space="preserve"> – zie ook folio 110v </w:t>
      </w:r>
      <w:r>
        <w:t>.</w:t>
      </w:r>
    </w:p>
    <w:p w:rsidR="00D30C8A" w:rsidRDefault="00D30C8A"/>
    <w:p w:rsidR="00D30C8A" w:rsidRDefault="00AD48D7">
      <w:r>
        <w:t>folio 58 – maandag 17 september 1787</w:t>
      </w:r>
    </w:p>
    <w:p w:rsidR="00AD48D7" w:rsidRDefault="00AD48D7">
      <w:r>
        <w:t>Bericht van</w:t>
      </w:r>
      <w:r w:rsidR="00821A8B">
        <w:t>u</w:t>
      </w:r>
      <w:r>
        <w:t>it de leen- en tolkamer op het rekest van de gecommitteerden van alle plaatsen van Maasland om approbatie van een zeker reglement op het schutten van vee.</w:t>
      </w:r>
    </w:p>
    <w:p w:rsidR="00AD48D7" w:rsidRDefault="00AD48D7"/>
    <w:p w:rsidR="00AD48D7" w:rsidRDefault="00AD48D7">
      <w:r>
        <w:t>folio 60 – maandag 17 september 1787</w:t>
      </w:r>
    </w:p>
    <w:p w:rsidR="00AD48D7" w:rsidRDefault="00AD48D7">
      <w:r>
        <w:t>Missive van de rentmeesters Van Limburg Stirum, de Kempenaar en Verster i.v.m. het verkopen van de tienden en hoe dat voor de staat het voordeligst zou kunnen geschieden.</w:t>
      </w:r>
    </w:p>
    <w:p w:rsidR="00AD48D7" w:rsidRDefault="00AD48D7"/>
    <w:p w:rsidR="00AD48D7" w:rsidRDefault="00AD48D7">
      <w:r>
        <w:t>folio 65 – woensdag 19 september 1787</w:t>
      </w:r>
    </w:p>
    <w:p w:rsidR="00AD48D7" w:rsidRDefault="00AD48D7">
      <w:r>
        <w:t>Missive van de ijkmeester generaal van de Meierij W.M.Althuijsen met zijn consideratie mbt het bezwaar van de stadhouder sen ordinaris gecommitteerden tegen haar Ho: Mo: regaal van de ijk in de Meierij en de uitvoering ervan.</w:t>
      </w:r>
    </w:p>
    <w:p w:rsidR="00AD48D7" w:rsidRDefault="00AD48D7"/>
    <w:p w:rsidR="00AD48D7" w:rsidRDefault="00AD48D7">
      <w:r>
        <w:t>folio 67v – donderdag 20 september 1787</w:t>
      </w:r>
    </w:p>
    <w:p w:rsidR="00AD48D7" w:rsidRDefault="00AD48D7">
      <w:r>
        <w:t>Memorie van de regenten der heerlijkheid Lith over de verlending van de Lange</w:t>
      </w:r>
      <w:r w:rsidR="00656979">
        <w:t xml:space="preserve">waardsekrib tot 80 roeden en van de leverantie van het benodigde hout alsmede van </w:t>
      </w:r>
      <w:r w:rsidR="00734678">
        <w:t>arbeidslonen en aanbestedingen zie ook folio 95v</w:t>
      </w:r>
    </w:p>
    <w:p w:rsidR="00656979" w:rsidRDefault="00656979"/>
    <w:p w:rsidR="00656979" w:rsidRDefault="00656979">
      <w:r>
        <w:t>folio 68v – donderdag 20 september 1787</w:t>
      </w:r>
    </w:p>
    <w:p w:rsidR="00656979" w:rsidRDefault="00656979">
      <w:r>
        <w:t xml:space="preserve">Missive van rentmeester Verster op een rekest van Jacob Riem burger en koopman te ’s-Hertogenbosch te kennen gevende dat </w:t>
      </w:r>
      <w:r w:rsidR="00A85805">
        <w:t xml:space="preserve">hij </w:t>
      </w:r>
      <w:r>
        <w:t>van Daniel Schoondermark schoolmeester te Hoge Mierde per reste te pretenderen had een som van 103:14:1</w:t>
      </w:r>
      <w:r w:rsidR="00A85805">
        <w:t xml:space="preserve"> en er werd gesproken over korting op zijn traktement.</w:t>
      </w:r>
    </w:p>
    <w:p w:rsidR="00A85805" w:rsidRDefault="00A85805"/>
    <w:p w:rsidR="00A85805" w:rsidRDefault="00A85805">
      <w:r>
        <w:t>folio 75 – maandag 24 september 1787</w:t>
      </w:r>
    </w:p>
    <w:p w:rsidR="00A85805" w:rsidRDefault="00A85805">
      <w:r>
        <w:t>Missive vanuit de leen- en tolkamer op een rekest van J.P.Rooijakkers en diverse andere bezitters van nieuwe erven onder Ginderdoor te Lieshout die nog verzoekt om 15 jaar vrijstelling van verponding beden bezaaide morgen houtschatten etc.</w:t>
      </w:r>
      <w:r w:rsidR="00734678">
        <w:t xml:space="preserve"> – zie ook folio 116 waarbij genoemd worden Jan Pieter Rooijakkers, Catharina van der Cruijs, Jan Johannes van den Heuvel, de weduwe van Gerit Dirks Bernards, Johannes Crooijmans, Hendrik Anthony van Hooff</w:t>
      </w:r>
      <w:r w:rsidR="00AD6972">
        <w:t xml:space="preserve">, Jan Anthony van Hooff, Francis Hendrik Coppers, Paulus van der Heijden, de weduwe Jan Roeffen, Peter Daniels, Arnoldus Rooijackers, </w:t>
      </w:r>
      <w:r w:rsidR="004960B3">
        <w:t>Petronelle Wilhelmina en Johannes Laurens Brouwer, Thonij Deckers, de weduwe Marcelis Wiebers van Hout, de weduwe Piet Brouwers, Johannes van de cruijs, Huijbert Raaijmakers, Wilhelmus Brouwers, Johannes van der Zanden, Antonij Franssen, Johannes Jacobus Ribbius en Johannes Gerrit Maas onder Ginderdoor</w:t>
      </w:r>
      <w:r>
        <w:t xml:space="preserve"> </w:t>
      </w:r>
    </w:p>
    <w:p w:rsidR="00A85805" w:rsidRDefault="00A85805"/>
    <w:p w:rsidR="00A85805" w:rsidRDefault="00A85805">
      <w:r>
        <w:t>folio 81 – dinsdag 25 september 1787</w:t>
      </w:r>
    </w:p>
    <w:p w:rsidR="00A85805" w:rsidRDefault="00A85805">
      <w:r>
        <w:t xml:space="preserve">De aanhef van een zeer omvangrijke akte [ruim 13 folio’s] </w:t>
      </w:r>
      <w:r w:rsidR="00D820C9">
        <w:t>:</w:t>
      </w:r>
    </w:p>
    <w:p w:rsidR="00D820C9" w:rsidRDefault="00D820C9">
      <w:r>
        <w:t>Zijne Hoogheid in den Raad verschenen zijnde heeft de Heer Campen, ter vergadering presiderende, hoogst dezelve met eene aanspraak ter materie dienende, uit naam van Haar Ed: Mogende gecomplimenteert, zoals hierna is geïnsereerd, het we</w:t>
      </w:r>
      <w:r w:rsidR="00427E32">
        <w:t>l</w:t>
      </w:r>
      <w:r>
        <w:t>k door ZH op een gracieuze wijze is beantwoord – DOORLUCHTIGSTE VORST EN HEER !</w:t>
      </w:r>
    </w:p>
    <w:p w:rsidR="00D820C9" w:rsidRDefault="00D820C9">
      <w:pPr>
        <w:rPr>
          <w:color w:val="FF0000"/>
        </w:rPr>
      </w:pPr>
      <w:r>
        <w:t>“ De Republicq der Zeven Vereenigde Gewesten in Nederland, is van haaren oorsprong tot heden, nimmer in zulk eenen kommerlijken, nimmer in zulk eenen beklaaglijke staat geweest, als zij zig bevondt op het oogenblik, als wij de eere hadden Uwe Doorluchtige Hoogheid wederom binnen deeze muuren, op den allerheuchelijksten 20</w:t>
      </w:r>
      <w:r w:rsidRPr="00D820C9">
        <w:rPr>
          <w:vertAlign w:val="superscript"/>
        </w:rPr>
        <w:t>e</w:t>
      </w:r>
      <w:r>
        <w:t xml:space="preserve"> dag van dezen maand september ingehaald te zien door de verblijde inwooners en getrouwe burgerije van deze residentieplaats. Een dag die bij ons en alle rechtgeaarde vaderlanders, altoos in zeegeninge blijven zal!”etc. etc. </w:t>
      </w:r>
      <w:r w:rsidR="000215DE">
        <w:t>–</w:t>
      </w:r>
      <w:r>
        <w:t xml:space="preserve"> </w:t>
      </w:r>
      <w:r w:rsidR="000215DE" w:rsidRPr="000215DE">
        <w:rPr>
          <w:color w:val="FF0000"/>
        </w:rPr>
        <w:t>een tekst die eigenlijk eens integraal gepubliceerd moest kunnen worden!</w:t>
      </w:r>
      <w:r w:rsidRPr="000215DE">
        <w:rPr>
          <w:color w:val="FF0000"/>
        </w:rPr>
        <w:t xml:space="preserve"> </w:t>
      </w:r>
    </w:p>
    <w:p w:rsidR="000215DE" w:rsidRDefault="000215DE">
      <w:pPr>
        <w:rPr>
          <w:color w:val="FF0000"/>
        </w:rPr>
      </w:pPr>
    </w:p>
    <w:p w:rsidR="00AC028D" w:rsidRPr="00AC028D" w:rsidRDefault="00AC028D">
      <w:pPr>
        <w:rPr>
          <w:color w:val="FF0000"/>
        </w:rPr>
      </w:pPr>
    </w:p>
    <w:p w:rsidR="000215DE" w:rsidRDefault="007639F9">
      <w:r w:rsidRPr="007639F9">
        <w:t xml:space="preserve">folio 88 </w:t>
      </w:r>
      <w:r>
        <w:t>–</w:t>
      </w:r>
      <w:r w:rsidRPr="007639F9">
        <w:t xml:space="preserve"> </w:t>
      </w:r>
      <w:r>
        <w:t>woensdag 26 september 1787</w:t>
      </w:r>
    </w:p>
    <w:p w:rsidR="007639F9" w:rsidRDefault="007639F9">
      <w:r>
        <w:t>Missive van luitenant kolonel ingenieur Tieboel met zijn consideratie op het belang van de ordinaris gecommitteerden van de polder van het Bosscheveld en Maij op een vorige missive van hem luitenant kolonel rakende de eigendom van een zeker stukje land en gedeelte singel gelegen voor en nabij de plaats waar voorheen een zeker sluisje op het fort Isabella gelegen had en dat voorheen toebehoorde aan het gemene land</w:t>
      </w:r>
      <w:r w:rsidR="00A16E33">
        <w:t xml:space="preserve"> – zie ook folio 325v</w:t>
      </w:r>
      <w:r>
        <w:t>.</w:t>
      </w:r>
    </w:p>
    <w:p w:rsidR="007639F9" w:rsidRDefault="007639F9"/>
    <w:p w:rsidR="007639F9" w:rsidRDefault="007639F9">
      <w:r>
        <w:t>folio 93v – donderdag 27 september 1787</w:t>
      </w:r>
    </w:p>
    <w:p w:rsidR="007639F9" w:rsidRDefault="007639F9">
      <w:r>
        <w:t>Rekest van J.Fr. Baasten, en Johan Smits c.s. mede namens een groot aantal gegoede geërfden der notabelste ingezetenen der heerlijkheid Tilburg te kennen gevende dat het rekest van Karel Benjamin He</w:t>
      </w:r>
      <w:r w:rsidR="00427E32">
        <w:t>s</w:t>
      </w:r>
      <w:r>
        <w:t>husius aan de Ho: Mo: gepresenteerd om approbatie van diens aanstelling tot stadhouder van het drostamb</w:t>
      </w:r>
      <w:r w:rsidR="00E3343B">
        <w:t>t te Tilburg [met veel details] – zie ook folio 345v</w:t>
      </w:r>
    </w:p>
    <w:p w:rsidR="007639F9" w:rsidRDefault="007639F9"/>
    <w:p w:rsidR="00734678" w:rsidRDefault="00734678">
      <w:r>
        <w:t>folio 114 – dinsdag 2 oktober 1787</w:t>
      </w:r>
    </w:p>
    <w:p w:rsidR="007639F9" w:rsidRDefault="00734678">
      <w:r>
        <w:t xml:space="preserve">Rekest van J. van Wanrooij aannemer van het leggen van een trasvloer in een der kamers van het commandement op fort Sint Andries voor 375 gl. en aannemer van het zesjarig onderhoud van ’s lands houten en stenen bruggen sluizen beren en paalwerken te ’s-Hertogenbosch ter somme van 950 gl. </w:t>
      </w:r>
      <w:r w:rsidR="007639F9">
        <w:t xml:space="preserve">  </w:t>
      </w:r>
    </w:p>
    <w:p w:rsidR="004960B3" w:rsidRDefault="004960B3"/>
    <w:p w:rsidR="004960B3" w:rsidRDefault="004960B3">
      <w:r>
        <w:t>folio 136 – maandag 8 oktober 1787</w:t>
      </w:r>
    </w:p>
    <w:p w:rsidR="004960B3" w:rsidRDefault="004960B3">
      <w:r>
        <w:t>Monsterrollen van het regiment Zwitsers van geneaal major Maij in garnizoen te ’s-Hertogenbosch alsmede van het 2</w:t>
      </w:r>
      <w:r w:rsidRPr="004960B3">
        <w:rPr>
          <w:vertAlign w:val="superscript"/>
        </w:rPr>
        <w:t>e</w:t>
      </w:r>
      <w:r>
        <w:t xml:space="preserve"> bataljon van het regiment Grisons van generaal major Schmid in garnizoen te Sluis</w:t>
      </w:r>
    </w:p>
    <w:p w:rsidR="00610B83" w:rsidRDefault="00610B83"/>
    <w:p w:rsidR="00610B83" w:rsidRDefault="00610B83">
      <w:r>
        <w:t>folio 155v – dinsdag 9 oktober 1787</w:t>
      </w:r>
    </w:p>
    <w:p w:rsidR="00D26D5B" w:rsidRDefault="00610B83">
      <w:r>
        <w:t xml:space="preserve">Onderzoek van een bericht vanuit de leen- en tolkamer op een rekest van Jacobus van der Gild </w:t>
      </w:r>
      <w:r w:rsidR="00565351">
        <w:t>k</w:t>
      </w:r>
      <w:r>
        <w:t>apitein, Arnoldus de Kruijff, Peter van Diessen, Hendrik Hendrik Pullens en Hendrik van Engelen ouderlingen, Corstiaen de Munnik en Jan van Druenen dekenen der schutterij of gilde van Sint Hubrecht te Drunen mede uit naam van de gezamenlijke gildebroeders die een kaart of reglement hadden ontworpen waarvoor de de approbatie verzoeken en hun gilde te voorzien van een vaandel en dat is goed mits er geen wapenschilden van uitheemse vorsten in staan maar wel die van de Ho: Mo: van het hertogdom Brabant van de Heer van Drunen en van</w:t>
      </w:r>
      <w:r w:rsidR="00427E32">
        <w:t xml:space="preserve"> </w:t>
      </w:r>
      <w:r>
        <w:t>de schutterij alsmede, indien de supplianten met de schutterij van Sint Joris niet</w:t>
      </w:r>
      <w:r w:rsidR="00D26D5B">
        <w:t xml:space="preserve"> kunnen overeenkomen omtrent </w:t>
      </w:r>
      <w:r w:rsidR="00427E32">
        <w:t>h</w:t>
      </w:r>
      <w:r w:rsidR="00D26D5B">
        <w:t>et gebruik en onderhoud van de schutsboom, in zulk geval een schutsboom te mogen oprichten ter plaatse, alwaar zij met goedkeuring van drossaard en schepenen het convenabelst zullen oordelen met recommandatie aan de laatstgemelde daaromtrent alle faciliteiten te gebruiken.</w:t>
      </w:r>
    </w:p>
    <w:p w:rsidR="00D26D5B" w:rsidRDefault="00D26D5B"/>
    <w:p w:rsidR="00D147F2" w:rsidRDefault="00D147F2">
      <w:r>
        <w:t>folio 157v – woensdag 10 oktober 1787</w:t>
      </w:r>
    </w:p>
    <w:p w:rsidR="00D147F2" w:rsidRDefault="00D147F2">
      <w:r>
        <w:t>Missive van de rentmeester van het kapittel van Oirschot J. van Heurn betreffende het verpachten van de tienden van het kapittel in geld in plaats van in koren in de maand augustus van dit jaar bij circulaire missive aan de dekaan en kanunniken van het kapittel gecommuniceerd en ze zouden aan de Ed: Mo: berichten dat zij van oordeel waren dat het verpachten van de kapitteltienden in geld i.p.v. koren niet kan worden gepraktiseerd dan tot merkelijk nadeel van de staat en van het kapittel zelf</w:t>
      </w:r>
      <w:r w:rsidR="00107C43">
        <w:t xml:space="preserve"> – zie ook folio 182v</w:t>
      </w:r>
      <w:r>
        <w:t>.</w:t>
      </w:r>
    </w:p>
    <w:p w:rsidR="00D147F2" w:rsidRDefault="00D147F2"/>
    <w:p w:rsidR="00D147F2" w:rsidRDefault="00D147F2">
      <w:r>
        <w:t>folio 168 – vrijdag 12 oktober 1787</w:t>
      </w:r>
    </w:p>
    <w:p w:rsidR="00D147F2" w:rsidRDefault="00D147F2">
      <w:r>
        <w:t xml:space="preserve">Missive vanuit de leen- en tolkamer te ’s-Hertogenbosch op een rekest van officier en regenten van Udenhout in kwartier Oisterwijk daarbij verzoekende dat haar Ed: Mo: het geannexeerde bestek en de opgevolgde provisionele aanbesteding van het optimmeren en maken van een nieuwe kapel  i.p.v. de nog bestaande oude kapel </w:t>
      </w:r>
      <w:r w:rsidR="003C7DD6">
        <w:t xml:space="preserve">ter oefening van de gereformeerde godsdienst gelieven te approberen en hen daartoe </w:t>
      </w:r>
      <w:r w:rsidR="004716E2">
        <w:t xml:space="preserve">te autoriseren </w:t>
      </w:r>
      <w:r w:rsidR="003C7DD6">
        <w:t>alsmede tot het doen maken van de benodigde klok ; idem zou men de bekostiging willen regelen vanuit de verpondings- en bedenrekeningen [overigens wat vreemd dat de gereformeerden om een kapel vragen? of had men toen niet de beschikking over een kerkgebouw]</w:t>
      </w:r>
      <w:r w:rsidR="008E1601">
        <w:t xml:space="preserve"> – zie ook folio 280 er wordt een bedrag genoemd van 13.000 gl. </w:t>
      </w:r>
    </w:p>
    <w:p w:rsidR="003C7DD6" w:rsidRDefault="003C7DD6"/>
    <w:p w:rsidR="003C7DD6" w:rsidRDefault="003C7DD6">
      <w:r>
        <w:t>folio 174v – maandag 15 oktober 1787</w:t>
      </w:r>
    </w:p>
    <w:p w:rsidR="003C7DD6" w:rsidRDefault="003C7DD6">
      <w:r>
        <w:t>Bericht ontvangen van de commanderend officier te Tiel Gansneb genaamd Tengnagel aangevende dat hij ingevolge het patent van ZH met het 1</w:t>
      </w:r>
      <w:r w:rsidRPr="003C7DD6">
        <w:rPr>
          <w:vertAlign w:val="superscript"/>
        </w:rPr>
        <w:t>e</w:t>
      </w:r>
      <w:r>
        <w:t xml:space="preserve"> bataljon van het regiment van generaal d’Envie was gemarcheerd naar Tilburg en van daar naar ’s-Hertogenbosch </w:t>
      </w:r>
      <w:r w:rsidR="00133805">
        <w:t>en</w:t>
      </w:r>
      <w:r>
        <w:t xml:space="preserve"> van daar 2 compagnieën musketiers naar Bommem gedetacheerd te hebben en de 5 overige compagnieën aldaar ingerukt was  om garnizoen te houden tot nadere orders zijnde de 4 compagnieëm Zwitsers van generaal Maij van daar zijn uitgetrokken.</w:t>
      </w:r>
    </w:p>
    <w:p w:rsidR="003C7DD6" w:rsidRDefault="003C7DD6"/>
    <w:p w:rsidR="003C7DD6" w:rsidRDefault="003C7DD6">
      <w:r>
        <w:t>folio 182 – maandag 15 oktober 1787</w:t>
      </w:r>
    </w:p>
    <w:p w:rsidR="003C7DD6" w:rsidRDefault="00107C43">
      <w:r>
        <w:t>Rekest van kapitein ingenieur Hania en luitenant ingenieur Smedeken beiden in garnizoen te ’s-Hertogenbosch te kennen gevende dat luitenant kolonel ingenieur Tieboel hen heeft gelast om met de extraordinaris ingenieur Van Wullen het toezicht te houden over de werderopbouw van de twee op fort Crevecoeur in daggeld afgebroken damsluizen</w:t>
      </w:r>
      <w:r w:rsidR="0048286C">
        <w:t xml:space="preserve"> – zie ook folio 264v</w:t>
      </w:r>
      <w:r w:rsidR="00E3343B">
        <w:t>, 342v</w:t>
      </w:r>
    </w:p>
    <w:p w:rsidR="00107C43" w:rsidRDefault="00107C43"/>
    <w:p w:rsidR="00107C43" w:rsidRDefault="00107C43">
      <w:r>
        <w:t>folio 184v – dinsdag 16 oktober 1787</w:t>
      </w:r>
    </w:p>
    <w:p w:rsidR="00107C43" w:rsidRDefault="00107C43">
      <w:r>
        <w:t xml:space="preserve">Rekest van de schepenen der vrije heerlijkheid Hilvarenbeek Diessen Riel en Westelbeers in kwartier Oisterwijk </w:t>
      </w:r>
      <w:r w:rsidR="004453E1">
        <w:t>die aan de Ed: Mo: verzoeken hen te autoriseren om drie joden, die door de drossaard vanwege het pl</w:t>
      </w:r>
      <w:r w:rsidR="004716E2">
        <w:t>e</w:t>
      </w:r>
      <w:r w:rsidR="004453E1">
        <w:t>gen van huisvredebreuk en diefstal waren aangehouden ten laste van de vier kwartieren te mogen confineren  tot zolang door de officier nadere bewijzen zijn overlegd over hun schuld of onschuld</w:t>
      </w:r>
      <w:r w:rsidR="00844585">
        <w:t xml:space="preserve"> – zie ook folio 378v</w:t>
      </w:r>
      <w:r w:rsidR="004453E1">
        <w:t>.</w:t>
      </w:r>
    </w:p>
    <w:p w:rsidR="004453E1" w:rsidRDefault="004453E1"/>
    <w:p w:rsidR="004453E1" w:rsidRDefault="004453E1">
      <w:r>
        <w:t>folio 185 – dinsdag 16 oktober 1787</w:t>
      </w:r>
    </w:p>
    <w:p w:rsidR="004453E1" w:rsidRDefault="004453E1">
      <w:r>
        <w:t>Rekest van Abraham Kouwenberg schoolmeester te Reusel die meldt dat zijn vader H.S.Kouwenberg afstand heeft gedaan van zijn functie en Abraham die is aangesteld tot koster en schoolmeester de wens heeft uitgesproken om in de komende wintermaanden te mogen absenteren en nu verzoekt of zijn vader dan mag waarnemen.</w:t>
      </w:r>
    </w:p>
    <w:p w:rsidR="004453E1" w:rsidRDefault="004453E1"/>
    <w:p w:rsidR="004453E1" w:rsidRDefault="004453E1">
      <w:r>
        <w:t>folio 186 – dinsdag 16 oktober 1787</w:t>
      </w:r>
    </w:p>
    <w:p w:rsidR="00BD127D" w:rsidRDefault="004453E1">
      <w:r>
        <w:t>Rekest van J.G.La Font predikant van de Waalse gemeente te ’s-Hertogenbosch verzoekt om een ordonnantie van 50 gl. voor reiskosten etc. i.v.m. het bijwonen van de synode die te Zierikzee</w:t>
      </w:r>
      <w:r w:rsidR="00BD127D">
        <w:t>.</w:t>
      </w:r>
    </w:p>
    <w:p w:rsidR="00BD127D" w:rsidRDefault="00BD127D"/>
    <w:p w:rsidR="00BD127D" w:rsidRDefault="00BD127D">
      <w:r>
        <w:t>folio 209v – vrijdag 19 oktober 1787</w:t>
      </w:r>
    </w:p>
    <w:p w:rsidR="00BD127D" w:rsidRDefault="00BD127D">
      <w:r>
        <w:t>Missive van generaal Van der Dussen inhoudende dat de twee batlajons van het regiment van luitenant generaal Van Hardenbroek alsmede het 2</w:t>
      </w:r>
      <w:r w:rsidRPr="00BD127D">
        <w:rPr>
          <w:vertAlign w:val="superscript"/>
        </w:rPr>
        <w:t>e</w:t>
      </w:r>
      <w:r>
        <w:t xml:space="preserve"> bataljon van </w:t>
      </w:r>
      <w:r w:rsidR="004716E2">
        <w:t>g</w:t>
      </w:r>
      <w:r>
        <w:t>eneraal major Grenier die te ’s-Hertogenbosch in garnizoen liggen maar weinig scherpe petronen over hebben en er zal voor gezorgd moeten worden via een extra leverantie dat</w:t>
      </w:r>
      <w:r w:rsidR="004716E2">
        <w:t xml:space="preserve"> </w:t>
      </w:r>
      <w:r>
        <w:t>iedere soldaat ten minste 12 scherp</w:t>
      </w:r>
      <w:r w:rsidR="005940FA">
        <w:t>e patronen bij zich kan hebben – zie ook folio 239v</w:t>
      </w:r>
    </w:p>
    <w:p w:rsidR="00BD127D" w:rsidRDefault="00BD127D"/>
    <w:p w:rsidR="00BD127D" w:rsidRDefault="00BD127D">
      <w:r>
        <w:t>folio 216 – maandag 22 oktober 1787</w:t>
      </w:r>
    </w:p>
    <w:p w:rsidR="007871FC" w:rsidRDefault="00BD127D">
      <w:r>
        <w:t>Missive van de Raden en Rekenmeesters der domeinen van ZH op een rekest van Johan Lodewijk Winckel drossaard der vrije heerlijkheid Nieuwkuijk met klachten over een door de drossaard van het graafschap Buuren tegen hem geëntameerd arrest en procedure</w:t>
      </w:r>
      <w:r w:rsidR="007871FC">
        <w:t>.</w:t>
      </w:r>
    </w:p>
    <w:p w:rsidR="007871FC" w:rsidRDefault="007871FC"/>
    <w:p w:rsidR="007871FC" w:rsidRDefault="007871FC">
      <w:r>
        <w:t>folio 221 – woensdag 24 oktober 1787</w:t>
      </w:r>
    </w:p>
    <w:p w:rsidR="007871FC" w:rsidRDefault="007871FC">
      <w:r>
        <w:t xml:space="preserve">Missive </w:t>
      </w:r>
      <w:r w:rsidR="004716E2">
        <w:t>van</w:t>
      </w:r>
      <w:r>
        <w:t xml:space="preserve"> rentmeester Van Limburg Stirum die ten overstaan van 2 leenmannen 61 percelen had verkocht in afzonderlijke lopen in het Bosscheveld, Boschbroek en onder Den Dungen en Rosmalen.</w:t>
      </w:r>
    </w:p>
    <w:p w:rsidR="007871FC" w:rsidRDefault="007871FC"/>
    <w:p w:rsidR="007871FC" w:rsidRDefault="007871FC">
      <w:r>
        <w:t>folio 223 – donderdag 25 oktober 1787</w:t>
      </w:r>
    </w:p>
    <w:p w:rsidR="007871FC" w:rsidRDefault="007871FC">
      <w:r>
        <w:t>Missive van de kolonel commandant de Bons van het regiment van luitenant generaal Van Hardenbroek die twee missiven laat zien van luitenant kolonel Van der Lithen en van major De Quaij bij de armée geplaatst en inhoudende het antwoord of zijn de bewuste kwitantie getekend en het douceur genoten hadden  en voorts geeft hij kennis dat die gemelde twee officieren door hem vooralsnog niet waren gesuspendeerd zullende bij het Ed: Mo: orders daaromtrent afwachten alsmede nopens de twee chirurgijn majors van het voors. regiment die ook nog niet gesuspendeerd waren.</w:t>
      </w:r>
    </w:p>
    <w:p w:rsidR="007871FC" w:rsidRDefault="007871FC"/>
    <w:p w:rsidR="007871FC" w:rsidRDefault="007871FC">
      <w:r>
        <w:t>folio 224v – donderdag 25 oktober 1787</w:t>
      </w:r>
    </w:p>
    <w:p w:rsidR="00E65BC7" w:rsidRDefault="00E65BC7">
      <w:r>
        <w:t xml:space="preserve">Diverse ordonnanties van o.a. W.Hubert waarin genoemd worden de aardewerken aan de kapitale wallen te ’s-Hertogenbosch, het zuiveren en schoonhouden der grachten, </w:t>
      </w:r>
      <w:r w:rsidR="004716E2">
        <w:t xml:space="preserve">het </w:t>
      </w:r>
      <w:r>
        <w:t>zesjarig onderhoud van ’s lands fortificatiewerken en gebouwen van de forten Isabella en St.Anthony, het dichten en verzwaren van de nieuwe dijk buiten de havenboom voor de Papenbril, het maken van een houten damsluis en overleggende brug alwaar het 2</w:t>
      </w:r>
      <w:r w:rsidRPr="00E65BC7">
        <w:rPr>
          <w:vertAlign w:val="superscript"/>
        </w:rPr>
        <w:t>e</w:t>
      </w:r>
      <w:r>
        <w:t xml:space="preserve"> perceel Hollandsedijk door de Bosschesloot passeert.</w:t>
      </w:r>
    </w:p>
    <w:p w:rsidR="00E65BC7" w:rsidRDefault="00E65BC7"/>
    <w:p w:rsidR="00E65BC7" w:rsidRDefault="00E65BC7">
      <w:r>
        <w:t>folio 228 – vrijdag 26 oktober 1787</w:t>
      </w:r>
    </w:p>
    <w:p w:rsidR="00E65BC7" w:rsidRDefault="00E65BC7">
      <w:r>
        <w:t>Missive vanuit de leen- en tolkamer van ’s-Hertogenb</w:t>
      </w:r>
      <w:r w:rsidR="004716E2">
        <w:t>os</w:t>
      </w:r>
      <w:r>
        <w:t>ch op rekesten van de regenten van diverse dorpen in kwartier Oisterwijk over de geroyeerde posten verband houdende met de aanbesteding der karren tot transport van buskruit vaan ’s-Hertogenbosch naar Maastricht in het jaar 1784 en om die opnieuw in rekening te brengen want er is meer betaald dan dat door de aannemers was ontvangen</w:t>
      </w:r>
      <w:r w:rsidR="0048286C">
        <w:t xml:space="preserve"> – zie ook folio 261v</w:t>
      </w:r>
      <w:r>
        <w:t>.</w:t>
      </w:r>
    </w:p>
    <w:p w:rsidR="00E65BC7" w:rsidRDefault="00E65BC7"/>
    <w:p w:rsidR="00E65BC7" w:rsidRDefault="00E65BC7">
      <w:r>
        <w:t>folio 228v – vrijdag 26 oktober 1787</w:t>
      </w:r>
    </w:p>
    <w:p w:rsidR="003B4D12" w:rsidRDefault="00E65BC7">
      <w:r>
        <w:t xml:space="preserve">Missive van de raad en rentmeester generaal der domeinen van Brabant Van Rhemen op een rekest van de officier en schepenen van Helvoirt die verzoeken om de regenten van Haaren te gelasten om aan een zekere Adriaantje Versterre vrouw van Joost van Tuijl een behoorlijke borg- of ontlastbrief uit te reiken </w:t>
      </w:r>
      <w:r w:rsidR="003B4D12">
        <w:t>t.b.v. de supplianten.</w:t>
      </w:r>
    </w:p>
    <w:p w:rsidR="003B4D12" w:rsidRDefault="003B4D12"/>
    <w:p w:rsidR="003B4D12" w:rsidRDefault="003B4D12">
      <w:r>
        <w:t>folio 231v – maandag 29 oktober 1787</w:t>
      </w:r>
    </w:p>
    <w:p w:rsidR="003B4D12" w:rsidRDefault="003B4D12">
      <w:r>
        <w:t>Memorie van directeur generaal Du Moulin met zijn consideratie op een verzoek van de magistraat van de stad ’s-Hertogenbosch n.a.v. het besluit rond het in staat brengen der puinwegen buiten de Orthen- en Sint Janspoort.</w:t>
      </w:r>
    </w:p>
    <w:p w:rsidR="003B4D12" w:rsidRDefault="003B4D12"/>
    <w:p w:rsidR="003B4D12" w:rsidRDefault="003B4D12">
      <w:r>
        <w:t>folio 234 – maandag 29 oktober 1787</w:t>
      </w:r>
    </w:p>
    <w:p w:rsidR="00117B68" w:rsidRDefault="003B4D12">
      <w:r>
        <w:t>Missive van de commandeur van fort Crevecoeur De Witte aangevende dat de marketenster W.M.Dekkers door de krijgsraad van ’s-Hertogenbosch om het debaucheren van enige soldaten was gecondemneerd om niet meer in die functie verder te gaan en dat die sententie door ZH was geapprobeerd en dat hij met voorkennis van de gouverneur van de stad Van der Dussen de vrijheid heeft genomen om voor die functie voor te dragen Jacob van Ossenbeek tegen een traktement van 30 gl., 15 tonnen turf en vrije woning</w:t>
      </w:r>
      <w:r w:rsidR="00117B68">
        <w:t xml:space="preserve"> in ’s lands huisje; akkoord.</w:t>
      </w:r>
    </w:p>
    <w:p w:rsidR="00117B68" w:rsidRDefault="00117B68"/>
    <w:p w:rsidR="00117B68" w:rsidRDefault="00117B68">
      <w:r>
        <w:t>folio 234v – maandag 29 oktober 1787</w:t>
      </w:r>
    </w:p>
    <w:p w:rsidR="005940FA" w:rsidRDefault="005940FA">
      <w:r>
        <w:t>Missive van ont</w:t>
      </w:r>
      <w:r w:rsidR="004716E2">
        <w:t>va</w:t>
      </w:r>
      <w:r>
        <w:t>nger Lormier op een rekest van de gecommitterden van de polder van het Bosscheveld en de Maij over hun jaarlijkse omslag van de verpondingen</w:t>
      </w:r>
    </w:p>
    <w:p w:rsidR="004716DE" w:rsidRDefault="00E65BC7">
      <w:r>
        <w:t xml:space="preserve"> </w:t>
      </w:r>
      <w:r w:rsidR="00BD127D">
        <w:t xml:space="preserve"> </w:t>
      </w:r>
    </w:p>
    <w:p w:rsidR="004716DE" w:rsidRDefault="004716DE">
      <w:r>
        <w:t>folio 244v – woensdag 31 oktober 1787</w:t>
      </w:r>
    </w:p>
    <w:p w:rsidR="004716DE" w:rsidRDefault="004716DE">
      <w:r>
        <w:t xml:space="preserve">Missive van de gouverneur Van der Dussen van ’s-Hertogenbosch die aangeeft dat de oude provoost </w:t>
      </w:r>
      <w:r w:rsidR="004453E1">
        <w:t xml:space="preserve"> </w:t>
      </w:r>
      <w:r>
        <w:t>aldaar zodanig vervalt dat er geen gevangenen met enige securiteit meer in kunnen worden bewaard en dat vervolgens de oude matrassen en dekens die door Van Goens zijn gefourneerd onbruikbaar zijn geworden en hij verzoekt om orders vanuit de Ed: Mo: voor de vernieuwing van de provoost en de levering van 15 tot 20 nieuwe matrassen en een gelijk aantal dekens en ook waterflessen.</w:t>
      </w:r>
    </w:p>
    <w:p w:rsidR="004716DE" w:rsidRDefault="004716DE"/>
    <w:p w:rsidR="004716DE" w:rsidRDefault="004716DE">
      <w:r>
        <w:t>folio 246v – donderdag 1 november 1787</w:t>
      </w:r>
    </w:p>
    <w:p w:rsidR="000801D5" w:rsidRDefault="004716DE">
      <w:r>
        <w:t>Missive van luitenant kolonel ingenieur Tieboel met notities t.a.v. de iepenbomen staande op het plein voor de cita</w:t>
      </w:r>
      <w:r w:rsidR="004716E2">
        <w:t>d</w:t>
      </w:r>
      <w:r>
        <w:t xml:space="preserve">el den Papenbril die na het inrukken van het toenmalige legioen lichte troepen van kolonel Rhijngrave van Salm zeer zijn beschadigd en afgestorven en die </w:t>
      </w:r>
      <w:r w:rsidR="004716E2">
        <w:t xml:space="preserve">volgens </w:t>
      </w:r>
      <w:r>
        <w:t>de commissieleden die hun visitatieronde hebben gemaakt langs de fortificatiewerken verkocht kunnen worden</w:t>
      </w:r>
      <w:r w:rsidR="00AC7F52">
        <w:t xml:space="preserve"> ten voordele van de staat; dat de communicatiebruggen buiten de Hinthamerpoort buiten het onderhoud vallen en zeer defectueus zijn zodat ze noodzakelijk hersteld dienen te worden waarover een contract is afgesloten met aannemer Van Wanrooij; de oude pont op fort Crevecoeur is vergaan en onbruikbaar geworden die ook verkocht mag worden als ook enige oude stukken palissaden uit 1784; idem herstel van de schade die in 1784 is ontstaan aan de pakkingen aan de mond van het kanaal en idem het herstel van de houten goten lans de achtergevel van de commandeurswoning en over de provisioneel aangelegde schotbalken van de sluizen in de Hollandsedijk waarvoor een contract is geregeld met aannemer Romer uit Engelen; t.a.v. fort Isabella meldt hij dat enige oude lindebomen die op het plein staan op het fort en enige olmen of iepenbomen op de wal kunnen weggehaald worden zodat men in</w:t>
      </w:r>
      <w:r w:rsidR="00957093">
        <w:t xml:space="preserve"> </w:t>
      </w:r>
      <w:r w:rsidR="00AC7F52">
        <w:t>de</w:t>
      </w:r>
      <w:r w:rsidR="00957093">
        <w:t xml:space="preserve"> </w:t>
      </w:r>
      <w:r w:rsidR="00AC7F52">
        <w:t>gebouwen wat meer licht en licht heeft</w:t>
      </w:r>
      <w:r w:rsidR="000801D5">
        <w:t xml:space="preserve"> en dat de orgelpijpen onder de poort oud en verslten zijn en bovendien niet meer te herstellen zijn en daarom kunnen worden afgebroken; bovendien was ook de houten pomp op het plein im het midden van het fort vergaan en met geen dagelijkse reparatie te herstellen was en hij stelt voor om i.p.v. de houten pomt en er stenen voor in de plaats te zetten voor welke werkzaamheden overleg is gepleegd met degene die het zesjarig onderhoud voor zijn rekening heeft genomen; idem dat de doorbraak van de nacht van 5 op 6 oktober in de singelkade is ontstaan nl. een groot gat en dat er inmiddels een zandplaat lag</w:t>
      </w:r>
      <w:r w:rsidR="00957093">
        <w:t xml:space="preserve"> </w:t>
      </w:r>
      <w:r w:rsidR="000801D5">
        <w:t>in de buitenvest wat noodzakelijk uitgebaggerd dient te worden en de glacie zou met een pakwerkje voorzien moeten worden.</w:t>
      </w:r>
    </w:p>
    <w:p w:rsidR="000801D5" w:rsidRDefault="000801D5"/>
    <w:p w:rsidR="000801D5" w:rsidRDefault="000801D5">
      <w:r>
        <w:t>folio 249v – donderdag 1 november 1787</w:t>
      </w:r>
    </w:p>
    <w:p w:rsidR="000801D5" w:rsidRDefault="000801D5">
      <w:r>
        <w:t>Missive van luitenant kolonel ingenieur Tieboel met zijn belang en consideratie m.b.t. het rekest van de regenten van Lith in kwartier Maasland die een bestek hebben overlegd i.v.m. de aanbesteding van het verlengen van de krib in de rivier de Maas en de leverantie van het nodige hout.</w:t>
      </w:r>
    </w:p>
    <w:p w:rsidR="000801D5" w:rsidRDefault="000801D5"/>
    <w:p w:rsidR="000801D5" w:rsidRDefault="000801D5">
      <w:r>
        <w:t>folio 252v – vrijdag 2 november 1787</w:t>
      </w:r>
    </w:p>
    <w:p w:rsidR="002B43EB" w:rsidRDefault="000801D5">
      <w:r>
        <w:t xml:space="preserve">Missive van rentmeester Van Heurn van het kapittel van Oirschot </w:t>
      </w:r>
      <w:r w:rsidR="006B16DC">
        <w:t>m.b.t. het conserveren van de tiendklok te Bladel waarvoor bij resolutie dd. 17 oktober 1784 was goedgevonden dat de koster van Bladel met exclusie van alle anderen, zou worden geautoriseerd om de tiendklok te luiden en dat eenieder die goed vond de genoemde klok tot het overluiden der doden te gebruiken daartoe de vrijheid zouden hebben mits zulks zou geschieden door de koster aan w</w:t>
      </w:r>
      <w:r w:rsidR="00957093">
        <w:t>i</w:t>
      </w:r>
      <w:r w:rsidR="006B16DC">
        <w:t>e voor ieder gelui 6 stuivers betaald zou worden; idem dat de regenten van Blade</w:t>
      </w:r>
      <w:r w:rsidR="00957093">
        <w:t>l</w:t>
      </w:r>
      <w:r w:rsidR="006B16DC">
        <w:t xml:space="preserve"> eind 1786 te kennen hadden gegeven dat de ingezetenen van Bladel over de genoemde resolutie ontevreden waren en de klok tot het overluiden der doden zelf wilden gebruiken en mitsdien verzochten dat die resolutie zou worden ingetrokken maar de rentmeester tekende bezwaar aan en verzoekt de E</w:t>
      </w:r>
      <w:r w:rsidR="00957093">
        <w:t>d</w:t>
      </w:r>
      <w:r w:rsidR="006B16DC">
        <w:t>: M</w:t>
      </w:r>
      <w:r w:rsidR="00957093">
        <w:t>o</w:t>
      </w:r>
      <w:r w:rsidR="006B16DC">
        <w:t xml:space="preserve">: hem in zijn kwaliteit als rentmeester te autoriseren om op alle plaatsen waar het kapittel van Oirschot tiendklokken heeft de touwen van die klokken in houten kokers te doen opsluiten en daarvan de sleutel aan de betreffende koster te geven en dat de Ed: Mo: willen goed vinden dat niemand anders dan de koster de tiendklok zal mogen trekken en iedereen die de klok tot het overluiden van doden </w:t>
      </w:r>
      <w:r w:rsidR="002B43EB">
        <w:t>wil gebruiken zal aan de koster die 6 stuivers moeten betalen.</w:t>
      </w:r>
    </w:p>
    <w:p w:rsidR="002B43EB" w:rsidRDefault="002B43EB"/>
    <w:p w:rsidR="002B43EB" w:rsidRDefault="002B43EB">
      <w:r>
        <w:t>folio 255v – maandag 5 november 1787</w:t>
      </w:r>
    </w:p>
    <w:p w:rsidR="002B43EB" w:rsidRDefault="002B43EB">
      <w:r>
        <w:t>Overdracht van het commando van Van der Dussen gouverneur te ’s-Hertogenbosch aan generaal major en commandeur Douglas.</w:t>
      </w:r>
    </w:p>
    <w:p w:rsidR="002B43EB" w:rsidRDefault="002B43EB"/>
    <w:p w:rsidR="002B43EB" w:rsidRDefault="002B43EB">
      <w:r>
        <w:t>folio 256v – maandag 5 november 1787</w:t>
      </w:r>
    </w:p>
    <w:p w:rsidR="000801D5" w:rsidRDefault="002B43EB">
      <w:r>
        <w:t xml:space="preserve">Missive van de commies van ’s lands magazijnen te ’s-Hertogenbosch </w:t>
      </w:r>
      <w:r w:rsidR="0048286C">
        <w:t>Van Goens inhoudende dat 17 geweren, 2 pistolen, een doos met kruit en 2 zakjes met kogels vanwege de drossaard van de heerlijkheid Deurne aan hen ter hand zijn gesteld om die te plaatsen in het arsenaal van de generaliteit</w:t>
      </w:r>
      <w:r w:rsidR="000801D5">
        <w:t xml:space="preserve"> </w:t>
      </w:r>
    </w:p>
    <w:p w:rsidR="0048286C" w:rsidRDefault="0048286C"/>
    <w:p w:rsidR="008E1601" w:rsidRDefault="008E1601">
      <w:r>
        <w:t>folio – maandag 12 november 1787</w:t>
      </w:r>
    </w:p>
    <w:p w:rsidR="00164889" w:rsidRDefault="008E1601">
      <w:r>
        <w:t>Missive van de raad en rentmeeter generaal der domeinen van Brabant Van Rhemen met de mededeling dat plun</w:t>
      </w:r>
      <w:r w:rsidR="00957093">
        <w:t>d</w:t>
      </w:r>
      <w:r>
        <w:t>eringen en berovingen hebben plaats gevonden die gepleegd waren door militairen o.a. in de huizen van de ontvangers Lormier en Kien; dat hij ’s  lands rentmeesters en ontvangers had laten convoceren om waar het mogelijk was om gezamenlijk te overleggen de beste maatregelen tot behoud van ’s landspenningen, charters, en papieren, dat de schepenen geen veilige plaats tot berging  wisten uit te denken en de commandeur vermeende dat het geven van een wacht meer kwaad dan goed zou doen</w:t>
      </w:r>
      <w:r w:rsidR="00025254">
        <w:t xml:space="preserve"> en zij in deze radeloze situatie hadden besloten ieder zoveel in hun vermogen was voor het toevertrouwde de nodige zorgen te maken met verdere bijvoeging dat de resp. rentmeesters en ontvangers hem, raad en rentmeester genneraal, hadden verzocht, om hun treurige en kritieke omstandigheid aan haar Ed: Mo: te</w:t>
      </w:r>
      <w:r w:rsidR="00C708A3">
        <w:t xml:space="preserve"> </w:t>
      </w:r>
      <w:r w:rsidR="00025254">
        <w:t>willem communiceren in</w:t>
      </w:r>
      <w:r w:rsidR="00957093">
        <w:t xml:space="preserve"> </w:t>
      </w:r>
      <w:r w:rsidR="00025254">
        <w:t>de</w:t>
      </w:r>
      <w:r w:rsidR="00957093">
        <w:t xml:space="preserve"> </w:t>
      </w:r>
      <w:r w:rsidR="00025254">
        <w:t>hoop dat hun tot hier toe gedane ver</w:t>
      </w:r>
      <w:r w:rsidR="00957093">
        <w:t>r</w:t>
      </w:r>
      <w:r w:rsidR="00025254">
        <w:t>ichtingen zullen gelieven te lauderen en hen de nodige hulp en assistentie mitsgaders de vereiste orders te zullen doen toekomen; idem een missive van ontvanger De Lannoij die meldt dat ook het huis van de weduwe van wijlen de pachter Van Leeuwarden was gespolieer</w:t>
      </w:r>
      <w:r w:rsidR="00957093">
        <w:t>d</w:t>
      </w:r>
      <w:r w:rsidR="00025254">
        <w:t xml:space="preserve"> en geplunderd als ook de huizen van zijn borg Hubert, van W.Blonket die ook een aanzienlijke schade had geleden en aan Lannoij  was</w:t>
      </w:r>
      <w:r w:rsidR="00C708A3">
        <w:t xml:space="preserve"> </w:t>
      </w:r>
      <w:r w:rsidR="00025254">
        <w:t xml:space="preserve">gemeld door pachter Arends dat hij zijn kantoor niet meer kon behouden; en bovendien heeft secretaris Mollerus aan haar Ed: Mo: gecommuniceerd een missive die hij had ontvangen van rentmeester De Kempenaar die van het plunderen bevrijd was gebleven hebbende met het volk gecapituleerd terwijl zij bezig waren met inbreken </w:t>
      </w:r>
      <w:r w:rsidR="00164889">
        <w:t>voor een paar handen vol guldens rond de 80 of 90 maar verder zijn penningen en papier behouden gebleven; het kantoor van ontvanger Kien was hele</w:t>
      </w:r>
      <w:r w:rsidR="00DA74B8">
        <w:t>maal geplunderd als ook Eelsing – zie ook folio 295 een brief van De Lannoij dat ook plun</w:t>
      </w:r>
      <w:r w:rsidR="00957093">
        <w:t>d</w:t>
      </w:r>
      <w:r w:rsidR="00DA74B8">
        <w:t xml:space="preserve">eringen hadden plaats gevonden in de huizen van pachter G.Sterck en zijn borgen </w:t>
      </w:r>
      <w:r w:rsidR="00923787">
        <w:t>– zie ook folio 305v, folio 306 bericht van Lormier geschreven te Rotterdam over wat hem en zijn huisgezin was overkomen op zijn kantoor in ’s-Hertogenbosch door een woedende hoop volk nl. verscheurde ’s lands papieren, het open slaan van een ijzeren kist waar penningen uitgehaald zijn rond de 10.000 tot 11.000 gl. en zo gauw hij terug in ’s-Hertogenbosch is zal hij een nauwkeurige opgave melden</w:t>
      </w:r>
    </w:p>
    <w:p w:rsidR="00164889" w:rsidRDefault="00164889"/>
    <w:p w:rsidR="00C708A3" w:rsidRDefault="00C708A3">
      <w:r>
        <w:t>folio 292 – dinsdag 13 november 1787</w:t>
      </w:r>
    </w:p>
    <w:p w:rsidR="00C708A3" w:rsidRDefault="00C708A3">
      <w:r>
        <w:t>Missive van de officieren en regenten van Drunen en</w:t>
      </w:r>
      <w:r w:rsidR="0062180D">
        <w:t xml:space="preserve"> </w:t>
      </w:r>
      <w:r>
        <w:t>Nieuwkuijk van de 12</w:t>
      </w:r>
      <w:r w:rsidRPr="00C708A3">
        <w:rPr>
          <w:vertAlign w:val="superscript"/>
        </w:rPr>
        <w:t>e</w:t>
      </w:r>
      <w:r>
        <w:t xml:space="preserve"> die een aanschrijving hadden gekregen van de heren gecommitteerde raden van de provincies Holland en West-Friesland om zorg te dragen voor de inkwar</w:t>
      </w:r>
      <w:r w:rsidR="00923787">
        <w:t>t</w:t>
      </w:r>
      <w:r>
        <w:t>iering van enige Pruisische huzaren met de bijvoeging dat zij officier en regenten vertrouwen dat deze aanschrijving niet buiten voorkennis van haar Ed: Mo: zal geschied zijn en dat zij met Nieuwkuijk overlegd hebben dat die genoemde troepen daar mochten aankomen als de bevelen van de Ed: Mo: konden overleggen voordat de inkwartiering een feit zou worden.</w:t>
      </w:r>
    </w:p>
    <w:p w:rsidR="00C708A3" w:rsidRDefault="00C708A3"/>
    <w:p w:rsidR="00DA74B8" w:rsidRDefault="00DA74B8">
      <w:r>
        <w:t>folio 301v – donderdag 15 november 1787</w:t>
      </w:r>
    </w:p>
    <w:p w:rsidR="00DA74B8" w:rsidRDefault="00DA74B8">
      <w:r>
        <w:t>Missive van officier en regenten van Waalwijk van de 14</w:t>
      </w:r>
      <w:r w:rsidRPr="00DA74B8">
        <w:rPr>
          <w:vertAlign w:val="superscript"/>
        </w:rPr>
        <w:t>e</w:t>
      </w:r>
      <w:r>
        <w:t xml:space="preserve"> over een aanschrijving van de inkwartiering van Pruisische huzaren en die vragen om orders van de Ed: Mo; hoe ze zich in deze dienen te gedragen en ook zij krijgen te horen dat ze er goed aan doen de Ed: Mo: te raadplegen.</w:t>
      </w:r>
    </w:p>
    <w:p w:rsidR="00DA74B8" w:rsidRDefault="00DA74B8"/>
    <w:p w:rsidR="00923787" w:rsidRDefault="00923787">
      <w:r>
        <w:t>folio 305v – vrijdag 16 november 1787</w:t>
      </w:r>
    </w:p>
    <w:p w:rsidR="00923787" w:rsidRDefault="00923787">
      <w:r>
        <w:t>Rekest van Isaac van Beusekom burger te ’s-Hertogenbosch als vader en voogd van zijn minderjarige zoon Willem Isaac van Beusekom verwijzend naar een akte van de Ho: Mo: dd. 10 oktober 1787 i.v.m. de approbatie op de collatie van 22 juli 1786 door J.Peeters als prelaat der abdij van Postel op zijn minderjarige zoon gedaan van het beneficie gefundeerd op het altaar van St.Pieter en St.Paulus en deken te Helmond, laatst genoten en vacant door het overlijden van Anthony Balthazar Gualtherie en de eed van zuivering is afgelegd.</w:t>
      </w:r>
    </w:p>
    <w:p w:rsidR="00923787" w:rsidRDefault="00923787"/>
    <w:p w:rsidR="004453E1" w:rsidRDefault="00A16E33">
      <w:r>
        <w:t>folio 319v – maandag 19 november 1787</w:t>
      </w:r>
    </w:p>
    <w:p w:rsidR="00A16E33" w:rsidRDefault="00A16E33">
      <w:r>
        <w:t>Missive van de commandeur Douglas te ’s-Hertogenbosch van de 15</w:t>
      </w:r>
      <w:r w:rsidRPr="00A16E33">
        <w:rPr>
          <w:vertAlign w:val="superscript"/>
        </w:rPr>
        <w:t>e</w:t>
      </w:r>
      <w:r>
        <w:t xml:space="preserve"> inhoudende het bericht en verlsag van het gebeurde bij het revolteren van het garnizoen en van de ongehoorde moedwilligheden en plunderingen door het gar</w:t>
      </w:r>
      <w:r w:rsidR="00957093">
        <w:t>nizoen</w:t>
      </w:r>
      <w:r>
        <w:t xml:space="preserve"> gepleegd en hij excuseert zich daarin dat hij niet eerder een rapport heeft uitgebracht en nog een bericht dat op 16 november aldaar is gearriveerd het 1</w:t>
      </w:r>
      <w:r w:rsidRPr="00A16E33">
        <w:rPr>
          <w:vertAlign w:val="superscript"/>
        </w:rPr>
        <w:t>e</w:t>
      </w:r>
      <w:r>
        <w:t xml:space="preserve"> bataljon Hollandse Gardes. [revolte = opstand, oproer, muiterij].</w:t>
      </w:r>
    </w:p>
    <w:p w:rsidR="00A16E33" w:rsidRDefault="00A16E33"/>
    <w:p w:rsidR="00E762D6" w:rsidRDefault="00E762D6">
      <w:r>
        <w:t>folio 330v – woensdag 21 november 1787</w:t>
      </w:r>
    </w:p>
    <w:p w:rsidR="00E3343B" w:rsidRDefault="00E762D6">
      <w:r>
        <w:t>ZH heeft ter vergadering gecommuniceerd een missive die hij heeft ontvangen van d</w:t>
      </w:r>
      <w:r w:rsidR="00957093">
        <w:t>e</w:t>
      </w:r>
      <w:r>
        <w:t xml:space="preserve"> gouverneur commandeur en leden van de geconvoceerde krijgsraad te ’s-Hertogenbosch van de 20</w:t>
      </w:r>
      <w:r w:rsidRPr="00E762D6">
        <w:rPr>
          <w:vertAlign w:val="superscript"/>
        </w:rPr>
        <w:t>e</w:t>
      </w:r>
      <w:r>
        <w:t xml:space="preserve"> waarbij gesp</w:t>
      </w:r>
      <w:r w:rsidR="00957093">
        <w:t>r</w:t>
      </w:r>
      <w:r>
        <w:t>oken wordt over het voorgevallende en de maatregelen tot herstel van de rust en beveiliging van de vesting en over het te voeren overleg  ‘op hoedanig eene wijse de belhamels van de onder het bijna geheele garnizoen ontstane revolte en de gevolgen van p</w:t>
      </w:r>
      <w:r w:rsidR="00957093">
        <w:t>l</w:t>
      </w:r>
      <w:r>
        <w:t>undering roof en verdere onmenselijke euveldaden in de nachten van 8 op 9 november 1787 gepleegd, te ontdekken en in hechtenis te nemen en naar merites te straffen en wijders in consideratie geeven’; met de volgende adviezen: ten 1</w:t>
      </w:r>
      <w:r w:rsidRPr="00E762D6">
        <w:rPr>
          <w:vertAlign w:val="superscript"/>
        </w:rPr>
        <w:t>e</w:t>
      </w:r>
      <w:r>
        <w:t xml:space="preserve"> om hetzij alsnog de vesting met de nodige vertrouwde Staatse troepen te voorzien ofwel sommigen van het oude garnizoen te laten uitmarcheren en te verwijderen om de schuldigen in de plaats of garnizoen hunner destinatie te laten straffen, ten 2</w:t>
      </w:r>
      <w:r w:rsidRPr="00E762D6">
        <w:rPr>
          <w:vertAlign w:val="superscript"/>
        </w:rPr>
        <w:t>e</w:t>
      </w:r>
      <w:r>
        <w:t xml:space="preserve">  om op verzoek van de magistraat de gedane toezegging dat de militairen van het oude garnizoen </w:t>
      </w:r>
      <w:r w:rsidR="00047D9B">
        <w:t>alhier niet zoude worden gevisiteerd, op te heffen; ten 3</w:t>
      </w:r>
      <w:r w:rsidR="00047D9B" w:rsidRPr="00047D9B">
        <w:rPr>
          <w:vertAlign w:val="superscript"/>
        </w:rPr>
        <w:t>e</w:t>
      </w:r>
      <w:r w:rsidR="00047D9B">
        <w:t xml:space="preserve"> een bepaalde order te verlenen om in dit geval al of niet de plano en buiten figuur van proces in zeker opzicht recht te doen; ten 4</w:t>
      </w:r>
      <w:r w:rsidR="00047D9B" w:rsidRPr="00047D9B">
        <w:rPr>
          <w:vertAlign w:val="superscript"/>
        </w:rPr>
        <w:t>e</w:t>
      </w:r>
      <w:r w:rsidR="00047D9B">
        <w:t xml:space="preserve"> om de gearresteerden, als allen aldaar, met de vereiste verzekering niet kunnende geplaatst of geborgen worden hetzij naar andere garnizoenen te doen transporteren ofwel in schepen te laden; idem zijn nog enige bijlagen van ZH overlegd en zal een commissie naar ’s-Hertogenbosch worden gestuurd van de heren Van der Staal, Camper en secretaris Mollerus die wordt verzocht z.s.m. daarheen te gaan om zich nader te informeren over dit voorval om bron, aanleiding en oorzaak te kunnen achterhalen en om speciaal zeer nauwkeurig onderzoek te doen wat er inmiddels al in werking is gesteld om die excessen en gewelddadigheden te stuiten en of alles is gedaan in deze wat mogelijk was gezien de</w:t>
      </w:r>
      <w:r w:rsidR="00DF3500">
        <w:t xml:space="preserve"> </w:t>
      </w:r>
      <w:r w:rsidR="00047D9B">
        <w:t>omstandigheden; vervolgens wordt men a</w:t>
      </w:r>
      <w:r w:rsidR="00EE7AE7">
        <w:t>an</w:t>
      </w:r>
      <w:r w:rsidR="00047D9B">
        <w:t>gespoord tot ju</w:t>
      </w:r>
      <w:r w:rsidR="00E70E94">
        <w:t>stiële</w:t>
      </w:r>
      <w:r w:rsidR="00047D9B">
        <w:t xml:space="preserve"> informatie te</w:t>
      </w:r>
      <w:r w:rsidR="00DF3500">
        <w:t>r</w:t>
      </w:r>
      <w:r w:rsidR="00047D9B">
        <w:t xml:space="preserve"> ontdekking van de schuldigen en voorts de middelen te beramen om de disci</w:t>
      </w:r>
      <w:r w:rsidR="00DF3500">
        <w:t>p</w:t>
      </w:r>
      <w:r w:rsidR="00047D9B">
        <w:t>line en subordinatie onder het garnizoen wederom te herstellen</w:t>
      </w:r>
      <w:r w:rsidR="00E3343B">
        <w:t xml:space="preserve">; idem is ook de advocaat fiscaal van Brabant verzocht zich naar ’s-Hertogenbosch te begeven – zie ook folio 348 over de daggelden voor de extraordinaire commissie i.v.m. de revolte in het Bossche garnizoen </w:t>
      </w:r>
    </w:p>
    <w:p w:rsidR="00A16E33" w:rsidRDefault="00A16E33"/>
    <w:p w:rsidR="00A16E33" w:rsidRDefault="005B05C7">
      <w:r>
        <w:t>folio 355 – maandag 26 november 1787</w:t>
      </w:r>
    </w:p>
    <w:p w:rsidR="005B05C7" w:rsidRDefault="005B05C7">
      <w:r>
        <w:t xml:space="preserve">Missive van de commies van ’s lands magazijnen te ’s-Hertogenbosch die aangeeft dat hij op order van de gouverneur van de stad uit hoofde van de kritieke en ongelukkige toestand waar in de stad ’s-Hertogenbosch zich als nog bevindt aan het bataljon Hollandse Gardes die aldaar in garnizoen liggen </w:t>
      </w:r>
      <w:smartTag w:uri="urn:schemas-microsoft-com:office:smarttags" w:element="metricconverter">
        <w:smartTagPr>
          <w:attr w:name="ProductID" w:val="200 pond"/>
        </w:smartTagPr>
        <w:r>
          <w:t>200 pond</w:t>
        </w:r>
      </w:smartTag>
      <w:r>
        <w:t xml:space="preserve"> infanteriekruit </w:t>
      </w:r>
      <w:r w:rsidR="002547FC">
        <w:t>heeft gegeven</w:t>
      </w:r>
      <w:r>
        <w:t xml:space="preserve"> en </w:t>
      </w:r>
      <w:smartTag w:uri="urn:schemas-microsoft-com:office:smarttags" w:element="metricconverter">
        <w:smartTagPr>
          <w:attr w:name="ProductID" w:val="112 pond"/>
        </w:smartTagPr>
        <w:r>
          <w:t>112 pond</w:t>
        </w:r>
      </w:smartTag>
      <w:r>
        <w:t xml:space="preserve"> gegoten lood voor kogels à </w:t>
      </w:r>
      <w:smartTag w:uri="urn:schemas-microsoft-com:office:smarttags" w:element="metricconverter">
        <w:smartTagPr>
          <w:attr w:name="ProductID" w:val="18 in"/>
        </w:smartTagPr>
        <w:r>
          <w:t>18 in</w:t>
        </w:r>
      </w:smartTag>
      <w:r>
        <w:t xml:space="preserve"> het  pond tot het vervaardigen en aanschaffen van de benodigde sch</w:t>
      </w:r>
      <w:r w:rsidR="002547FC">
        <w:t>e</w:t>
      </w:r>
      <w:r>
        <w:t>rpe patronnen voor dat bataljon met verzoek om approbatie van hogerhan</w:t>
      </w:r>
      <w:r w:rsidR="002547FC">
        <w:t>d</w:t>
      </w:r>
      <w:r>
        <w:t>.</w:t>
      </w:r>
    </w:p>
    <w:p w:rsidR="005B05C7" w:rsidRDefault="005B05C7"/>
    <w:p w:rsidR="005B05C7" w:rsidRDefault="005B05C7">
      <w:r>
        <w:t>folio 355v – maandag 26 november 1787</w:t>
      </w:r>
    </w:p>
    <w:p w:rsidR="005B05C7" w:rsidRDefault="005B05C7">
      <w:r>
        <w:t>Missive van rentmeester Verster die te kennen geeft dat niettegenstaande de aldaar voorgevallen revolte van het garnizoen op 8 november j.l. en volgende dagen ’s lands penningen, naar gissing ruim 15.000 bedragende en alle leggers en verdere papieren tot zijn respectieve administratie behorende waren behouden en geconserveerd gebleven  met bijvoeging dat hij zich in die tijd van enige assistentie had voorzien tot behoude van ’s lands penningen en met een verzoek aan de Ed: Mo: dat zij zijn verrichtingen in deze willen approberen en hem willen autoriseren om de gemaakte kosten in de post uitgaven te mogen overbrengen groot ca. 140 tot 150 gl.; akkoord.</w:t>
      </w:r>
    </w:p>
    <w:p w:rsidR="005B05C7" w:rsidRDefault="005B05C7"/>
    <w:p w:rsidR="005B05C7" w:rsidRDefault="00434860">
      <w:r>
        <w:t>folio 357 – maandag 26 november 1787</w:t>
      </w:r>
    </w:p>
    <w:p w:rsidR="00434860" w:rsidRDefault="00434860">
      <w:r>
        <w:t xml:space="preserve">Missive van de fungerend rentmeester van het kapittel van Oirschot in kwartier Kempenland over de aanbesteding van het zesjarig onderhoud der kerken en torens waarvan het onderhoud berust bij het kapittel en waarin het  land of de staat 1/3 contribueert en het onderhoud berust bij L.Rooijackers mr. timmerman uit Bladel nl. voor reparaties 260 gl. en voor het onderhoud 90 gl. </w:t>
      </w:r>
      <w:r w:rsidR="00B709BC">
        <w:t>– zie ook folio 416</w:t>
      </w:r>
    </w:p>
    <w:p w:rsidR="00434860" w:rsidRDefault="00434860"/>
    <w:p w:rsidR="00434860" w:rsidRDefault="00434860">
      <w:r>
        <w:t>folio 362 – dinsdag 27 november 1787</w:t>
      </w:r>
    </w:p>
    <w:p w:rsidR="00DB2609" w:rsidRDefault="00434860">
      <w:r>
        <w:t>Missive van de gecommitteerden van de Ed: Mo: die naar ’s-Hertogenbosch zijn gekomen op de 26</w:t>
      </w:r>
      <w:r w:rsidRPr="00434860">
        <w:rPr>
          <w:vertAlign w:val="superscript"/>
        </w:rPr>
        <w:t>e</w:t>
      </w:r>
      <w:r>
        <w:t xml:space="preserve"> om 4 uur in de morgen waarbij ze voor</w:t>
      </w:r>
      <w:r w:rsidR="002547FC">
        <w:t xml:space="preserve">lopig melden dat </w:t>
      </w:r>
      <w:r>
        <w:t xml:space="preserve">in de nacht de ontwapening van het oude garnizoen hetgeen in gemelde stad is gebleven  door de bataljons Hollandse Garden en Oranje Nassau was werkstellig gemaakt, dat de zorg voor de veiligheid en rust van gemelde vesting en de onmogelijkheid om anderszins zo door visitatie als door informatie </w:t>
      </w:r>
      <w:r w:rsidR="00E9170A">
        <w:t>en onderzoek te doen naar de schuldigen om de voornaamste belhamels hen hadden doen resolveren om tot die ontwapening orders te geven nadat de commandanten van beide gemelde bataljons aan hen heren gecommitteerden hadden te kennen gegeven, dat zulks naar hun gedachten met alle apparente hoop van goed succes zouden kunnen geeffectueerd worden, terwijl zij dan ook het genoegen hadden haar Ed: Mo: te informeren, dat geen resistentie gedaan zijnde, dus ook geen noodzaak geweest was middelen van geweld te gebruiken, maar alles zeer gelukkig en in de beste order en stilte was afgelopen, met verdere bijvoeging dat een officier naar ’s-Gravenhage zouden afzenden ten einde haar Ed: Mo: meer van de omstandigheden te kunnen informaren; nog een missive ontvangen van de welgemelde heren, geschreven te ’s-Hertogenbosch de 26</w:t>
      </w:r>
      <w:r w:rsidR="00E9170A" w:rsidRPr="00E9170A">
        <w:rPr>
          <w:vertAlign w:val="superscript"/>
        </w:rPr>
        <w:t>e</w:t>
      </w:r>
      <w:r w:rsidR="00E9170A">
        <w:t xml:space="preserve"> inhoudende dat na deze informatie van d</w:t>
      </w:r>
      <w:r w:rsidR="002547FC">
        <w:t>e</w:t>
      </w:r>
      <w:r w:rsidR="00E9170A">
        <w:t xml:space="preserve"> gelukkige uitslag der ontwapening en het provisioneel arresteren van het gehele oude garnizoen, met dat gevolg dat zulks zonder enige tegenstand beweging of desorde was geschied en dat zij heren gecommitteerden daaromtrent niet kunnen nalaten te repeteren hunne </w:t>
      </w:r>
      <w:r w:rsidR="00F53FBB">
        <w:t>vergenoeging over de ongemeen goede directie  ten dien opzichte door de commanderende officieren gehouden en het excellent gedr</w:t>
      </w:r>
      <w:r w:rsidR="002547FC">
        <w:t>a</w:t>
      </w:r>
      <w:r w:rsidR="00F53FBB">
        <w:t>g door het gehele corps officieren onderofficieren en gemene manschappen ende de prompte en geregelde executie van dit werk betoond en ook met genoegen moeten melden de vigilantie en ijver door de hoogschout Bigot in deze geadhibeerd = aangewend</w:t>
      </w:r>
      <w:r w:rsidR="002547FC">
        <w:t>]</w:t>
      </w:r>
      <w:r w:rsidR="00F53FBB">
        <w:t>, terwijl zij heren gecommitteerden m.b.t. het detail der omstandigheden van de ontwapening zich b</w:t>
      </w:r>
      <w:r w:rsidR="002547FC">
        <w:t>a</w:t>
      </w:r>
      <w:r w:rsidR="00F53FBB">
        <w:t>seren op de kopie van het rapport dat hen door luitenant k</w:t>
      </w:r>
      <w:r w:rsidR="002547FC">
        <w:t>o</w:t>
      </w:r>
      <w:r w:rsidR="00F53FBB">
        <w:t>lonel Reynst is overhandigd, met verdere toevoeging nadat de ontwapening verricht was en alle manschappen in de kazernes en boven de hoofdwacht provisioneel waren gearresteerd als verder in de gehele stad in rust was gebleven, terwijl als nu ten sp</w:t>
      </w:r>
      <w:r w:rsidR="002547FC">
        <w:t>oe</w:t>
      </w:r>
      <w:r w:rsidR="00F53FBB">
        <w:t xml:space="preserve">digste de nodige orders zouden </w:t>
      </w:r>
      <w:r w:rsidR="00DB2609">
        <w:t>worden gesteld tot het doen der visitatie naar de geroofde goederen van welke zich reeds een menigte door het smijten ervan uit de vensters der kazernes begint te ontdoen, almede om</w:t>
      </w:r>
      <w:r w:rsidR="002547FC">
        <w:t xml:space="preserve"> </w:t>
      </w:r>
      <w:r w:rsidR="00DB2609">
        <w:t>diegene welke door de respective officieren zullen worden opgegeven als meest schuldig</w:t>
      </w:r>
      <w:r w:rsidR="002547FC">
        <w:t>,</w:t>
      </w:r>
      <w:r w:rsidR="00DB2609">
        <w:t xml:space="preserve"> </w:t>
      </w:r>
      <w:r w:rsidR="002547FC">
        <w:t>over te brengen naar</w:t>
      </w:r>
      <w:r w:rsidR="00DB2609">
        <w:t xml:space="preserve"> een andere verz</w:t>
      </w:r>
      <w:r w:rsidR="002547FC">
        <w:t>e</w:t>
      </w:r>
      <w:r w:rsidR="00DB2609">
        <w:t>kerde plaats, waartoe vanwege de magistraat een kapel en schuur was ontruimd  en omtrent de overigen naar omstandigheden schikkingen beraamd zullen worden en de gecommitteerden hopen dat hun verrichtingen door de Ed: Mo: worden geapprobeerd. Na deliberatie is ook nagedacht over de beloning voor het 1</w:t>
      </w:r>
      <w:r w:rsidR="00DB2609" w:rsidRPr="00DB2609">
        <w:rPr>
          <w:vertAlign w:val="superscript"/>
        </w:rPr>
        <w:t>e</w:t>
      </w:r>
      <w:r w:rsidR="00DB2609">
        <w:t xml:space="preserve"> bataljon Hollandse Gardes en het 1</w:t>
      </w:r>
      <w:r w:rsidR="00DB2609" w:rsidRPr="00DB2609">
        <w:rPr>
          <w:vertAlign w:val="superscript"/>
        </w:rPr>
        <w:t>e</w:t>
      </w:r>
      <w:r w:rsidR="00DB2609">
        <w:t xml:space="preserve"> bataljon van het 2</w:t>
      </w:r>
      <w:r w:rsidR="00DB2609" w:rsidRPr="00DB2609">
        <w:rPr>
          <w:vertAlign w:val="superscript"/>
        </w:rPr>
        <w:t>e</w:t>
      </w:r>
      <w:r w:rsidR="00DB2609">
        <w:t xml:space="preserve"> regiment Oranje Nassau.</w:t>
      </w:r>
    </w:p>
    <w:p w:rsidR="00DB2609" w:rsidRDefault="00DB2609"/>
    <w:p w:rsidR="00DB2609" w:rsidRDefault="00DB2609">
      <w:r>
        <w:t>folio 367v – dinsdag 27 november 1787</w:t>
      </w:r>
    </w:p>
    <w:p w:rsidR="00D61221" w:rsidRDefault="00DB2609">
      <w:r>
        <w:t>Missive van Mr. H. van Oldenbarneveld genaamd Witte Tullingh advocaat fiscaal van Brabant van de 26</w:t>
      </w:r>
      <w:r w:rsidRPr="00DB2609">
        <w:rPr>
          <w:vertAlign w:val="superscript"/>
        </w:rPr>
        <w:t>e</w:t>
      </w:r>
      <w:r>
        <w:t xml:space="preserve"> november en geaddresseerd aan griffier Fagel </w:t>
      </w:r>
      <w:r w:rsidR="00EF403D">
        <w:t>inhoudende dat bij zijn arrivement aldaar [in ’s-Hertogenbosch, de resolutie van de Ho: Mo: van de 20</w:t>
      </w:r>
      <w:r w:rsidR="00EF403D" w:rsidRPr="00EF403D">
        <w:rPr>
          <w:vertAlign w:val="superscript"/>
        </w:rPr>
        <w:t>e</w:t>
      </w:r>
      <w:r w:rsidR="00EF403D">
        <w:t xml:space="preserve"> november de commissie van hem advocaat fiscaal bevattende, hadden willen commissoriaal maken, doch dat zulks niettemin slechts door mee</w:t>
      </w:r>
      <w:r w:rsidR="002547FC">
        <w:t>r</w:t>
      </w:r>
      <w:r w:rsidR="00EF403D">
        <w:t>derheid van een stem was afgeweerd; dat zulks ook inderdaad was gebeurd nadat hij advocaat fiscaal met de hoogschout had gesproken en die aan he</w:t>
      </w:r>
      <w:r w:rsidR="002547FC">
        <w:t>m</w:t>
      </w:r>
      <w:r w:rsidR="00EF403D">
        <w:t xml:space="preserve"> verklaard had niet te zullen gedogen </w:t>
      </w:r>
      <w:r w:rsidR="00D66062">
        <w:t>dat hij advocaat fiscaal over enige informatie zou staan zich funderende op een resolutie van de Ho: Mo: van 1638 waarbij destijds was bepaald in</w:t>
      </w:r>
      <w:r w:rsidR="002547FC">
        <w:t xml:space="preserve"> welk</w:t>
      </w:r>
      <w:r w:rsidR="00D66062">
        <w:t xml:space="preserve"> geval de fiscaal van Brabant zich binnen de stad ’s-Hertogenbosch met de justitie zou mogen bemoeien; dat daar nu aan hem niet vrij staat de di</w:t>
      </w:r>
      <w:r w:rsidR="002547FC">
        <w:t>g</w:t>
      </w:r>
      <w:r w:rsidR="00D66062">
        <w:t>niteit van haar Ho: Mo: in deze te compromitteren door zich aan verdere refusen [= weigeringen] te exponeren [= uitleggen, verklaren] en hij</w:t>
      </w:r>
      <w:r w:rsidR="002547FC">
        <w:t xml:space="preserve"> </w:t>
      </w:r>
      <w:r w:rsidR="00D66062">
        <w:t>absoluut niet geïnclineerd was de uitvoering zijner commissie te onderwerpen aan de akten van non-prejudicie, hij advocaar fiscaal vermeend had, zulks alles ter kennissie van haar Ho: Mo: te moeten brengen proponerende [= vaststellende] dat ten spoedigste aan de schepenen van ’s-Hertogenbosch mogen worden aanges</w:t>
      </w:r>
      <w:r w:rsidR="002547FC">
        <w:t>ch</w:t>
      </w:r>
      <w:r w:rsidR="00D66062">
        <w:t xml:space="preserve">reven om uit hun college te benoemen 2 commissarissen tren einde te staan over alle informatie en verhoren welke door de advocaat fiscaal en procureur generaal van Brabant ten hunnen overstaan </w:t>
      </w:r>
      <w:r w:rsidR="008D73A6">
        <w:t>uit kr</w:t>
      </w:r>
      <w:r w:rsidR="002528FB">
        <w:t>a</w:t>
      </w:r>
      <w:r w:rsidR="008D73A6">
        <w:t>cht en ter voldoening van haar Ho: Mo: van 20 november zouden moeten worden genomen en gedaan zonder daaromtrent enige tegenspraak te doen en dat zijlieden dezelfde commissarissen benoemd hebbende, van die gedane benoeming door een hunner ministers behoorlijk zouden doen kennis geven aan gemelde advocaat fiscaal en procureur generaal en dat evenzo aan de hoogschout van ’s-Hertogenbosch zou worden aangeschreven om gemelde advocaat fiscaal en procureur generaal van Brabant rustig en vredig te laten geworden met het inwinnen der infor</w:t>
      </w:r>
      <w:r w:rsidR="002528FB">
        <w:t>ma</w:t>
      </w:r>
      <w:r w:rsidR="008D73A6">
        <w:t>ties en het staan over de verhoren zoals zu</w:t>
      </w:r>
      <w:r w:rsidR="002528FB">
        <w:t>lks aan hem bij haar Ho: Mo</w:t>
      </w:r>
      <w:r w:rsidR="008D73A6">
        <w:t>: resolutie van 20 november was gedemandeerd [= bevolen of gelast] en om verder ten einde gemelde advocaat fiscaal en procureur generaal daartoe in staat te stellen onder behoorlijk recepsis over te geven alle informatie m.b.t. de gepleegde ongeregeldheden en gewelddadigheden in ’s-Hertogenbosch, reeds bij hem ingewonnen alsmede alle verhoren van officiewege dienaangaande gedaan, aan de reeds geapprehendeerde personen, welke geaccuseerd [= aangeklaagd] waren aan genoemde ongeregeldheden en gewelddadigheden schuldig te zijn, waarna de deliberatie plaatsvindt</w:t>
      </w:r>
      <w:r w:rsidR="00844585">
        <w:t xml:space="preserve"> – zie ook folio 376</w:t>
      </w:r>
      <w:r w:rsidR="00893A79">
        <w:t>, 387v, 388</w:t>
      </w:r>
      <w:r w:rsidR="00D61221">
        <w:t>, 396v toeslag vanwege de ontwapening van het regiment van generaal major van Mönster uit ’s-Hertogenbosch dat naar Maastricht is gegaan</w:t>
      </w:r>
      <w:r w:rsidR="002F2C31">
        <w:t>, folio 406 en 408 uitvoerig relaas over de excessen en gewelddadigheden van enige militairen, hun veroordeling , een proces van appèl, approbatie der vonnissen, de vrees onder de burgerij, condemnatie door de krijgsraad</w:t>
      </w:r>
      <w:r w:rsidR="00B709BC">
        <w:t>, folio 424v een publicatie voor het district der generaliteit n.a.v. de revolte te ’s-Hertogenbosch en folio 426 e.v. , folio 432 i.v.m. de toeslag aan de officieren van hetr 2</w:t>
      </w:r>
      <w:r w:rsidR="00B709BC" w:rsidRPr="00B709BC">
        <w:rPr>
          <w:vertAlign w:val="superscript"/>
        </w:rPr>
        <w:t>e</w:t>
      </w:r>
      <w:r w:rsidR="00B709BC">
        <w:t xml:space="preserve"> bataljon van het ontwapende oude garnizoen</w:t>
      </w:r>
      <w:r w:rsidR="00D61221">
        <w:t>.</w:t>
      </w:r>
    </w:p>
    <w:p w:rsidR="008D73A6" w:rsidRDefault="008D73A6">
      <w:r>
        <w:t>.</w:t>
      </w:r>
    </w:p>
    <w:p w:rsidR="00784B91" w:rsidRDefault="00784B91">
      <w:r>
        <w:t>folio 372v – woensdag 28 november 1787</w:t>
      </w:r>
    </w:p>
    <w:p w:rsidR="00784B91" w:rsidRDefault="00784B91">
      <w:r>
        <w:t>Rekest van Anna Burchgraave weduwe van wijlen Peter Constantij</w:t>
      </w:r>
      <w:r w:rsidR="00893A79">
        <w:t>n</w:t>
      </w:r>
      <w:r>
        <w:t xml:space="preserve"> van Halewijn van Werver in leven generaal major van de cavalerie en luitent generaal in het regiment van luitenant generaal de Famars wonende te ’s-Hertogenbosch te kennen gevende dat tussen 8 en 9 november door het revolterend garnizoen aldaar haar woning was uitgeplunderd en ze haar huis heeft moeten verlaten en zich nu in de grootste armoede bevond en verzoekt nu om enige schadeloosstelling; ze krijgt 10 gouden ducaten!</w:t>
      </w:r>
    </w:p>
    <w:p w:rsidR="00784B91" w:rsidRDefault="00784B91"/>
    <w:p w:rsidR="00784B91" w:rsidRDefault="00784B91">
      <w:r>
        <w:t>folio 374 – donderdag 29 november 1787</w:t>
      </w:r>
    </w:p>
    <w:p w:rsidR="00844585" w:rsidRDefault="00784B91">
      <w:r>
        <w:t>Missive avn rentmeester Van Heurn rentmeestr van het kapittel van Sint Pieter</w:t>
      </w:r>
      <w:r w:rsidR="002528FB">
        <w:t xml:space="preserve"> </w:t>
      </w:r>
      <w:r>
        <w:t xml:space="preserve">te Oirschot aangevende dat het kapittel had goed gevonden dat de koster van Bladel en alleen hij de tiendklok mocht luiden  en dat iedereen die goed vond de klok tot het overluiden van doden te gebruiken daartoe de vrijheid zou hebben mits zulks door de koster geschiedt en daarvoor aan de koster 6 stuivers voor ieder gelui betaald zou worden en dat deze resolutie voornamelijk genomen was om te voorkomen dat d eklok door het onbesuisd trekken zou breken of beschadigd worden zoals dat enige jaren geleden gebeurd was, toen vanwege het kapittel de klok was vergoten </w:t>
      </w:r>
      <w:r w:rsidR="00E57C70">
        <w:t>en in</w:t>
      </w:r>
      <w:r w:rsidR="002528FB">
        <w:t xml:space="preserve"> </w:t>
      </w:r>
      <w:r w:rsidR="00E57C70">
        <w:t xml:space="preserve">welke vergieting de staat 1/3 heeft mee betaald; idem dat de regenten van Bladel hadden kunnen goedvinden zich tegen de genoemde resolutie te opponeren door de sleutel van de torendeur van de koster af te </w:t>
      </w:r>
      <w:r w:rsidR="002528FB">
        <w:t>geven</w:t>
      </w:r>
      <w:r w:rsidR="00E57C70">
        <w:t xml:space="preserve"> onder bedreiging dat in geval van weigering te zullen doen openslaan, dat hij rentmeester wel getracht had voornoemde regenten van onrechtmatigheid dezer handelwijze te overtuigen door hen de billikheid der door het kapittel genomen resolutie aan te tonen, dan dat al zijn aangew</w:t>
      </w:r>
      <w:r w:rsidR="002528FB">
        <w:t>e</w:t>
      </w:r>
      <w:r w:rsidR="00E57C70">
        <w:t>nde pogingen vruchteloos waren  en hij zich genoodzaakt had gezien</w:t>
      </w:r>
      <w:r w:rsidR="002528FB">
        <w:t xml:space="preserve"> </w:t>
      </w:r>
      <w:r w:rsidR="00E57C70">
        <w:t xml:space="preserve">de voornoemde koster aan te schrijven zich provisioneel niet te opponeren todat hij zich deswegens aan haar Ed: Mo: zou hebben geadresseerd </w:t>
      </w:r>
      <w:r w:rsidR="00844585">
        <w:t>dat inmiddels de voorschreven tiendklok van Bladel door eenieder naar goedvinden werd gebruikt zodat het te duchten was  dat de klok door het onbesuisd luiden gebroken of beschadigd zou worden, waarop na deliberatien en gelt op haar Ed: Mo: resoluties van 11 juli 1737 en 10 juli 1738 is goedegevonden en verstaan de voornoemde rentmeester Van Heurn te autoriseren om op alle plaatsen waar het kapittel van Oirschot tiendklokken heeft en dus ook te Bladel, de touwen van de klokken in houten kokers te doen opsluiten en de sleutel daarvan aan de resp. kosters over te geven om door hen bewaard te worden en dat voorts de voorschreven tiendklokken door niemand anders dan door de kosters der plaatsen zal mogen worden getrokken</w:t>
      </w:r>
      <w:r>
        <w:t xml:space="preserve"> </w:t>
      </w:r>
      <w:r w:rsidR="00844585">
        <w:t>en dat iedereen die de klok tot het overluiden van doden gebruikt gehouden zal zijn aan de schoolmeester of koster als beloning 6 stuivers te betalen en een extract hiervan zal worden doorgestuurd naar de regenten van Bladel met advies zich niet te opponeren maar te handelen conform die resolutie.</w:t>
      </w:r>
    </w:p>
    <w:p w:rsidR="00844585" w:rsidRDefault="00844585"/>
    <w:p w:rsidR="00893A79" w:rsidRDefault="00893A79">
      <w:r>
        <w:t>folio 380v – maandag 3 december 1787</w:t>
      </w:r>
    </w:p>
    <w:p w:rsidR="00893A79" w:rsidRDefault="00893A79">
      <w:r>
        <w:t>Missive van ontvanger De Lannoij over de betalingen van de 40</w:t>
      </w:r>
      <w:r w:rsidRPr="00893A79">
        <w:rPr>
          <w:vertAlign w:val="superscript"/>
        </w:rPr>
        <w:t>e</w:t>
      </w:r>
      <w:r>
        <w:t xml:space="preserve"> penning.</w:t>
      </w:r>
    </w:p>
    <w:p w:rsidR="00893A79" w:rsidRDefault="00893A79"/>
    <w:p w:rsidR="00893A79" w:rsidRDefault="00893A79">
      <w:r>
        <w:t>folio 381 – maandag 3 december 1787</w:t>
      </w:r>
    </w:p>
    <w:p w:rsidR="00893A79" w:rsidRDefault="00893A79">
      <w:r>
        <w:t>Missive van ontvanger Lormier die om uitstel vraagt om kantoor te houden omdat hij zich in een deplorabele staat bevond en hij vraagt permissie om de hem ontroofde ’s lands penningen te mogen opnemen in de post uitgaven van zijn rekening want ook hj was doelswit tijdens de revolte binnen het garnizoen.</w:t>
      </w:r>
    </w:p>
    <w:p w:rsidR="00893A79" w:rsidRDefault="00893A79"/>
    <w:p w:rsidR="00893A79" w:rsidRDefault="00893A79">
      <w:r>
        <w:t>folio 390 – donderdag 6 december 1787</w:t>
      </w:r>
    </w:p>
    <w:p w:rsidR="00797BA3" w:rsidRDefault="00893A79">
      <w:r>
        <w:t>Rekest van A. van de Water schoolmeester</w:t>
      </w:r>
      <w:r w:rsidR="002528FB">
        <w:t xml:space="preserve"> </w:t>
      </w:r>
      <w:r>
        <w:t xml:space="preserve">te Erp in kwartier Peelland die was aangesteld op 24 oktober 1785 die aangeeft dat zijn vader H. van de Water op 23 november jl. te ’s-Hertogenbosch is overleden zoals blijkt uit het extract van het doodregister en hij verzoekt zijn akte van betaling vanaf 24 oktober </w:t>
      </w:r>
      <w:r w:rsidR="00797BA3">
        <w:t xml:space="preserve">1785 en nog eens 55 gl. toeslag in de plaats van de diverse omgangen voor paaseieren, nieuwjaarsgiften etc. </w:t>
      </w:r>
    </w:p>
    <w:p w:rsidR="00797BA3" w:rsidRDefault="00797BA3"/>
    <w:p w:rsidR="00797BA3" w:rsidRDefault="00797BA3">
      <w:r>
        <w:t>folio 391 – donderdag 6 december 1787</w:t>
      </w:r>
    </w:p>
    <w:p w:rsidR="00797BA3" w:rsidRDefault="00797BA3">
      <w:r>
        <w:t>Rekest van Mr. J. van der Hoeven griffier van kwarrier Maasland en secretaris te Oss en tevens dijkschrijver van het Hoog Hemaal en wonende te Oss met veroek om de aanstelling van Willem Petrus Glavimans tot substituut secretaris te approberen in de plaats van Petrus Casijn van Noorda die afstand van zijn functie heeft gedaan.</w:t>
      </w:r>
    </w:p>
    <w:p w:rsidR="00797BA3" w:rsidRDefault="00797BA3"/>
    <w:p w:rsidR="00797BA3" w:rsidRDefault="00797BA3">
      <w:r>
        <w:t>folio 394 – vrijdag 7 december 1787</w:t>
      </w:r>
    </w:p>
    <w:p w:rsidR="00D61221" w:rsidRDefault="00797BA3">
      <w:r>
        <w:t>Missive van de president, loco-officier en schepenen der</w:t>
      </w:r>
      <w:r w:rsidR="002528FB">
        <w:t xml:space="preserve"> </w:t>
      </w:r>
      <w:r>
        <w:t>heerlijkheid Tilburg in kwartier Oisterwijk met een extract uit het testament van wijlen N.A.Beex door wie aan de Grote of Heilige Geest van Tilburg was gelegateerd zijn testateurs huis en hoeve onder de conditie dat de armen gedurende 50 jaar jaarlijks zouden uitkeren een som van 50 gl. aan hen die door de testateur worden genoemd</w:t>
      </w:r>
      <w:r w:rsidR="00D61221">
        <w:t>.</w:t>
      </w:r>
    </w:p>
    <w:p w:rsidR="00D61221" w:rsidRDefault="00D61221"/>
    <w:p w:rsidR="00D61221" w:rsidRDefault="00D61221">
      <w:r>
        <w:t>folio 395v – vrijdag 7 december 1787</w:t>
      </w:r>
    </w:p>
    <w:p w:rsidR="00D61221" w:rsidRDefault="00D61221">
      <w:r>
        <w:t>Missive van de raad en rentmeester generaal der domeinen van Brabant Van Rhemen inhoudende dat een zekere Hermen Geerts Voets inwoner van het dorp Schijndel enig hout ter quantiteit van tenminste drie karren had verkocht en vervoerd zonder daarvan de houtschat te betalen waardoor hij t.g.v. artikel 13 van de ordonanntie op de houtschatten een boete heeft gekregen van 50 gl. voor iedere kar en ook 50 gl. voor de karren en paarden waarmee hj het hout had vervoerd, maar hij is verontschuldigd en mocht volstaan met 20 dukaten waarvan de pachter van d ehoutschat 1/3 ontvangt.</w:t>
      </w:r>
    </w:p>
    <w:p w:rsidR="00D61221" w:rsidRDefault="00D61221"/>
    <w:p w:rsidR="00434860" w:rsidRDefault="00D61221">
      <w:r>
        <w:t xml:space="preserve">folio 405 - </w:t>
      </w:r>
      <w:r w:rsidR="00797BA3">
        <w:t xml:space="preserve"> </w:t>
      </w:r>
      <w:r>
        <w:t>maandag 10 december 1787</w:t>
      </w:r>
    </w:p>
    <w:p w:rsidR="00D61221" w:rsidRDefault="00D61221">
      <w:r>
        <w:t xml:space="preserve">Missive vanuit de leen- en tolkamer te ’s-Hertogenbosch </w:t>
      </w:r>
      <w:r w:rsidR="002F2C31">
        <w:t>over een meningsverschil tussen de regenten van Aarle Rixtel en Johan Carel Gideon van der Bruggen Heer der heerlijkheid Croij en Stiphout over de limieten of grenzen van beider goederen maar er is uiteindelijk een akkoord gesloten met o.a. tussenkomst van de regenten van Stiphout en het ging vnl. om een stuk grond op het Strijpsheike</w:t>
      </w:r>
    </w:p>
    <w:p w:rsidR="002F2C31" w:rsidRDefault="002F2C31"/>
    <w:p w:rsidR="002F2C31" w:rsidRDefault="002F2C31">
      <w:r>
        <w:t>folio 410v – dinsdag 11 september 1787</w:t>
      </w:r>
    </w:p>
    <w:p w:rsidR="002F2C31" w:rsidRDefault="002F2C31">
      <w:r>
        <w:t>Rekest van J.J. van Vlodorp predikant te Kessel die nadat predikant Schouten van Sprankhuijsen naar Ge</w:t>
      </w:r>
      <w:r w:rsidR="002528FB">
        <w:t>f</w:t>
      </w:r>
      <w:r>
        <w:t>fen was vertrokken hij te Kessel is bevestigd op 25 november jl. zoals uit de bijgevoegde attestatie blijkt en hij verzoekt om zijn akte van betaling ingaande op de dag der bevestiging.</w:t>
      </w:r>
    </w:p>
    <w:p w:rsidR="002F2C31" w:rsidRDefault="002F2C31"/>
    <w:p w:rsidR="002F2C31" w:rsidRDefault="00B709BC">
      <w:r>
        <w:t>folio 414v – woensdag 12 december 1787</w:t>
      </w:r>
    </w:p>
    <w:p w:rsidR="00B709BC" w:rsidRDefault="00B709BC">
      <w:r>
        <w:t>Missive van rentmeester Verster inhoudende dat Johannes Beijnen aannemer van het zesjarig onderhoud van de kerk toren en choor van Steensel alsmede ook die te Reusel in 1786 is aanbesteed en er is overleg geweest met Le</w:t>
      </w:r>
      <w:r w:rsidR="002528FB">
        <w:t>e</w:t>
      </w:r>
      <w:r>
        <w:t xml:space="preserve">ndert Rooijakkers mr. timmerman </w:t>
      </w:r>
    </w:p>
    <w:p w:rsidR="00B709BC" w:rsidRDefault="00B709BC"/>
    <w:p w:rsidR="00B709BC" w:rsidRDefault="00B709BC">
      <w:r>
        <w:t>folio 437 – dinsdag 18 december 1787</w:t>
      </w:r>
    </w:p>
    <w:p w:rsidR="00BD6FD3" w:rsidRDefault="00B709BC">
      <w:r>
        <w:t>Missive van rentmeester Van Limburg Stirum inhoudende dat de kerk van Kessel in kwartier Maasland de eigendom heeft van 2</w:t>
      </w:r>
      <w:r w:rsidR="00BD6FD3">
        <w:t xml:space="preserve"> ½ </w:t>
      </w:r>
      <w:r>
        <w:t xml:space="preserve"> hon</w:t>
      </w:r>
      <w:r w:rsidR="00BD6FD3">
        <w:t>d</w:t>
      </w:r>
      <w:r>
        <w:t xml:space="preserve"> land</w:t>
      </w:r>
      <w:r w:rsidR="00BD6FD3">
        <w:t xml:space="preserve"> op de Beemden aldaar nl. het 1</w:t>
      </w:r>
      <w:r w:rsidR="00BD6FD3" w:rsidRPr="00BD6FD3">
        <w:rPr>
          <w:vertAlign w:val="superscript"/>
        </w:rPr>
        <w:t>e</w:t>
      </w:r>
      <w:r w:rsidR="00BD6FD3">
        <w:t xml:space="preserve"> perceel 3 ½ mergen toebehorend aan Jan Gijsbert Haak en het 2</w:t>
      </w:r>
      <w:r w:rsidR="00BD6FD3" w:rsidRPr="00BD6FD3">
        <w:rPr>
          <w:vertAlign w:val="superscript"/>
        </w:rPr>
        <w:t>e</w:t>
      </w:r>
      <w:r w:rsidR="00BD6FD3">
        <w:t xml:space="preserve"> 1 mergen 2 ½ hond toebehorende aan Johannes Vriesekolk en beide heren zijn opperprovisoren van de kerk aldaar [met details].</w:t>
      </w:r>
    </w:p>
    <w:p w:rsidR="00BD6FD3" w:rsidRDefault="00BD6FD3"/>
    <w:p w:rsidR="00BD6FD3" w:rsidRDefault="00BD6FD3">
      <w:r>
        <w:t>folio 438 – dinsdag 18 december 1787</w:t>
      </w:r>
    </w:p>
    <w:p w:rsidR="00BD6FD3" w:rsidRDefault="00BD6FD3">
      <w:r>
        <w:t>Missive van rentmeester Van Limburg Stirum op een rekest van Hendrik Kerkhof schoolmeester op de Kruisstraat onder Rosmalen die na 40 jaren trouwe dienst en het klimmen der jaren en verzwakking van zijn gezichtsvermogen met een verzoek om tegen betaling van 40 gl. een substituut te mogen aanstellen en dat boven het ordinaris traktement van 200 gl.; akkoord mits het gaat om een persoo ndie de regenten welgevallig is.</w:t>
      </w:r>
    </w:p>
    <w:p w:rsidR="00BD6FD3" w:rsidRDefault="00BD6FD3"/>
    <w:p w:rsidR="00BD6FD3" w:rsidRDefault="00750348">
      <w:r>
        <w:t>folio 441 – woensdag 19 december 1787</w:t>
      </w:r>
    </w:p>
    <w:p w:rsidR="00750348" w:rsidRDefault="00750348">
      <w:r>
        <w:t>Rekest vande classis van Peel- en Kempenland met verzoek om een ordonnantie van 125 gl. i.v.m. de visitatie van hun kerken en scholen.</w:t>
      </w:r>
    </w:p>
    <w:p w:rsidR="00750348" w:rsidRDefault="00750348"/>
    <w:p w:rsidR="00750348" w:rsidRDefault="00750348">
      <w:r>
        <w:t>folio 463v – vrijdag 28 december 1787</w:t>
      </w:r>
    </w:p>
    <w:p w:rsidR="00750348" w:rsidRDefault="00750348">
      <w:r>
        <w:t>Rekest van H. van Nimwegen predikant te Vessem in kwartier Kempenland die verzoekt om een ordonnantie van 60 gl. i.v.m. het bijwonen van de Synode van Utreht die is gehouden op 20 november en volgende dagen waarhij als ‘correspondens gelriae’ aan heeft deelgenomen.</w:t>
      </w:r>
    </w:p>
    <w:p w:rsidR="00750348" w:rsidRDefault="00750348"/>
    <w:p w:rsidR="00750348" w:rsidRDefault="00750348">
      <w:r>
        <w:t>folio 464 – vrijdag 28 december 1787</w:t>
      </w:r>
    </w:p>
    <w:p w:rsidR="00843A63" w:rsidRDefault="00750348">
      <w:r>
        <w:t xml:space="preserve">Missive van rentmeester Van Limburg Stirum over de verkoop van perelen in diverse dorpen met de namen van hun eigenaars en de percelen zijn allemaal gekomen van Bossche kloosters waarbij genoemd woren percelen in het Bossche Broek nl. den Pijnappel en den Sneppenkamp en achter Spreeuwenberg gekomen van resp ,eht Convent van Orthen en de Baseldonk; in Den Dungen 9 lopen waaronder Neerkenskamp, </w:t>
      </w:r>
      <w:r w:rsidR="00843A63">
        <w:t>de Wisselaer, de Kuijlenkamp, de Kortenvonder, Arien Peeterskamp, in de Beursse, de Schelverskampen, achter de Donk. de Geerkamp resp. gekomen van het Convent van de Windmolenberg, Convent van Orthen, Kapittel van Sint Jan, Convent van de Baselaars, Convent vande Fraters; onder Rosmalen 25 kopen waaronder den Blok, het Heeseijnde, de Roskampen, op de Roomput, in de Nede, de Gerststreep, in de Hoeven naast de Nieuwendijk, den Asmond en Bremmenhof, de Akense Hoeven, in de Geer in de Hoeven, in de Lunderkampen, den Gemenen Mergen, de Bookzuil, in de Hintemse Rietbeemden, den Blokkenkamp, den Batenkamp, het Somerbroek, gekomen van resp. het Groot Begijnhof, de Sint Joriskapel, de kapel van Rosmalen, het beneficie van de kerk in Vught, het Convent van de Predikheren, het Convent der Geertruiden, het Convent der Baselaars, het Convent van Couwater, het Convent van de Fraters</w:t>
      </w:r>
    </w:p>
    <w:p w:rsidR="00843A63" w:rsidRDefault="00843A63"/>
    <w:p w:rsidR="00843A63" w:rsidRDefault="00843A63">
      <w:r>
        <w:t>folio 472 – maandag 31 december 1787</w:t>
      </w:r>
    </w:p>
    <w:p w:rsidR="003633D4" w:rsidRDefault="00843A63">
      <w:r>
        <w:t xml:space="preserve">Rekest van het corpus van Riethoven in kwartier Kempenland met een verzoek dat haar Ed: Mo: Hendricus van Meurs koster en schoolmeester aldaar uit hoofde van zijn zwak gezichtsvermogen </w:t>
      </w:r>
      <w:r w:rsidR="003633D4">
        <w:t>en het daaruit volgend probleem dat hij de jeugd niet naar behoren kan onderwijzen die functie te laten waarnemen door een ander bekwaam persoon.</w:t>
      </w:r>
    </w:p>
    <w:p w:rsidR="003633D4" w:rsidRDefault="003633D4"/>
    <w:p w:rsidR="003633D4" w:rsidRDefault="003633D4">
      <w:r>
        <w:t>folio 473v – maandg 31 december 1787</w:t>
      </w:r>
    </w:p>
    <w:p w:rsidR="003633D4" w:rsidRDefault="003633D4">
      <w:r>
        <w:t>Rekest van J.F.Schouten van Sprankhuijsen en S. van Heusden adjunct predikanten te Geffen en Sint Oedenrode verzoekende aan de Ed: Mo: aan hen als opvolgers van predikantern die 50 jaar gediend hebben, ook gelieven toe te leggen het ordinaris traktement van hun gecombineerde gemeenten de som van 650 gl. naast de huishuur en classicale gelden</w:t>
      </w:r>
      <w:r w:rsidR="002528FB">
        <w:t xml:space="preserve"> </w:t>
      </w:r>
      <w:r>
        <w:t>met de aanvang van het lopende jaar en verzoeken om de akte van betaling.</w:t>
      </w:r>
    </w:p>
    <w:p w:rsidR="003633D4" w:rsidRDefault="003633D4"/>
    <w:p w:rsidR="003633D4" w:rsidRPr="003633D4" w:rsidRDefault="003633D4">
      <w:pPr>
        <w:rPr>
          <w:b/>
          <w:u w:val="single"/>
        </w:rPr>
      </w:pPr>
      <w:r w:rsidRPr="003633D4">
        <w:rPr>
          <w:b/>
          <w:u w:val="single"/>
        </w:rPr>
        <w:t>EINDE VAN DIT INVENTARISNUMMER</w:t>
      </w:r>
    </w:p>
    <w:p w:rsidR="003633D4" w:rsidRDefault="003633D4"/>
    <w:p w:rsidR="00750348" w:rsidRDefault="003633D4">
      <w:r>
        <w:t xml:space="preserve"> </w:t>
      </w:r>
      <w:r w:rsidR="00843A63">
        <w:t xml:space="preserve"> </w:t>
      </w:r>
    </w:p>
    <w:p w:rsidR="00750348" w:rsidRDefault="00750348"/>
    <w:p w:rsidR="00BD6FD3" w:rsidRDefault="00BD6FD3"/>
    <w:p w:rsidR="00B709BC" w:rsidRPr="007639F9" w:rsidRDefault="00B709BC">
      <w:r>
        <w:t xml:space="preserve"> </w:t>
      </w:r>
    </w:p>
    <w:sectPr w:rsidR="00B709BC" w:rsidRPr="007639F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2DE3" w:rsidRDefault="002A2DE3">
      <w:r>
        <w:separator/>
      </w:r>
    </w:p>
  </w:endnote>
  <w:endnote w:type="continuationSeparator" w:id="0">
    <w:p w:rsidR="002A2DE3" w:rsidRDefault="002A2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7FB3" w:rsidRDefault="003B7FB3">
    <w:pPr>
      <w:pStyle w:val="Voettekst"/>
    </w:pPr>
    <w:r>
      <w:t>BHIC 178  inv.nr.446  Resoluties van de Raad van State dienstjaar 1787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2DE3" w:rsidRDefault="002A2DE3">
      <w:r>
        <w:separator/>
      </w:r>
    </w:p>
  </w:footnote>
  <w:footnote w:type="continuationSeparator" w:id="0">
    <w:p w:rsidR="002A2DE3" w:rsidRDefault="002A2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15AC"/>
    <w:rsid w:val="000215DE"/>
    <w:rsid w:val="00025254"/>
    <w:rsid w:val="00047D9B"/>
    <w:rsid w:val="000801D5"/>
    <w:rsid w:val="00107C43"/>
    <w:rsid w:val="00117B68"/>
    <w:rsid w:val="00133805"/>
    <w:rsid w:val="001455DB"/>
    <w:rsid w:val="00164889"/>
    <w:rsid w:val="002528FB"/>
    <w:rsid w:val="002547FC"/>
    <w:rsid w:val="002A2DE3"/>
    <w:rsid w:val="002B43EB"/>
    <w:rsid w:val="002F2C31"/>
    <w:rsid w:val="0036046A"/>
    <w:rsid w:val="003633D4"/>
    <w:rsid w:val="003B4D12"/>
    <w:rsid w:val="003B7FB3"/>
    <w:rsid w:val="003C7DD6"/>
    <w:rsid w:val="00427E32"/>
    <w:rsid w:val="00434860"/>
    <w:rsid w:val="00442922"/>
    <w:rsid w:val="004453E1"/>
    <w:rsid w:val="004716DE"/>
    <w:rsid w:val="004716E2"/>
    <w:rsid w:val="0048286C"/>
    <w:rsid w:val="004960B3"/>
    <w:rsid w:val="004D0D9C"/>
    <w:rsid w:val="0056339C"/>
    <w:rsid w:val="00565351"/>
    <w:rsid w:val="005940FA"/>
    <w:rsid w:val="005B05C7"/>
    <w:rsid w:val="005C6474"/>
    <w:rsid w:val="00610B83"/>
    <w:rsid w:val="0062180D"/>
    <w:rsid w:val="00656979"/>
    <w:rsid w:val="006B16DC"/>
    <w:rsid w:val="006C3678"/>
    <w:rsid w:val="006E6D4C"/>
    <w:rsid w:val="00734678"/>
    <w:rsid w:val="00750348"/>
    <w:rsid w:val="007639F9"/>
    <w:rsid w:val="00784B91"/>
    <w:rsid w:val="007871FC"/>
    <w:rsid w:val="00797342"/>
    <w:rsid w:val="00797BA3"/>
    <w:rsid w:val="007C0639"/>
    <w:rsid w:val="00821A8B"/>
    <w:rsid w:val="00843A63"/>
    <w:rsid w:val="00844585"/>
    <w:rsid w:val="00893A79"/>
    <w:rsid w:val="008B050C"/>
    <w:rsid w:val="008D73A6"/>
    <w:rsid w:val="008E1601"/>
    <w:rsid w:val="00904A39"/>
    <w:rsid w:val="00923787"/>
    <w:rsid w:val="00957093"/>
    <w:rsid w:val="00A16E33"/>
    <w:rsid w:val="00A209B3"/>
    <w:rsid w:val="00A515AC"/>
    <w:rsid w:val="00A85805"/>
    <w:rsid w:val="00AC028D"/>
    <w:rsid w:val="00AC5C30"/>
    <w:rsid w:val="00AC7F52"/>
    <w:rsid w:val="00AD48D7"/>
    <w:rsid w:val="00AD6972"/>
    <w:rsid w:val="00B709BC"/>
    <w:rsid w:val="00BD127D"/>
    <w:rsid w:val="00BD3E6A"/>
    <w:rsid w:val="00BD6FD3"/>
    <w:rsid w:val="00C1352C"/>
    <w:rsid w:val="00C63182"/>
    <w:rsid w:val="00C708A3"/>
    <w:rsid w:val="00CE3C08"/>
    <w:rsid w:val="00D147F2"/>
    <w:rsid w:val="00D26D5B"/>
    <w:rsid w:val="00D30C8A"/>
    <w:rsid w:val="00D61221"/>
    <w:rsid w:val="00D66062"/>
    <w:rsid w:val="00D820C9"/>
    <w:rsid w:val="00DA3DB3"/>
    <w:rsid w:val="00DA74B8"/>
    <w:rsid w:val="00DB2609"/>
    <w:rsid w:val="00DF3500"/>
    <w:rsid w:val="00E3343B"/>
    <w:rsid w:val="00E57C70"/>
    <w:rsid w:val="00E65BC7"/>
    <w:rsid w:val="00E70E94"/>
    <w:rsid w:val="00E762D6"/>
    <w:rsid w:val="00E9170A"/>
    <w:rsid w:val="00EE7AE7"/>
    <w:rsid w:val="00EF403D"/>
    <w:rsid w:val="00F53FBB"/>
    <w:rsid w:val="00FC7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38CA164-7EAA-4772-B9FD-FE91562F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455DB"/>
    <w:pPr>
      <w:spacing w:after="120"/>
    </w:pPr>
  </w:style>
  <w:style w:type="paragraph" w:styleId="Koptekst">
    <w:name w:val="header"/>
    <w:basedOn w:val="Standaard"/>
    <w:rsid w:val="003B7FB3"/>
    <w:pPr>
      <w:tabs>
        <w:tab w:val="center" w:pos="4536"/>
        <w:tab w:val="right" w:pos="9072"/>
      </w:tabs>
    </w:pPr>
  </w:style>
  <w:style w:type="paragraph" w:styleId="Voettekst">
    <w:name w:val="footer"/>
    <w:basedOn w:val="Standaard"/>
    <w:rsid w:val="003B7FB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23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8266</Words>
  <Characters>45468</Characters>
  <Application>Microsoft Office Word</Application>
  <DocSecurity>0</DocSecurity>
  <Lines>378</Lines>
  <Paragraphs>107</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53627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