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82914" w:rsidRDefault="00482914"/>
    <w:p w:rsidR="00E36016" w:rsidRDefault="00E36016" w:rsidP="00E36016">
      <w:pPr>
        <w:pStyle w:val="Plattetekst"/>
        <w:rPr>
          <w:b/>
          <w:sz w:val="28"/>
          <w:szCs w:val="28"/>
        </w:rPr>
      </w:pPr>
      <w:r>
        <w:rPr>
          <w:b/>
          <w:sz w:val="28"/>
          <w:szCs w:val="28"/>
        </w:rPr>
        <w:t>BHIC toegang 178</w:t>
      </w:r>
    </w:p>
    <w:p w:rsidR="00E36016" w:rsidRDefault="00E36016" w:rsidP="00E36016">
      <w:pPr>
        <w:pStyle w:val="Plattetekst"/>
        <w:rPr>
          <w:rFonts w:ascii="Arial Narrow" w:hAnsi="Arial Narrow"/>
          <w:sz w:val="28"/>
          <w:szCs w:val="28"/>
        </w:rPr>
      </w:pPr>
      <w:r>
        <w:rPr>
          <w:b/>
          <w:sz w:val="28"/>
          <w:szCs w:val="28"/>
        </w:rPr>
        <w:t xml:space="preserve">inv.nr. 468 dienstjaar 1794 deel 4 [oktober-december]  </w:t>
      </w:r>
    </w:p>
    <w:p w:rsidR="00E36016" w:rsidRDefault="00E36016" w:rsidP="00E36016">
      <w:pPr>
        <w:pStyle w:val="Plattetekst"/>
        <w:rPr>
          <w:rFonts w:ascii="Arial Narrow" w:hAnsi="Arial Narrow"/>
          <w:b/>
          <w:sz w:val="28"/>
          <w:szCs w:val="28"/>
        </w:rPr>
      </w:pPr>
      <w:r>
        <w:rPr>
          <w:rFonts w:ascii="Arial Narrow" w:hAnsi="Arial Narrow"/>
          <w:b/>
          <w:sz w:val="28"/>
          <w:szCs w:val="28"/>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482914" w:rsidRDefault="004B7E79">
      <w:r>
        <w:t>folio</w:t>
      </w:r>
      <w:r w:rsidR="00926F1F">
        <w:t xml:space="preserve"> </w:t>
      </w:r>
      <w:r>
        <w:t xml:space="preserve"> </w:t>
      </w:r>
      <w:r w:rsidR="00127731">
        <w:t>32 – maandag 6 oktober 1794</w:t>
      </w:r>
    </w:p>
    <w:p w:rsidR="00127731" w:rsidRDefault="00127731">
      <w:r>
        <w:t>De major en commies van fort Crevecoeur Zehender heeft aan secretaris Mollerius toegestuurd twee recepissen van de aan de vijand overgegeven goederen van munitie en vivres.</w:t>
      </w:r>
    </w:p>
    <w:p w:rsidR="00127731" w:rsidRDefault="00127731"/>
    <w:p w:rsidR="00127731" w:rsidRDefault="00127731">
      <w:r>
        <w:t>folio 39v – maandag 6 oktober 1794</w:t>
      </w:r>
    </w:p>
    <w:p w:rsidR="00127731" w:rsidRDefault="00127731">
      <w:r>
        <w:t>Ordonnantie vanwege geleverde schanskorven etc. ter defensie van de stad ’s-Hertogenbosch t.b.v. de in de Bommelerwaard wonende J. de Gier.</w:t>
      </w:r>
    </w:p>
    <w:p w:rsidR="00127731" w:rsidRDefault="00127731"/>
    <w:p w:rsidR="00127731" w:rsidRDefault="00F6475D">
      <w:r>
        <w:t>folio 87 – zondagmiddag 12 oktober om half 5 een extra-ordinaire vergadering</w:t>
      </w:r>
    </w:p>
    <w:p w:rsidR="00F6475D" w:rsidRDefault="00F6475D">
      <w:r>
        <w:t>Aan de Ed: Mo: is meegedeeld door de adjudant van de gouverneur van ’s-Hertogenbosch de Graaf van Rechteren Limpurg een missive van de gouverneur van de 9</w:t>
      </w:r>
      <w:r w:rsidRPr="00F6475D">
        <w:rPr>
          <w:vertAlign w:val="superscript"/>
        </w:rPr>
        <w:t>e</w:t>
      </w:r>
      <w:r>
        <w:t xml:space="preserve"> oktober inhoudende dat hij na een belg van 8 dagen met zijn zwak garnizoen zich genoodzaakt had gevonden om met de vijand een capitulatie aan te gaan, aan de missive toegevoegd, met tevens een bijvoeging van het bijgehouden journaal van al het gepasseerde tijdens dat overleg alsmede de notulen van de gehouden vergadering.</w:t>
      </w:r>
    </w:p>
    <w:p w:rsidR="00F6475D" w:rsidRDefault="00F6475D"/>
    <w:p w:rsidR="00F6475D" w:rsidRDefault="003A5763">
      <w:r>
        <w:t>folio 95 – dinsdag 14 oktober 1794</w:t>
      </w:r>
    </w:p>
    <w:p w:rsidR="003A5763" w:rsidRDefault="003A5763">
      <w:r>
        <w:t>Missive van de rentmeester der geestelijke goederen De Kempenaer verslag doende van de staat van zijn kantoor.</w:t>
      </w:r>
    </w:p>
    <w:p w:rsidR="003A5763" w:rsidRDefault="003A5763"/>
    <w:p w:rsidR="003A5763" w:rsidRDefault="003A5763">
      <w:r>
        <w:t>folio 95v – dinsdag 14 oktober 1794</w:t>
      </w:r>
    </w:p>
    <w:p w:rsidR="003A5763" w:rsidRDefault="003A5763">
      <w:r>
        <w:lastRenderedPageBreak/>
        <w:t xml:space="preserve">Bericht van de vaandrig onder het regiment van Plettenberg Ardesch over het transport van Franse krijgsgevangenen vanuit ’s-Hertogenbosch naar Dordrecht ten getale van 534 die in schepen in de kil bij Dordrecht voor anker gegaan zijn en dat aan ieder </w:t>
      </w:r>
      <w:smartTag w:uri="urn:schemas-microsoft-com:office:smarttags" w:element="metricconverter">
        <w:smartTagPr>
          <w:attr w:name="ProductID" w:val="8 st"/>
        </w:smartTagPr>
        <w:r>
          <w:t>8 st</w:t>
        </w:r>
      </w:smartTag>
      <w:r>
        <w:t>. per dag betaald moest worden waarbij de magistraat van Dordrecht hem enig geld had voorgeschoten</w:t>
      </w:r>
      <w:r w:rsidR="001709B2">
        <w:t xml:space="preserve"> – zie ook folio 320</w:t>
      </w:r>
      <w:r w:rsidR="00012E2B">
        <w:t>.</w:t>
      </w:r>
    </w:p>
    <w:p w:rsidR="00012E2B" w:rsidRDefault="00012E2B"/>
    <w:p w:rsidR="00012E2B" w:rsidRDefault="00012E2B">
      <w:r>
        <w:t>folio 138 – maandag 20 oktober 1794</w:t>
      </w:r>
    </w:p>
    <w:p w:rsidR="00012E2B" w:rsidRDefault="00012E2B">
      <w:r>
        <w:t>Missive van de commies van ’s lands magazijnen te ’s-Hertogenbosch Bowier geschreven in Den Haag waarbij hij meedeelt dat hij, nadat de capitulatie van de stad aan de Fransen is overgegaan  tot stand gekomen en ondertekend was op de 10</w:t>
      </w:r>
      <w:r w:rsidRPr="00012E2B">
        <w:rPr>
          <w:vertAlign w:val="superscript"/>
        </w:rPr>
        <w:t>e</w:t>
      </w:r>
      <w:r>
        <w:t xml:space="preserve"> van deze maand en ondertekend door de gouverneur en dat hij commies ontboden is via een schriftelijke order om volgens de capitulatie alle artillerie munitie van oorlog, handgereedschappen etc. in zijn magazijnen op de kapitale wallen en onderhorige forten werden gevonden over te geven aan de daartoe benoemde Franse commissarissen als ook het overgeven van alle sleutels en bovendien is hij ontheven in zijn functie die nu door 2 luitenants werd overgenomen; tijdens de belegering heeft hij ter requisitie van de aanwezige officieren veel zaken moeten aanmaken, menigvuldige goederen heeft moeten repareren en verschillende extra arbeiders heeft moeten inzetten en uiteraard de nodige penningen heeft moeten opnemen tot een bedrag van 3000 gl. </w:t>
      </w:r>
    </w:p>
    <w:p w:rsidR="000700B9" w:rsidRDefault="000700B9"/>
    <w:p w:rsidR="000700B9" w:rsidRDefault="000700B9">
      <w:r>
        <w:t>folio 159v – donderdag 23 oktober 1794</w:t>
      </w:r>
    </w:p>
    <w:p w:rsidR="000700B9" w:rsidRDefault="000700B9">
      <w:r>
        <w:t>Missive van ontvanger Scheijd Groulart die verslag uitbrengt over de toestand van zijn kantoor en het gebeurde bij de belegering en inneming van de stad ’s-Hertogenbosch verzoekende te mogen worden gehouden voor diligent en vraagt om een advies vanuit de Raad hoe hij zich in de toekomst t.a.v. de zaken van zijn kantoor dient te gedragen.</w:t>
      </w:r>
    </w:p>
    <w:p w:rsidR="000700B9" w:rsidRDefault="000700B9"/>
    <w:p w:rsidR="000700B9" w:rsidRDefault="000700B9">
      <w:r>
        <w:t>folio 173v – vrijdag 24 oktober 1794</w:t>
      </w:r>
    </w:p>
    <w:p w:rsidR="000700B9" w:rsidRDefault="000700B9">
      <w:r>
        <w:t>Missive van ontvanger Lannoij die was geïnformeerd dat ’s lands pachters te ’s-Hertogenbosch hun laatste termijn van 16 tot 30 september jl. betaald zouden hebben en die penningen eigenlijk waren voorbestemd tot betaling van het restant remplacement en de 20</w:t>
      </w:r>
      <w:r w:rsidRPr="000700B9">
        <w:rPr>
          <w:vertAlign w:val="superscript"/>
        </w:rPr>
        <w:t>e</w:t>
      </w:r>
      <w:r>
        <w:t xml:space="preserve"> verhoging en ook hij vraagt advies hoe hij zich in de toekomst moet gedragen aangaande alle zaken van zijn kantoor.</w:t>
      </w:r>
    </w:p>
    <w:p w:rsidR="000700B9" w:rsidRDefault="000700B9"/>
    <w:p w:rsidR="000700B9" w:rsidRDefault="000700B9">
      <w:r>
        <w:t>folio 175v – vrijdag 24 oktober 1794</w:t>
      </w:r>
    </w:p>
    <w:p w:rsidR="000700B9" w:rsidRDefault="000700B9">
      <w:r>
        <w:t xml:space="preserve">Memorie van de kolonel Graaf van Beon aan secretaris Mollerius </w:t>
      </w:r>
      <w:r w:rsidR="006450CC">
        <w:t>en ter hand gesteld door de luitenant kolonel van het korps d’Anceau daarbij voordragende dat een gedeelte van het korps infanterie van genoemde kolonel te ’s-Hertogenbosch in ’s-Hertogenbosch heeft gelegen en uitgesloten is geweest van de capitulatie van het garnizoen, dat verschillenden van hen zijn omgebracht, anderen in hechtenis genomen en slechts weinigen hebben weten te ontsnappen zonder iets te hebben kunnen bergen verzoekende dat de Ed: Mo: hen hierin tegemoet willen komen; bovendien is een tabel overhandigd over de staar van de compagnieën en hun sterkte, van degenen die vermist zijn en van het huidige getal.</w:t>
      </w:r>
    </w:p>
    <w:p w:rsidR="006450CC" w:rsidRDefault="006450CC"/>
    <w:p w:rsidR="006450CC" w:rsidRDefault="006450CC">
      <w:r>
        <w:t>folio 182v – zaterdag 25 oktober 1794</w:t>
      </w:r>
    </w:p>
    <w:p w:rsidR="006450CC" w:rsidRDefault="006450CC">
      <w:r>
        <w:t>Missive van ontvanger Lannoij die een staat instuurt en een specificatie van de extra ordinaire betalingen op basis van resoluties van 22 maart en 4 juli 1794 met toevoeging van de lijsten en documenten m.b.t. die betalingen.</w:t>
      </w:r>
    </w:p>
    <w:p w:rsidR="006450CC" w:rsidRDefault="006450CC"/>
    <w:p w:rsidR="006450CC" w:rsidRDefault="006450CC">
      <w:r>
        <w:t>folio 182v – zaterdag 25 oktober 1794</w:t>
      </w:r>
    </w:p>
    <w:p w:rsidR="006450CC" w:rsidRDefault="006450CC">
      <w:r>
        <w:t>Bericht over een hoeveelheid hooi die nog aanwezig zou zijn in de Langstraat en niet getr</w:t>
      </w:r>
      <w:r w:rsidR="000B4782">
        <w:t>ans</w:t>
      </w:r>
      <w:r>
        <w:t>porteerd kon worden vanwege een dam die in de Maas was gelegd</w:t>
      </w:r>
      <w:r w:rsidR="00633F84">
        <w:t>.</w:t>
      </w:r>
    </w:p>
    <w:p w:rsidR="00633F84" w:rsidRDefault="00633F84"/>
    <w:p w:rsidR="00633F84" w:rsidRDefault="00633F84">
      <w:r>
        <w:t>folio 202v – woensdag 29 oktober 1794</w:t>
      </w:r>
    </w:p>
    <w:p w:rsidR="00633F84" w:rsidRDefault="00633F84">
      <w:r>
        <w:t>Militaire historie: vermelding van de namen van alle functionarissen in het vaste hospita</w:t>
      </w:r>
      <w:r w:rsidR="004F0F5E">
        <w:t>al met hun traktementsbedragen</w:t>
      </w:r>
      <w:r w:rsidR="000B4782">
        <w:t xml:space="preserve"> – zie ook folio 454</w:t>
      </w:r>
      <w:r w:rsidR="006D5EA2">
        <w:t>, zie ook folio 579 functionarissen in hospitalen</w:t>
      </w:r>
    </w:p>
    <w:p w:rsidR="004F0F5E" w:rsidRDefault="004F0F5E"/>
    <w:p w:rsidR="004F0F5E" w:rsidRDefault="004F0F5E">
      <w:r>
        <w:t>folio 264v – zaterdag 8 november 1794</w:t>
      </w:r>
    </w:p>
    <w:p w:rsidR="004F0F5E" w:rsidRDefault="004F0F5E">
      <w:r>
        <w:t>Memorie van Keuchenius met de mededeling dat D.A. van der Hammen schoolmeester te Hilvarenbeek in kwartier Kempenland is overleden.</w:t>
      </w:r>
    </w:p>
    <w:p w:rsidR="004F0F5E" w:rsidRDefault="004F0F5E"/>
    <w:p w:rsidR="004F0F5E" w:rsidRDefault="004F0F5E">
      <w:r>
        <w:t>folio 279 – dinsdag 11 november 1794</w:t>
      </w:r>
    </w:p>
    <w:p w:rsidR="004F0F5E" w:rsidRDefault="004F0F5E">
      <w:r>
        <w:t>Missive van de rentmeester der geestelijke goederen van ’s-Hertogenbosch en kwartier Maasland Van Limburg Stirum over de staat van zijn kantoor.</w:t>
      </w:r>
    </w:p>
    <w:p w:rsidR="004F0F5E" w:rsidRDefault="004F0F5E"/>
    <w:p w:rsidR="004F0F5E" w:rsidRDefault="004F0F5E">
      <w:r>
        <w:t>folio 280 – dinsdag 11 november 1794</w:t>
      </w:r>
    </w:p>
    <w:p w:rsidR="000F75BB" w:rsidRDefault="004F0F5E">
      <w:r>
        <w:t xml:space="preserve">Rekest van diverse predikanten waaronder o.a. M.Grommé predikant te Schijndel onder de classis van Peel- en Kempenland, </w:t>
      </w:r>
      <w:r w:rsidR="000F75BB">
        <w:t>D.Pagez predikant te Berlicum en Middelrode, E. van Zelm predikant te Someren en Lierop, G.S. Laureillard genaamd Tallot [dubieus] predikant van de Waalse Gemeente te ’s-Hertogenbosch, Van Bruijst predikant te Sint Michielsgestel en Gemonde, S.Keuchenius predikant te Alem en Maren, Arie van Wadenoijen koster en voorlezer te Oirschot, S. van Vlug koster en schoolmeester te Son, met verzoek om drie maanden traktement te mogen ontvangen.</w:t>
      </w:r>
    </w:p>
    <w:p w:rsidR="000F75BB" w:rsidRDefault="000F75BB"/>
    <w:p w:rsidR="000F75BB" w:rsidRDefault="000F75BB">
      <w:r>
        <w:t>folio 295 – vrijdag 14 november 1794</w:t>
      </w:r>
    </w:p>
    <w:p w:rsidR="000F75BB" w:rsidRDefault="000F75BB">
      <w:r>
        <w:t>Rekest van H.E.Kuijpers predikant te Veghel en Erp aan wie een paspoort was geweigerd.</w:t>
      </w:r>
    </w:p>
    <w:p w:rsidR="000F75BB" w:rsidRDefault="000F75BB"/>
    <w:p w:rsidR="001709B2" w:rsidRDefault="001709B2">
      <w:r>
        <w:t>folio 335 – vrijdag 21 november 1794</w:t>
      </w:r>
    </w:p>
    <w:p w:rsidR="001709B2" w:rsidRDefault="001709B2">
      <w:r>
        <w:t>Staat van het kantoor van ontvanger Van Lijnden.</w:t>
      </w:r>
    </w:p>
    <w:p w:rsidR="001709B2" w:rsidRDefault="001709B2"/>
    <w:p w:rsidR="001709B2" w:rsidRDefault="001709B2">
      <w:r>
        <w:t>folio 338v – vrijdag 21 november 1794</w:t>
      </w:r>
    </w:p>
    <w:p w:rsidR="00AF5F96" w:rsidRDefault="001709B2">
      <w:r>
        <w:t>Rekest van A. Breeden [dubieus] aangesteld tot schoolmeester te Hilvarenbeek</w:t>
      </w:r>
      <w:r w:rsidR="00AF5F96">
        <w:t>.</w:t>
      </w:r>
    </w:p>
    <w:p w:rsidR="00AF5F96" w:rsidRDefault="00AF5F96"/>
    <w:p w:rsidR="00AF5F96" w:rsidRDefault="00AF5F96">
      <w:r>
        <w:t>folio 372 – dinsdag 25 november 1794</w:t>
      </w:r>
    </w:p>
    <w:p w:rsidR="00AF5F96" w:rsidRDefault="00AF5F96">
      <w:r>
        <w:t xml:space="preserve">groep predikanten en schoolmeesters met verzoek om hun traktementen waarin genoemd worden H.E.Kuijpers predikant te Veghel en Erp, Andries Ras of Rees ? predikant te Hoge en Lage Mierde, Cornelis van Strijen predikant te Oisterwijk en Udenhout, Hercules (?) Lathouwer rustend predikant te Berghem en Nistelrode, </w:t>
      </w:r>
      <w:r w:rsidR="005C4FCC">
        <w:t>A.H.Rombouts schoolmeester en koster te Lith, A. van Meurs koster en schoolmeester te Den Dungen, A.H.Hartman koster en schoolmeester te Berlicum, B. Veeneka koster en schoolmeester te Sint Michielsgestel, W.Postinius (?) koster en schoolmeester te Heeswi</w:t>
      </w:r>
      <w:r w:rsidR="00CC73C1">
        <w:t>j</w:t>
      </w:r>
      <w:r w:rsidR="005C4FCC">
        <w:t>k</w:t>
      </w:r>
      <w:r w:rsidR="00CC73C1">
        <w:t xml:space="preserve"> – zie ook folio 493 waarbij worden genoemd: P.Haak Toesborg [dubieus], H. ten Veta [dubieus] en P.J.A. Fremery predikanten te ’s-Hertogenbosch, B.F.Denichs [dubieus] predikant te Lith en Lithoijen, A. van Heusden predkant te Hilvarenbeek en Diessen, G.W.Boon koster en schoolmeester te Ti</w:t>
      </w:r>
      <w:r w:rsidR="00C95404">
        <w:t>l</w:t>
      </w:r>
      <w:r w:rsidR="00CC73C1">
        <w:t xml:space="preserve">burg, </w:t>
      </w:r>
    </w:p>
    <w:p w:rsidR="000B4782" w:rsidRDefault="000B4782"/>
    <w:p w:rsidR="004F0F5E" w:rsidRDefault="00CC73C1">
      <w:r>
        <w:t>folio 487v – dinsdag 9 december 1794</w:t>
      </w:r>
    </w:p>
    <w:p w:rsidR="00CC73C1" w:rsidRDefault="00CC73C1">
      <w:r>
        <w:t>Rekest van M.J.M. Deutz ontvanger van de 40</w:t>
      </w:r>
      <w:r w:rsidRPr="00CC73C1">
        <w:rPr>
          <w:vertAlign w:val="superscript"/>
        </w:rPr>
        <w:t>e</w:t>
      </w:r>
      <w:r>
        <w:t xml:space="preserve"> en 80</w:t>
      </w:r>
      <w:r w:rsidRPr="00CC73C1">
        <w:rPr>
          <w:vertAlign w:val="superscript"/>
        </w:rPr>
        <w:t>e</w:t>
      </w:r>
      <w:r>
        <w:t xml:space="preserve"> penning in stad en meierij van ’s-Hertogenbosch over de ontvangst van 2500 gl. n.a.v. het collateraal van de roomse geestelijkheid te Vlaanderen.</w:t>
      </w:r>
    </w:p>
    <w:p w:rsidR="00CC73C1" w:rsidRDefault="00CC73C1"/>
    <w:p w:rsidR="00CC73C1" w:rsidRDefault="008D6A87">
      <w:r>
        <w:t>folio 553 – zaterdag 20 december 1794</w:t>
      </w:r>
    </w:p>
    <w:p w:rsidR="008D6A87" w:rsidRDefault="008D6A87">
      <w:r>
        <w:t xml:space="preserve">Rekest van o.a. P.Petra luitenant gecommandeerd hebbende het depot van het regiment van generaal major Gumoens </w:t>
      </w:r>
      <w:r w:rsidR="006D5EA2">
        <w:t>met overlegging van een declaratoir dat op 28 juli 5 rekruten voor dat regiment te ’s-Hertogenbosch zijn aangekomen die ook op de monsterrollen zijn opgenomen en van wie het signalement van die 5 vanuit Zwitserland zijn doorgestuurd maar dat is kwijt geraakt en daarom zijn die mannen niet opgenomen op de monsterrollen van september oktober en november wat ook in augustus was gebeurd met 4 rekruten.</w:t>
      </w:r>
    </w:p>
    <w:p w:rsidR="006D5EA2" w:rsidRDefault="006D5EA2"/>
    <w:p w:rsidR="006D5EA2" w:rsidRDefault="006D5EA2">
      <w:pPr>
        <w:rPr>
          <w:b/>
          <w:u w:val="single"/>
        </w:rPr>
      </w:pPr>
      <w:r w:rsidRPr="006D5EA2">
        <w:rPr>
          <w:b/>
          <w:u w:val="single"/>
        </w:rPr>
        <w:t>EINDE VAN DIT INVENTARISNUMMER</w:t>
      </w:r>
    </w:p>
    <w:p w:rsidR="00C95404" w:rsidRDefault="00C95404">
      <w:pPr>
        <w:rPr>
          <w:b/>
          <w:u w:val="single"/>
        </w:rPr>
      </w:pPr>
    </w:p>
    <w:p w:rsidR="00C95404" w:rsidRPr="006D5EA2" w:rsidRDefault="00C95404">
      <w:pPr>
        <w:rPr>
          <w:b/>
          <w:u w:val="single"/>
        </w:rPr>
      </w:pPr>
    </w:p>
    <w:sectPr w:rsidR="00C95404" w:rsidRPr="006D5EA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2A00" w:rsidRDefault="00172A00">
      <w:r>
        <w:separator/>
      </w:r>
    </w:p>
  </w:endnote>
  <w:endnote w:type="continuationSeparator" w:id="0">
    <w:p w:rsidR="00172A00" w:rsidRDefault="0017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5404" w:rsidRDefault="00C9540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5404" w:rsidRDefault="00C9540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5404" w:rsidRDefault="00C954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2A00" w:rsidRDefault="00172A00">
      <w:r>
        <w:separator/>
      </w:r>
    </w:p>
  </w:footnote>
  <w:footnote w:type="continuationSeparator" w:id="0">
    <w:p w:rsidR="00172A00" w:rsidRDefault="00172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5404" w:rsidRDefault="00C9540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5404" w:rsidRDefault="00C95404">
    <w:pPr>
      <w:pStyle w:val="Koptekst"/>
    </w:pPr>
    <w:r>
      <w:t>BHIC 178 inv.nr.468  Resoluties Raad van State dienstjaar 1794  deel 4</w:t>
    </w:r>
  </w:p>
  <w:p w:rsidR="00C95404" w:rsidRDefault="00C9540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5404" w:rsidRDefault="00C9540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2914"/>
    <w:rsid w:val="00012E2B"/>
    <w:rsid w:val="000700B9"/>
    <w:rsid w:val="000B4782"/>
    <w:rsid w:val="000F75BB"/>
    <w:rsid w:val="00127731"/>
    <w:rsid w:val="001709B2"/>
    <w:rsid w:val="00172A00"/>
    <w:rsid w:val="001A06DE"/>
    <w:rsid w:val="003305CF"/>
    <w:rsid w:val="003A5763"/>
    <w:rsid w:val="003C485F"/>
    <w:rsid w:val="003E1D53"/>
    <w:rsid w:val="00482914"/>
    <w:rsid w:val="004B7E79"/>
    <w:rsid w:val="004F0F5E"/>
    <w:rsid w:val="005C4FCC"/>
    <w:rsid w:val="00633F84"/>
    <w:rsid w:val="006450CC"/>
    <w:rsid w:val="006D5EA2"/>
    <w:rsid w:val="0075536C"/>
    <w:rsid w:val="008D6A87"/>
    <w:rsid w:val="00926F1F"/>
    <w:rsid w:val="00AF5F96"/>
    <w:rsid w:val="00C95404"/>
    <w:rsid w:val="00CB3F88"/>
    <w:rsid w:val="00CC73C1"/>
    <w:rsid w:val="00E36016"/>
    <w:rsid w:val="00E94764"/>
    <w:rsid w:val="00F6475D"/>
    <w:rsid w:val="00FA0A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B466BEE-3F79-4C6E-8328-E32AE1A3D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36016"/>
    <w:pPr>
      <w:spacing w:after="120"/>
    </w:pPr>
  </w:style>
  <w:style w:type="paragraph" w:styleId="Koptekst">
    <w:name w:val="header"/>
    <w:basedOn w:val="Standaard"/>
    <w:rsid w:val="001A06DE"/>
    <w:pPr>
      <w:tabs>
        <w:tab w:val="center" w:pos="4536"/>
        <w:tab w:val="right" w:pos="9072"/>
      </w:tabs>
    </w:pPr>
  </w:style>
  <w:style w:type="paragraph" w:styleId="Voettekst">
    <w:name w:val="footer"/>
    <w:basedOn w:val="Standaard"/>
    <w:rsid w:val="001A06D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42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1432</Words>
  <Characters>7879</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