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E317" w14:textId="77777777" w:rsidR="00635B0A" w:rsidRDefault="00635B0A"/>
    <w:p w14:paraId="4ADAAC1E" w14:textId="77777777" w:rsidR="007715D4" w:rsidRDefault="007715D4" w:rsidP="007715D4">
      <w:pPr>
        <w:rPr>
          <w:rFonts w:ascii="Arial Black" w:hAnsi="Arial Black"/>
          <w:b/>
          <w:sz w:val="28"/>
          <w:szCs w:val="28"/>
        </w:rPr>
      </w:pPr>
      <w:r>
        <w:rPr>
          <w:rFonts w:ascii="Arial Black" w:hAnsi="Arial Black"/>
          <w:b/>
          <w:sz w:val="28"/>
          <w:szCs w:val="28"/>
        </w:rPr>
        <w:t>COLLECTIE RIJKSARCHIEF</w:t>
      </w:r>
    </w:p>
    <w:p w14:paraId="4209CEAB" w14:textId="77777777" w:rsidR="007715D4" w:rsidRDefault="007715D4" w:rsidP="007715D4">
      <w:pPr>
        <w:rPr>
          <w:rFonts w:ascii="Arial Black" w:hAnsi="Arial Black"/>
          <w:b/>
          <w:sz w:val="28"/>
          <w:szCs w:val="28"/>
        </w:rPr>
      </w:pPr>
      <w:r>
        <w:rPr>
          <w:rFonts w:ascii="Arial Black" w:hAnsi="Arial Black"/>
          <w:b/>
          <w:sz w:val="28"/>
          <w:szCs w:val="28"/>
        </w:rPr>
        <w:t xml:space="preserve">RESOLUTIES VAN DE STATEN GENERAAL </w:t>
      </w:r>
    </w:p>
    <w:p w14:paraId="0D4A52D0" w14:textId="77777777" w:rsidR="007715D4" w:rsidRDefault="007715D4" w:rsidP="007715D4">
      <w:pPr>
        <w:rPr>
          <w:b/>
        </w:rPr>
      </w:pPr>
      <w:r>
        <w:rPr>
          <w:b/>
        </w:rPr>
        <w:t>inv.nr.24 - dienstjaar 1686 gedrukt exemplaar.</w:t>
      </w:r>
    </w:p>
    <w:p w14:paraId="77579D1F" w14:textId="77777777" w:rsidR="007715D4" w:rsidRDefault="007715D4" w:rsidP="007715D4">
      <w:pPr>
        <w:rPr>
          <w:b/>
        </w:rPr>
      </w:pPr>
    </w:p>
    <w:p w14:paraId="7733AADD" w14:textId="77777777" w:rsidR="007715D4" w:rsidRDefault="007715D4" w:rsidP="007715D4">
      <w:pPr>
        <w:rPr>
          <w:b/>
        </w:rPr>
      </w:pPr>
    </w:p>
    <w:p w14:paraId="142EE330" w14:textId="77777777" w:rsidR="007715D4" w:rsidRDefault="007715D4" w:rsidP="007715D4">
      <w:pPr>
        <w:rPr>
          <w:color w:val="FF0000"/>
        </w:rPr>
      </w:pPr>
      <w:r>
        <w:rPr>
          <w:color w:val="FF0000"/>
        </w:rPr>
        <w:t>Opmerking:</w:t>
      </w:r>
    </w:p>
    <w:p w14:paraId="65CE6880" w14:textId="77777777" w:rsidR="007715D4" w:rsidRDefault="007715D4" w:rsidP="007715D4">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14:paraId="3A8BDBF4" w14:textId="77777777" w:rsidR="007715D4" w:rsidRDefault="007715D4" w:rsidP="007715D4">
      <w:pPr>
        <w:rPr>
          <w:color w:val="FF0000"/>
        </w:rPr>
      </w:pPr>
    </w:p>
    <w:p w14:paraId="2281F73C" w14:textId="77777777" w:rsidR="007715D4" w:rsidRDefault="007715D4">
      <w:r>
        <w:t>folio 11 – woensdag 9 januari 1686</w:t>
      </w:r>
    </w:p>
    <w:p w14:paraId="6EF6793C" w14:textId="77777777" w:rsidR="007715D4" w:rsidRDefault="007715D4">
      <w:r>
        <w:t>Missive van fiscaal Vleugels geschreven te ’s-Hertogenbosch omtrent het inwinnen van informatie betreffende de samenrottingen te Valkenswaard geschied in het ontweldigen van de paap Danckers.</w:t>
      </w:r>
    </w:p>
    <w:p w14:paraId="0095D4BB" w14:textId="77777777" w:rsidR="007715D4" w:rsidRDefault="007715D4"/>
    <w:p w14:paraId="0F0ECCFF" w14:textId="77777777" w:rsidR="007715D4" w:rsidRDefault="007715D4">
      <w:r>
        <w:t>foli0 23 – vrijdag 18 januari 1686</w:t>
      </w:r>
    </w:p>
    <w:p w14:paraId="45DB1BEB" w14:textId="77777777" w:rsidR="007715D4" w:rsidRDefault="007715D4">
      <w:r>
        <w:t xml:space="preserve">Rekest van de regenten van Valkenswaard in kwartier Kempenland verzoekende dat haar Ho: Mo: hen gelieven te ontlasten van de militaire executie maar </w:t>
      </w:r>
      <w:r w:rsidR="00B25A9E">
        <w:t xml:space="preserve">men gaat op dat verzoek niet in en daarom zullen de ruiterts in Valkenswaard blijven totdat zij de paap Danckers en andere delinquenten wederom in handen van de justitie hebben overgeleverd. </w:t>
      </w:r>
    </w:p>
    <w:p w14:paraId="01CADE14" w14:textId="77777777" w:rsidR="00B25A9E" w:rsidRDefault="00B25A9E"/>
    <w:p w14:paraId="5EB65D03" w14:textId="77777777" w:rsidR="00B25A9E" w:rsidRDefault="00B25A9E">
      <w:r>
        <w:t>foli0 33 – maandag 28 januari 1686</w:t>
      </w:r>
    </w:p>
    <w:p w14:paraId="151B1B54" w14:textId="77777777" w:rsidR="003C5C2C" w:rsidRDefault="00B25A9E">
      <w:r>
        <w:t>Rekest van regenten en ingezetenen van Valkenswaard in kwartier Kempenland inhoudende dat het de supplianten ‘van herten leedt was’ dat zij niet genoeg gecontribueerd hebben gehad dat haar Ho: Mo: orders aangaande  het gevangen nemen van paap Danckers beter geëxecuteerd zijn geworden , verzoekende dat haar Ho: Mo: de voorschreven misdaad aan de supplianten genadiglijk gelieven te vergeven en hen te ontlasten van de inkwartiering van ruiters; een kopie is doorgestuurd naar de Haagse heren belast met de Meierijse zaken; gevolgd door een rapport van de heren Baer en andere gedeputeerden van de Ho: Mo: waarvan een kopie gezonden zal worden aan de Raad van Brabant  i.v.m. de paap Jacob Danckers en naast hem worden ook nog genoemd Lambert Janssen, Adriaentje Jans de kwezel en Hendrik Biers die allen voortvluchtig zijn, mitsgaders alle anderen die bevonden zouden mogen worden betrokken te zijn geweest bij het o</w:t>
      </w:r>
      <w:r w:rsidR="003C5C2C">
        <w:t>ntweldigen van de paap Danckers.</w:t>
      </w:r>
    </w:p>
    <w:p w14:paraId="4BF42AD3" w14:textId="77777777" w:rsidR="003C5C2C" w:rsidRDefault="003C5C2C"/>
    <w:p w14:paraId="711BBB2A" w14:textId="77777777" w:rsidR="003C5C2C" w:rsidRDefault="003C5C2C">
      <w:r>
        <w:t>folio 35 – dinsdag 29 januari 1686</w:t>
      </w:r>
    </w:p>
    <w:p w14:paraId="4FE82448" w14:textId="77777777" w:rsidR="00B25A9E" w:rsidRDefault="003C5C2C">
      <w:r>
        <w:t xml:space="preserve">Reactie op een rekest van regenten en ingezetenen van Valkenswaard in kwartier Kempenland met dezelfde informatie als hierboven staat aangegeven en er wordt melding gemaakt van een rekest van Johannes Aelstorphius predikant te Waalre en Valkenwaard en gevolg was dat de gouverneur van ’s-Hertogenbosch zal worden aangeschreven dat de ruiters die vanuit garnizoen ’s-Hertogenbosch waren ingekwartierd bij de paapse ingezetenen van Valkenswaard ten spoedigste uit Valkenswaard worden gedelogeerd en teruggaan naar hun garnizoen en vervolgens dusdanige orders te stellen dat de ruiter die de kwezel Adriaentje Jans die in zijn bewaring was gesteld heeft laten ontvluchten en daarover in detentie is genomen en in arrest mocht worden gehouden totdat haar Ho: Mo: daaromtrent een besluit </w:t>
      </w:r>
      <w:r>
        <w:lastRenderedPageBreak/>
        <w:t>hebben genomen; dat hij [de gouverneur] voorts bij de of</w:t>
      </w:r>
      <w:r w:rsidR="004E262A">
        <w:t xml:space="preserve">ficieren die de genoemde ruiters </w:t>
      </w:r>
      <w:r>
        <w:t xml:space="preserve">hebben gecommandeerd nader zal informeren wie diegenen zijn die tegen de intentie van de Ho: Mo: aan enige ingezetenen van Valkenswaard geweld gepleegd en het hoofd </w:t>
      </w:r>
      <w:r w:rsidR="00B02E31">
        <w:t>opgehouwen hebben. – zie ook folio 48</w:t>
      </w:r>
    </w:p>
    <w:p w14:paraId="17C4B8E6" w14:textId="77777777" w:rsidR="00B02E31" w:rsidRDefault="00B02E31"/>
    <w:p w14:paraId="70F601C1" w14:textId="77777777" w:rsidR="00B02E31" w:rsidRDefault="00B02E31">
      <w:r>
        <w:t>folio 60 – vrijdag 15 februari 1686</w:t>
      </w:r>
    </w:p>
    <w:p w14:paraId="28AE3DC7" w14:textId="77777777" w:rsidR="00B02E31" w:rsidRDefault="00B02E31">
      <w:r>
        <w:t>Rekest van Rogier van Leefdael inhoudende dat aan de suppliant als Heer van Deurne was gepresenteerd een rekest waarbij dominee Plaen predikant, J.Caesteker drossaard, Goort Jacobs resident en verdere gereformeerden aldaar verzochten om de wering van de naburige kinderen buiten genoemde heerlijkheid en voornamelijk uit Vlierden bij paapse personen aldaar school houdende, niet mochten ter schole gaan en worden de Ho: Mo: verzocht hierover te dissolveren en te disponeren om hierover op basis van hun hoge wijsheid zouden vinden te behoren; een kopie wordt doorgestuurd naar de Haagse heren belast met de Meierijse zaken.</w:t>
      </w:r>
    </w:p>
    <w:p w14:paraId="3F84CE17" w14:textId="77777777" w:rsidR="00B02E31" w:rsidRDefault="00B02E31"/>
    <w:p w14:paraId="64E3172E" w14:textId="77777777" w:rsidR="00B02E31" w:rsidRDefault="00090F43">
      <w:r>
        <w:t>folio 69 – vrijdag 22 februari 1686</w:t>
      </w:r>
    </w:p>
    <w:p w14:paraId="76FD1CD8" w14:textId="77777777" w:rsidR="00090F43" w:rsidRDefault="00090F43">
      <w:r>
        <w:t>Rapport van gedeputeerden van de Ho: Mo: belast met de Meierijse zaken die een missive hebben onderzocht van de schepenen van ’s-Hertogenbosch van de 16</w:t>
      </w:r>
      <w:r w:rsidRPr="00090F43">
        <w:rPr>
          <w:vertAlign w:val="superscript"/>
        </w:rPr>
        <w:t>e</w:t>
      </w:r>
      <w:r>
        <w:t xml:space="preserve"> februari inhoudende dat Petrus van den Bosch omtrent 18 jaren aldaar gewoond en geconverseerd hebbende, zich kwalificerende predicator generalis van het Convent der Predikheren pastor en missionarius te ’s-Hertogenbosch, door de langdurige bijwoning zeer stout en licentieux [= losbandig] geworden was en de goedheid van de gereformeerde Hoge Overheid in het mitigeren [= verzachten] der plakkaten en in het verzachten van de executies van de</w:t>
      </w:r>
      <w:r w:rsidR="00EC1EAD">
        <w:t xml:space="preserve"> </w:t>
      </w:r>
      <w:r>
        <w:t>overheid misbruikende, zich zover had verstout</w:t>
      </w:r>
      <w:r w:rsidR="00EC1EAD">
        <w:t xml:space="preserve"> dat hij in het aangezicht van de Hoge Overheid had laten uitgaan en publiekelijk via druk openbaar had gemaakt het boek getiteld ‘Catholijcken Pedagoge of Christelijcke Onderwijser in de Cathechisnus, zeer licentieus stout en onbeschaamd en zonder enige vrees of ontzag voor de Hoge Overheid of hun officieren, daarin ter neder stellende verscheiden ‘horrible godlose leugenachtige en seditieuse [= oproerige] posities, spottende openbaerlijck met de authortteyt van de hooge Overigheyt als  beschermers en voorstanders van de gereformeerde religie’ dat de seditieuze en horribele lasteringen in deze bedroefde en perplexe tijden van vervolgingen waren van een zodanig kwade en pernitieuze [= schadelijke, lasterlijke] consequentie, dat zij schepenen niet wisten hoe zij zich t.o.v. het examineren en </w:t>
      </w:r>
      <w:r w:rsidR="00FB5108">
        <w:t>sententiëren van de voorschreven procedures moest gedragen en opstellen en gedacht wordt om zulke seditieuze goddeloze en horribele mensen te verbannen uit de stad en zelfs uit de Meierij van ’s-Hertogenbosch maar ook uit het gebied van de generaliteit; de schepenen worden aangespoord met de procedures tegen Petrus van den Bosch door te gaan en banissement te overwegen.</w:t>
      </w:r>
    </w:p>
    <w:p w14:paraId="67488234" w14:textId="77777777" w:rsidR="00FB5108" w:rsidRDefault="00FB5108"/>
    <w:p w14:paraId="63B7E8EB" w14:textId="77777777" w:rsidR="00FB5108" w:rsidRDefault="00FB5108">
      <w:r>
        <w:t>folio 78 – donderdag 28 februari 1686</w:t>
      </w:r>
    </w:p>
    <w:p w14:paraId="216F6C05" w14:textId="77777777" w:rsidR="00FB5108" w:rsidRDefault="00FB5108">
      <w:r>
        <w:t xml:space="preserve">Rekest van Adam Braes ruiter in de compagnie van de major Heyden onder het regiment van de Graaf van Nassau gouverneur van ’s-Hertogenbosch en Lambert Damis ruiter van de compagnie van ritmeester Glinstra onder het regiment van de Graaf van Berlo  verzoekende dat haar Ho: Mo: de goedheid gelieven te hebben </w:t>
      </w:r>
      <w:r w:rsidR="003F0167">
        <w:t>om</w:t>
      </w:r>
      <w:r>
        <w:t xml:space="preserve"> </w:t>
      </w:r>
      <w:r w:rsidR="003F0167">
        <w:t xml:space="preserve">hen </w:t>
      </w:r>
      <w:r>
        <w:t>supplianten hun fout begaan</w:t>
      </w:r>
      <w:r w:rsidR="003F0167">
        <w:t xml:space="preserve"> hebbende, gratieuselijk te pardonneren, want door hun fout was te Valkenswaard Adriaentje Jansz. de Quesel weten te ontsnappen en ze verzoeken dat men de commandeur van ’s-Hertogenbosch wil ordonneren hen uit hun gevangenschap te ontslaan en weer op vrije voeten te stellen.</w:t>
      </w:r>
    </w:p>
    <w:p w14:paraId="4A8FBDD4" w14:textId="77777777" w:rsidR="003F0167" w:rsidRDefault="003F0167"/>
    <w:p w14:paraId="077248D5" w14:textId="77777777" w:rsidR="003F0167" w:rsidRDefault="003F0167"/>
    <w:p w14:paraId="4660CC8D" w14:textId="77777777" w:rsidR="00B02E31" w:rsidRDefault="002A220F">
      <w:r>
        <w:t>folio 88 – zaterdag 9 maart 1686</w:t>
      </w:r>
    </w:p>
    <w:p w14:paraId="0A940768" w14:textId="77777777" w:rsidR="002A220F" w:rsidRDefault="002A220F">
      <w:r>
        <w:lastRenderedPageBreak/>
        <w:t xml:space="preserve">Memorie van agent Moerkecken </w:t>
      </w:r>
      <w:r w:rsidR="001A0BCD">
        <w:t>inhoudende dat het classis van ’s-Hertogenbosch bericht was dat aan haar Ho: Mo: zou verzocht zijn dat niet meer een predikant maar een paap dienst zou doen in Nieuwkuijk onder voorwendsel dat dat dorp niet onder de Meierij van ’s-Hertogenbosch zou behoren niettegenstaande al in 1648 door de extraordinaire kerkelijke vergadering  binnen ’s-Hertogenbosch tot de bestelling van predikanten en schoolmeesters alom in genoemde Meierij overvloedig was vertoond en gebleken dat het dorp Nieuwkuijk onder de Meierij viel.</w:t>
      </w:r>
    </w:p>
    <w:p w14:paraId="6BECCD83" w14:textId="77777777" w:rsidR="001A0BCD" w:rsidRDefault="001A0BCD"/>
    <w:p w14:paraId="76950549" w14:textId="77777777" w:rsidR="001A0BCD" w:rsidRDefault="00E718F5">
      <w:r>
        <w:t>folio 198 – zaterdag 12 mei 1686</w:t>
      </w:r>
    </w:p>
    <w:p w14:paraId="4DF8B489" w14:textId="77777777" w:rsidR="00E718F5" w:rsidRDefault="00E718F5">
      <w:r>
        <w:t>Missive van ontvanger Lintworm geschreven te ’s-Hertogenbosch op een rekest van Wouter Maertens de Gruijter verzoekende om approbatie op een collatie van een beurs op de suppliant gedaan door Hendrick Maertens de Gruijter.</w:t>
      </w:r>
    </w:p>
    <w:p w14:paraId="5932BEB7" w14:textId="77777777" w:rsidR="00E718F5" w:rsidRDefault="00E718F5"/>
    <w:p w14:paraId="0ACB4F3F" w14:textId="77777777" w:rsidR="00E718F5" w:rsidRDefault="00E718F5">
      <w:r>
        <w:t>folio 203 – woensdag 22 mei 1686</w:t>
      </w:r>
    </w:p>
    <w:p w14:paraId="34ABD26B" w14:textId="77777777" w:rsidR="00E718F5" w:rsidRDefault="00E718F5">
      <w:r>
        <w:t xml:space="preserve">Missive vanuit de Raad van Brabant op een rekest van </w:t>
      </w:r>
      <w:r w:rsidR="00536228">
        <w:t>Casper de Vooghd Heer van Geffen en Cornelia Croon huitvrouw van Nicolaes de Leeuw thans gedetineerde op de Voorpoort te ’s-Gravenhage rakende de judicature over een zeker delict aan de persoon van Elisabeth de Vos van Avesaet; een kopie wordt doorgestuurd naar de Haagse heren belast met de Meierijse zaken.</w:t>
      </w:r>
    </w:p>
    <w:p w14:paraId="3EB424FE" w14:textId="77777777" w:rsidR="00536228" w:rsidRDefault="00536228"/>
    <w:p w14:paraId="1FFC011D" w14:textId="77777777" w:rsidR="00536228" w:rsidRDefault="00536228">
      <w:r>
        <w:t>folio 210 – woensdag 29 mei 1686</w:t>
      </w:r>
    </w:p>
    <w:p w14:paraId="21C36B09" w14:textId="77777777" w:rsidR="00536228" w:rsidRDefault="00536228">
      <w:r>
        <w:t>Missive vanuit de Raad van Brabant met vijf akten van taxatie op de remonstranties eb declaraties van kosten van de advocaat fiscaal en procureur-generaal van Brabant als ook van de kwartiers</w:t>
      </w:r>
      <w:r w:rsidR="004E262A">
        <w:t>ch</w:t>
      </w:r>
      <w:r>
        <w:t>out van Kempenland die zijn verdiend in de zaak tegen de paapse ingezetenen van Valkenswaard.</w:t>
      </w:r>
    </w:p>
    <w:p w14:paraId="60EE0645" w14:textId="77777777" w:rsidR="00536228" w:rsidRDefault="00536228"/>
    <w:p w14:paraId="26736247" w14:textId="77777777" w:rsidR="00536228" w:rsidRDefault="00536228">
      <w:r>
        <w:t>folio 210 – woensdag 29 mei 1686</w:t>
      </w:r>
    </w:p>
    <w:p w14:paraId="338E1622" w14:textId="77777777" w:rsidR="00536228" w:rsidRDefault="00536228">
      <w:r>
        <w:t>Rekest van Elisabeth Coenen weduwe van wijlen Thomas Masius inhoudende dat zij supplianten op 15 april hadden ontvangen de commissie van de schepenen van ’s-Hertogenb</w:t>
      </w:r>
      <w:r w:rsidR="00666959">
        <w:t>os</w:t>
      </w:r>
      <w:r>
        <w:t xml:space="preserve">ch  en op 16 december daaraan volgend een sententie van de Raad van Brabant waarbij Cornelis Gans als Heer van Nuland en Steven Groulard hoogschout van de stad Maastricht </w:t>
      </w:r>
      <w:r w:rsidR="00AB7FFE">
        <w:t xml:space="preserve"> als erfgenamen van Jan Gans Heer van Bommenede  waren gecondemneerd voor twee heren commissarissen uit de genoemde schepenbank met de suppliante te procederen tot het  opnemen en sluiten van rekeningen [met nadere details].</w:t>
      </w:r>
    </w:p>
    <w:p w14:paraId="6CF3F61C" w14:textId="77777777" w:rsidR="00AB7FFE" w:rsidRDefault="00AB7FFE"/>
    <w:p w14:paraId="66356F41" w14:textId="77777777" w:rsidR="00AB7FFE" w:rsidRDefault="00AB7FFE">
      <w:r>
        <w:t>folio 246 – maandag 17 juni 1686</w:t>
      </w:r>
    </w:p>
    <w:p w14:paraId="2AF9FDC9" w14:textId="77777777" w:rsidR="00536228" w:rsidRDefault="00AB7FFE">
      <w:r>
        <w:t>Rapport van de Haagse heren belast met de Meierijse zaken die een rekest hebbe</w:t>
      </w:r>
      <w:r w:rsidR="004E262A">
        <w:t>n</w:t>
      </w:r>
      <w:r>
        <w:t xml:space="preserve"> bestudeerd van de classis van ’s-Hertogenbosch inhoudende dat zij in ervaring waren gekomen dat de raadsheer en de resident van Zijne Keurvorstelijke Doorluchtigheid van Keulen etc. op 30 januari jl. aan heer Ho: Mo: had gepresenteerd </w:t>
      </w:r>
      <w:r w:rsidR="00290C7C">
        <w:t>een memorie waarin werd gemeld dat de keurvorst de possessie had van de plaats genaamd Nieuwkuijk in kwartier Oisterwijk binnen de Meierij van ’s-Hertogenbosch en gelegen onder Drunen om aldaar de politie en uitoefening van religie te laten ter dispositie van Zijne Keurvorstelijke Doorluchtigheid en dat de classis van ’s-Hertogenbosch die memorie had doorgekeken en dat ze er niet aan twijfelde of haar Ho: Mo: zouden de rechte geschapenheid van die zaken kunnen zien edoch alzo bij hetzelfde bericht verscheiden documenten behoorden die uit de originele stukken niet bekwamelijk konden worden getrokken en noodzakelijk mondelinge toelichting vereisten.</w:t>
      </w:r>
    </w:p>
    <w:p w14:paraId="5389D472" w14:textId="77777777" w:rsidR="00290C7C" w:rsidRDefault="00290C7C"/>
    <w:p w14:paraId="69A7FDBE" w14:textId="77777777" w:rsidR="00290C7C" w:rsidRDefault="00A83962">
      <w:r>
        <w:t>folio 268 – zaterdag 29 juni 1686</w:t>
      </w:r>
    </w:p>
    <w:p w14:paraId="6CBE442D" w14:textId="77777777" w:rsidR="00A83962" w:rsidRDefault="00A83962">
      <w:r>
        <w:t>Rekest van Lambert Jansz. inwoner van Valkenswaard in kwartier Kempenland inhoudende dat hij suppliant ten tijde van het ontzetten en evaderen van de roomse priester Danckers bij sententie van de Raad van Brabant van 3 april jl. was gecondemneerd om op strenge wijze gegeseld te worden en een verbanning van 5 jaar uit het hertogdom Brabant en bovendien was veroordeeld tot betaling der kosten van justitie en hij zou in hechtenis blijven tot alle kosten betaald waren nl. 658-17-0; hij zat in hechtenis op de gevangenpoort te ’s-Hertogenbosch.</w:t>
      </w:r>
    </w:p>
    <w:p w14:paraId="5A4A709A" w14:textId="77777777" w:rsidR="00A83962" w:rsidRDefault="00A83962"/>
    <w:p w14:paraId="74CEA054" w14:textId="77777777" w:rsidR="00A83962" w:rsidRDefault="00A83962">
      <w:r>
        <w:t>folio 275 – donderdag 4 juli 1686</w:t>
      </w:r>
    </w:p>
    <w:p w14:paraId="35E9B54C" w14:textId="77777777" w:rsidR="00A83962" w:rsidRDefault="00A83962">
      <w:r>
        <w:t xml:space="preserve">Rekest van agent Hertogh Moerkercken overleverende het bericht van de classis van ’s-Hertogenbosch op de memorie van de heren Norff en Van der Veecken </w:t>
      </w:r>
      <w:r w:rsidR="00851ED3">
        <w:t>raad en residenten van de C.F.D. van Keulen Bisschop en Prins van Luik rakende de soevereiniteit van het dorp Nieuwkuijk; een kopie wordt doorgestuurd naar de Haagse heren belast met de Meierijse zaken.</w:t>
      </w:r>
    </w:p>
    <w:p w14:paraId="61DCE4F9" w14:textId="77777777" w:rsidR="00851ED3" w:rsidRDefault="00851ED3"/>
    <w:p w14:paraId="7248FF6B" w14:textId="77777777" w:rsidR="00851ED3" w:rsidRDefault="00851ED3">
      <w:r>
        <w:t>folio 295 – donderdag 18 juli 1686</w:t>
      </w:r>
    </w:p>
    <w:p w14:paraId="757B9957" w14:textId="77777777" w:rsidR="00851ED3" w:rsidRDefault="00851ED3">
      <w:r>
        <w:t>Rekest van de gecommitteerden van de regering van de stad ’s-Hertogenbosch i.v.m. hun privileges verwijzend naar de formele uitspraak der gezworenen van de landvrede tussen Maas en Rijn uitgesproken in 1365 door de Heer Wenceslaus van Bohemen [er staat Boeme] en Vrouwe Johanna van Luxemburgh en Hertogin van Brabant aan de ene kant en Walraven van Valkenborgh Heer van Ravenstein en Herpen  aan de andere kant met de mededeling cdat de poorters en ingezetenen van ’s-Hertogenbosch vrijgesteld waren van allerlei tollen en ongelden binnen het land van Ravenstein zowel te water als te land</w:t>
      </w:r>
      <w:r w:rsidR="00304873">
        <w:t>, maar men had daar t</w:t>
      </w:r>
      <w:r w:rsidR="001725A6">
        <w:t>o</w:t>
      </w:r>
      <w:r w:rsidR="00304873">
        <w:t>ch van kooplieden en schippers tolbetaling geëist.</w:t>
      </w:r>
      <w:r>
        <w:t xml:space="preserve"> </w:t>
      </w:r>
    </w:p>
    <w:p w14:paraId="21B686FC" w14:textId="77777777" w:rsidR="00A83962" w:rsidRDefault="00A83962"/>
    <w:p w14:paraId="72652612" w14:textId="77777777" w:rsidR="00A83962" w:rsidRDefault="001725A6">
      <w:r>
        <w:t>folio 300 – vrijdag 19 juli 1686</w:t>
      </w:r>
    </w:p>
    <w:p w14:paraId="2D72670B" w14:textId="77777777" w:rsidR="001725A6" w:rsidRDefault="001725A6">
      <w:r>
        <w:t>Rekest van regeerders en burgemeesters van Valkenswaard i.v.m. het onvermogen van Lambert Jansz. gedetineerd op de voorpoort of gevangenpoort van ’s-Hertogenbosch over diens kosten die zouden worden omgeslagen over de paapse ingezetenen en om de onkosten te bestrijden zou een collecte georganiseerd worden [met details].</w:t>
      </w:r>
    </w:p>
    <w:p w14:paraId="18E7D70F" w14:textId="77777777" w:rsidR="001725A6" w:rsidRDefault="001725A6"/>
    <w:p w14:paraId="1132078F" w14:textId="77777777" w:rsidR="001725A6" w:rsidRDefault="002E7963">
      <w:r>
        <w:t>folio 342 – dinsdag 13 augustus 1686</w:t>
      </w:r>
    </w:p>
    <w:p w14:paraId="4758B9C3" w14:textId="77777777" w:rsidR="002E7963" w:rsidRDefault="002E7963">
      <w:r>
        <w:t>Uitvoerig rapport over de limietscheiding tussen Lommel en Overpelt met stukken van kwartierschout Maerten Christiaen Sweerts samengevat in 7 artikelen.</w:t>
      </w:r>
      <w:r w:rsidR="00E87324">
        <w:t xml:space="preserve">- zie ook folio 483 </w:t>
      </w:r>
    </w:p>
    <w:p w14:paraId="31DB4C40" w14:textId="77777777" w:rsidR="002E7963" w:rsidRDefault="002E7963"/>
    <w:p w14:paraId="450907FE" w14:textId="77777777" w:rsidR="002E7963" w:rsidRDefault="002E7963">
      <w:r>
        <w:t>folio 345 – donderdag 15 augustus 1686</w:t>
      </w:r>
    </w:p>
    <w:p w14:paraId="068485D3" w14:textId="77777777" w:rsidR="002E7963" w:rsidRDefault="002E7963">
      <w:r>
        <w:t>Missive van ontvanger Lintworm op een rekest van Andries van Drunen vader en voogd van zijn minderjarige zoon Johannes van Drunen met een verzoek om een beurs uit de fundatie van Pieter Reynertsz. van Grinsven want de moeder van Johannes is een naaste bloedverwant van de fundateur en tevens van de gereformeerde religie.</w:t>
      </w:r>
      <w:r w:rsidR="007548F4">
        <w:t xml:space="preserve"> – zie ook folio 426</w:t>
      </w:r>
    </w:p>
    <w:p w14:paraId="250EAE5F" w14:textId="77777777" w:rsidR="002E7963" w:rsidRDefault="002E7963"/>
    <w:p w14:paraId="3F442743" w14:textId="77777777" w:rsidR="002E7963" w:rsidRDefault="00594F18">
      <w:r>
        <w:t>folio 359 – donderdag 29 augustus 1686</w:t>
      </w:r>
    </w:p>
    <w:p w14:paraId="34A30A62" w14:textId="77777777" w:rsidR="00594F18" w:rsidRDefault="00594F18">
      <w:r>
        <w:t xml:space="preserve">Rekest van Johan van Vaarle drossaard in de heerlijkheid Moergestel aangevende dat de regenten op 27 januari 1676 zijn geautoriseerd tot het invorderen en beuren van de Franse contributies  over 1676 en 1677 waarvan gedurende vier zondagen publicaties zijn opgehangen en sommigen moesten gedwongen worden tot betaling. – zie ook folio 365 en </w:t>
      </w:r>
      <w:smartTag w:uri="urn:schemas-microsoft-com:office:smarttags" w:element="metricconverter">
        <w:smartTagPr>
          <w:attr w:name="ProductID" w:val="366 in"/>
        </w:smartTagPr>
        <w:r>
          <w:t>366 in</w:t>
        </w:r>
      </w:smartTag>
      <w:r>
        <w:t xml:space="preserve"> welke akte met naam en toenaam worden genoemd: Johan Backer, Aernout van Biestraten, Goirt en Willem Baeten en Simon van Stockum.</w:t>
      </w:r>
    </w:p>
    <w:p w14:paraId="6DD231A8" w14:textId="77777777" w:rsidR="00594F18" w:rsidRDefault="00594F18"/>
    <w:p w14:paraId="33C7F4FD" w14:textId="77777777" w:rsidR="00594F18" w:rsidRDefault="00594F18">
      <w:r>
        <w:t>folio 375 – dinsdag 10 september 1686</w:t>
      </w:r>
    </w:p>
    <w:p w14:paraId="190E6A99" w14:textId="77777777" w:rsidR="00594F18" w:rsidRDefault="00594F18">
      <w:r>
        <w:t xml:space="preserve">Rekest van Jacob van Oudenhoven de laatste conventuaal van de Baseldonk te ’s-Hertogenbosch verzoekende nogmaals dat haar Ho: Mo: de rentmeester </w:t>
      </w:r>
      <w:r w:rsidR="005C46AC">
        <w:t xml:space="preserve">Van Leefdael </w:t>
      </w:r>
      <w:r>
        <w:t xml:space="preserve">de Heer van Deurne gelieven serieus aan te schrijven </w:t>
      </w:r>
      <w:r w:rsidR="005C46AC">
        <w:t>de suppliant van zijn achterstallen te voldoen.</w:t>
      </w:r>
    </w:p>
    <w:p w14:paraId="591C3D82" w14:textId="77777777" w:rsidR="005C46AC" w:rsidRDefault="005C46AC"/>
    <w:p w14:paraId="2B707A78" w14:textId="77777777" w:rsidR="005C46AC" w:rsidRDefault="005C46AC">
      <w:r>
        <w:t>folio 375 – woensdag 11 september 1686</w:t>
      </w:r>
    </w:p>
    <w:p w14:paraId="15172A0F" w14:textId="77777777" w:rsidR="005C46AC" w:rsidRDefault="005C46AC">
      <w:r>
        <w:t>Rekest van Johan de Ruyter kwartierschout over kwartier Oisterwijk inhoudende dat de suppliant tot handhaving van de plakkaten van het land en op basis van een resolutie van 19 juni 1685 op het subject van de aangroeiende stoutigheden der papisten in stad en meierij van ’s-Hertogenbosch genomen  en de suppliant door de Ho: Mo: orders en last toegezonden op 10 augustus jl. door zijn stadhouder en assisterende vorsters binnen de heerlijkheid Hilvarenbeek hadden doen storen een grote vergadering van mensen wezende bij de anderen gekomen om de paapse godsdienst uit te oefenen en toen is geapprehendeerd de paap Philips Rijsbosch daar present, in zijn volle miskleren of priestergewaad zoals blijkt uit het bijgevoegde document; de voornoemde paap was een boete opgelegd van 600 gulden en wegens ‘het Huys’ verschuldigd was een boete van 200 gl. voor welke boete Tielman Lemnius president aldaar zich borg had gesteld, mitsgaders het sisteren van de voors. priester toties quoties dat I.Emens als drossaard van de genoemde heerlijkheid  aangesteld door N.N. de Cort voor de hel</w:t>
      </w:r>
      <w:r w:rsidR="007B2975">
        <w:t>f</w:t>
      </w:r>
      <w:r>
        <w:t>t, de Vrouwe der heerlijkheid van Hilvarenbeek had gedaan insinuatie en interdictie aan de</w:t>
      </w:r>
      <w:r w:rsidR="007B2975">
        <w:t xml:space="preserve"> </w:t>
      </w:r>
      <w:r>
        <w:t xml:space="preserve">voornoemde Philips Rijsbosch </w:t>
      </w:r>
      <w:r w:rsidR="007B2975">
        <w:t>en Tielman Lemnius ten einde zij van de genoemde boetens niet meer dan de helft zouden betalen aan de suppliant [met nadere details].</w:t>
      </w:r>
    </w:p>
    <w:p w14:paraId="34B53A78" w14:textId="77777777" w:rsidR="007B2975" w:rsidRDefault="007B2975"/>
    <w:p w14:paraId="2790F034" w14:textId="77777777" w:rsidR="007B2975" w:rsidRDefault="007B2975">
      <w:r>
        <w:t>folio 376 – woensdag 11 september 1686</w:t>
      </w:r>
    </w:p>
    <w:p w14:paraId="7E5BAFDD" w14:textId="77777777" w:rsidR="007B2975" w:rsidRDefault="007B2975">
      <w:r>
        <w:t>Relaas over de moeilijkheden die waren gerezen tussen de gedeputeerden van het domkapittel van Luik waarom die van het kapittel het akkoord nog niet hadden geratificeerd dat was gesloten met de Baron de la Margelle en de domheer Faes over de heerlijkheid Lith met o.a. als aandachtspunt het onderhoud van de Lithse Toldijk [met details].</w:t>
      </w:r>
      <w:r w:rsidR="00E87324">
        <w:t xml:space="preserve"> – zie ook folio 478</w:t>
      </w:r>
      <w:r w:rsidR="00277C07">
        <w:t>, folio 528</w:t>
      </w:r>
    </w:p>
    <w:p w14:paraId="1E769B3C" w14:textId="77777777" w:rsidR="007B2975" w:rsidRDefault="007B2975"/>
    <w:p w14:paraId="472E20A4" w14:textId="77777777" w:rsidR="007B2975" w:rsidRDefault="007B2975">
      <w:r>
        <w:t>folio 379 – vrijdag 13 september 1686</w:t>
      </w:r>
    </w:p>
    <w:p w14:paraId="4FA7173B" w14:textId="77777777" w:rsidR="007B2975" w:rsidRDefault="007B2975">
      <w:r>
        <w:t>Rekest van Johan Bacquer, Simon van Stockum, Willem en Goyart Baten en Arnout van Biestraten ingelanden en geërfden binnen de heerlijkheid Moergestel over de kwestie zoals beschreven op folio 359.</w:t>
      </w:r>
    </w:p>
    <w:p w14:paraId="5833229A" w14:textId="77777777" w:rsidR="007B2975" w:rsidRDefault="007B2975"/>
    <w:p w14:paraId="3CC34490" w14:textId="77777777" w:rsidR="007B2975" w:rsidRDefault="00FE082B">
      <w:r>
        <w:t>folio 384 – zaterdag 14 september 1686</w:t>
      </w:r>
    </w:p>
    <w:p w14:paraId="2A2A2141" w14:textId="77777777" w:rsidR="00FE082B" w:rsidRDefault="00FE082B">
      <w:r>
        <w:t>Rekest van Adriaen Rysinge oud-burgemeester van de stad Eindhoven i.v.m. de invordering van achterstallige penningen met verwijzing naar een rekening van rentmeester Smits.</w:t>
      </w:r>
    </w:p>
    <w:p w14:paraId="2D4A8565" w14:textId="77777777" w:rsidR="00FE082B" w:rsidRDefault="00FE082B"/>
    <w:p w14:paraId="1EEC31CF" w14:textId="77777777" w:rsidR="00FE082B" w:rsidRDefault="00FE082B">
      <w:r>
        <w:t>folio 384 – zaterdag 14 september 1686</w:t>
      </w:r>
    </w:p>
    <w:p w14:paraId="663F9BED" w14:textId="77777777" w:rsidR="00FE082B" w:rsidRDefault="00FE082B">
      <w:r>
        <w:t>Rekest van Anthony Ulrich geboren Graaf van Arenbergh [soms Arberg] V</w:t>
      </w:r>
      <w:r w:rsidR="004E262A">
        <w:t>a</w:t>
      </w:r>
      <w:r>
        <w:t xml:space="preserve">langin en van het Roomse Rijk Graaf van Frehin Heer der stad Helmond inhoudende dat de suppliant kennis had genomen van het feit dat Geerlof Suyckers, bedienende het secretarisambt te Helmond, zich daarbuiten onthield en zich metterwoon had gevestigd te ’s-Hertogenbosch en dat voornoemde Suijckers had gesubstitueerd buiten kennis van de suppliant tot bediening van dat secretarisambt een zekere Mathijs van der Laeck  doende professie van de roomse religie </w:t>
      </w:r>
      <w:r w:rsidR="00A64E22">
        <w:t>en mits dien onbekwaam zou schijnen tot het bedienen van de publie</w:t>
      </w:r>
      <w:r w:rsidR="004C07A9">
        <w:t>ke secretarie en secretarisambt, dat dezelfde op 31 augustus jl. ten overstaan van schout en schepenen de eed op het voorschreven substituut-secretarisambt had afgelegd en de suppliant verzoekt goedkeuring van de Ho: Mo: om Van der Laeck te mogen amoveren en een andere substituut van de gereformeerde religie te mogen aanstellen; een kopie gaat naar de Haagse heren belast met de Meierijse zaken.</w:t>
      </w:r>
      <w:r w:rsidR="0042093E">
        <w:t xml:space="preserve"> – zie ook folio 391</w:t>
      </w:r>
      <w:r w:rsidR="007548F4">
        <w:t>, zie ook folio 426 waar genoemd worden als substituut Hendrick Ginhoven en even verder Willem van Ommeren diakoon van de gereformeerde kerk.</w:t>
      </w:r>
    </w:p>
    <w:p w14:paraId="314DC91C" w14:textId="77777777" w:rsidR="004C07A9" w:rsidRDefault="004C07A9"/>
    <w:p w14:paraId="1029143C" w14:textId="77777777" w:rsidR="004C07A9" w:rsidRDefault="004C07A9">
      <w:r>
        <w:t>folio 389 – woensdag 18 september 1686</w:t>
      </w:r>
    </w:p>
    <w:p w14:paraId="12FA0C34" w14:textId="77777777" w:rsidR="0042093E" w:rsidRDefault="0042093E">
      <w:r>
        <w:t>Rekest van Catharina Steven voor de helft Vrouwe van Hilvarenbeek inhoudende dat de suppliante omtrent vier jaren geleden voor haar Ho: Mo: had moeten sustineren een proces of dispuut  tegen Johan de Ruyter kwartierschout van kwartier Oisterwijk over het uitoefenen van allerlei jurisdicties en dat de kwartierschout in augustus jl. de pastoor van Hilvarenbeek gevangen had genomen en 800 gl. van hem had gevorderd van welk bedrag de kwartierschout niet meer mocht pretenderen dan de helft.</w:t>
      </w:r>
    </w:p>
    <w:p w14:paraId="1DB2E888" w14:textId="77777777" w:rsidR="0042093E" w:rsidRDefault="0042093E"/>
    <w:p w14:paraId="738F6160" w14:textId="77777777" w:rsidR="0042093E" w:rsidRDefault="0042093E">
      <w:r>
        <w:t>folio 411 – woensdag 2 oktober 1686</w:t>
      </w:r>
    </w:p>
    <w:p w14:paraId="5E979403" w14:textId="77777777" w:rsidR="00F8650E" w:rsidRDefault="0042093E">
      <w:r>
        <w:t xml:space="preserve">Rekest van Jacob Focanus president te Oisterwijk mede procuratie hebbende van Christoffel van der Hents en Leonard Stockvisch schepenen aldaar met klachten over secretaris </w:t>
      </w:r>
      <w:r w:rsidR="00F8650E">
        <w:t>Abraham Verster en anderen.</w:t>
      </w:r>
      <w:r w:rsidR="001557F1">
        <w:t xml:space="preserve"> – zie ook folio 467</w:t>
      </w:r>
    </w:p>
    <w:p w14:paraId="781625E8" w14:textId="77777777" w:rsidR="00F8650E" w:rsidRDefault="00F8650E"/>
    <w:p w14:paraId="04B927ED" w14:textId="77777777" w:rsidR="00F8650E" w:rsidRDefault="00F8650E">
      <w:r>
        <w:t>folio 425 – woensdag 9 oktober 1686</w:t>
      </w:r>
    </w:p>
    <w:p w14:paraId="4E3D5F47" w14:textId="77777777" w:rsidR="00F8650E" w:rsidRDefault="00F8650E">
      <w:r>
        <w:t>Rapport van de gedeputeerden belast met de Meierijse zaken op een rekest van Isaacq van Slijpe luitenant voogd van het land van Valkenburg als oom van Johan van der Roer, inhoudende dat Edmond Godefroy Vrijheer van Boeckholt van de Duitse Orde landcommandeur van de balie van Aldenbiesen had geconfereerd het beneficie en inkomen der v</w:t>
      </w:r>
      <w:r w:rsidR="0003315D">
        <w:t>i</w:t>
      </w:r>
      <w:r>
        <w:t>carije van Nistelrode , Sanctae Mariae, Sebastiani et Sanctae Crucis alsmede de kapel van Vorstenbos en Laar</w:t>
      </w:r>
      <w:r w:rsidR="00CD1975">
        <w:t xml:space="preserve"> </w:t>
      </w:r>
      <w:r>
        <w:t>door het overlijden van Johan Costius in zijn leven predikant te Helmond,vacant was geraakt, op Jan van der Roer de suppliants neef, zoals blijkt uit de kopie van de akte van collatie; is geapprobeerd.</w:t>
      </w:r>
      <w:r w:rsidR="00E87324">
        <w:t>- zie ook folio 480 rekest van Anna van den Broeck weduwe van wijlen kapitein Henrick Keppelfox</w:t>
      </w:r>
    </w:p>
    <w:p w14:paraId="237CF8C4" w14:textId="77777777" w:rsidR="00F8650E" w:rsidRDefault="00F8650E"/>
    <w:p w14:paraId="0C60461B" w14:textId="77777777" w:rsidR="004C07A9" w:rsidRDefault="007548F4">
      <w:r>
        <w:t>folio 459 – woensdag 6 november 1686</w:t>
      </w:r>
    </w:p>
    <w:p w14:paraId="646E378C" w14:textId="77777777" w:rsidR="007548F4" w:rsidRDefault="007548F4">
      <w:r>
        <w:t xml:space="preserve">Memorie van E. van Aller agent van de heer Grootmeester en van de Ridderlijke Duitse Orde inhoudende dat voor haar Ho: Mo: gedisputeerd werd over het recht van collatie  en diens Ordens-beneficies juris patronatus laicalis in de Meierij van ’s-Hertogenbosch </w:t>
      </w:r>
      <w:r w:rsidR="001557F1">
        <w:t>der landcommanderij van Aldenbiesen [hier: Biesen] privative competerende tussen de predikant Van den Broeck als oom en voogd van Werner Keppelfox en de luitenant voogd van het land van Valkenburg N. van Slijpe als oom van Jan van der Roer [met details – zie ook folio 425</w:t>
      </w:r>
    </w:p>
    <w:p w14:paraId="7355E979" w14:textId="77777777" w:rsidR="001557F1" w:rsidRDefault="001557F1"/>
    <w:p w14:paraId="41EAAB36" w14:textId="77777777" w:rsidR="001557F1" w:rsidRDefault="001557F1">
      <w:r>
        <w:t>folio 468 – woensdag 13 november 1686</w:t>
      </w:r>
    </w:p>
    <w:p w14:paraId="62B711F4" w14:textId="77777777" w:rsidR="001557F1" w:rsidRDefault="001557F1">
      <w:r>
        <w:t xml:space="preserve">Rekest van Frans van der Hulpe uit Oirschot inhoudende dat Jan Daerms geboren te Nuenen in </w:t>
      </w:r>
      <w:r w:rsidR="006305F4">
        <w:t xml:space="preserve">zijn leven scholaster en kanunnik te Oirschot die vijf beurzen had gesticht van 50 gl. en later 75 gl. en de fundateur was een geboren Oirschotenaar en de suppliant vroeg een beurs aan voor zijn zoon van 14 jaar oud Pieter van Hulpe; gevolgd door een missive van ontvanger Lintworm op een rekest van Jacbus de Lange predikant te Oisterwijk i.v.m. een beurs voor zijn zoon Pieter de Lange welke beurs vacant was geraakt vanwege de promotie </w:t>
      </w:r>
      <w:r w:rsidR="00E87324">
        <w:t>van Wilhelmus Cuchlinus en de collators van die beurs waren de regenten van het Godshuis genaamd de H.Geest en het betrof een beurs van de fundateur Johan van Bloemendael</w:t>
      </w:r>
    </w:p>
    <w:p w14:paraId="2438A797" w14:textId="77777777" w:rsidR="004C07A9" w:rsidRDefault="004C07A9"/>
    <w:p w14:paraId="2C821F8D" w14:textId="77777777" w:rsidR="004C07A9" w:rsidRDefault="00E87324">
      <w:r>
        <w:t>folio 494 – zaterdag 30 november 1686</w:t>
      </w:r>
    </w:p>
    <w:p w14:paraId="170139F2" w14:textId="77777777" w:rsidR="002E7963" w:rsidRDefault="005F066E">
      <w:r>
        <w:t>Rekest van Mr. Diederick Bressi schout en dijkgraaf van kwartier Maasland inhoudende dat hij aan de Ho: Mo: bekend had gemaakt dat in het genoemde kwartier in zwang waren geraakt diverse ‘moorderijen straetschenderijen en vagebonderyen’ die in zulke excessen bedreven worden dat niemand, wie het ook zijn mocht, ja zelfs de suppliant met veel dreigementen geconfronteerd werd; inmiddels had hij een tijding ontvangen dat in Berghem werderom</w:t>
      </w:r>
      <w:r w:rsidR="004E262A">
        <w:t xml:space="preserve"> </w:t>
      </w:r>
      <w:r>
        <w:t xml:space="preserve">vagebonden actief waren in een formele compagne, gewapend met snaphanen en pistolen als soldaten die hun officieren hebben </w:t>
      </w:r>
      <w:r w:rsidR="006B4178">
        <w:t>en zich ophouden in de dorpen Herperschaijk [er staat: Herberschuyck] en Uden gelegen onder Ravenstein die ook in de dorpen van het graafschap Megen hun kans schoon zien allerhande schelmenstreken uit te halen zoals ze dat ook in Oss hebben gedaan, waarbij ze beesten levend de voeten hebben afgesneden, en te Bertghem ten huize van Hendrik Willems bij een levend kalf de bil hebben afgesneden, bij een huisman die met zijn kar met</w:t>
      </w:r>
      <w:r w:rsidR="004E262A">
        <w:t xml:space="preserve"> </w:t>
      </w:r>
      <w:r w:rsidR="006B4178">
        <w:t xml:space="preserve">graan ter markt wilde gaan alle zakken in stukken hebben gesneden en het koren gezaaid hebben langs de straat  en meer van die staaltjes; dat zulks niet geleden dient te worden in een gereguleerd land en de suppliant verzoekt aan de Ho: Mo: hem te autoriseren om op die vagebonden te mogen schieten, zoals te voren al eens in Kempenland was gebeurd en door dat middel ten enenmale gezuiverd was en die vagebonden te gen overgeven aan de justitie en verder verzoekt hij dat de gouverneur van ’s-Hertogenbosch geordonneerd zou mogen worden enige soldaten te laten volgen om hem in geval van nood te assisteren en verder dat alle huislieden of andere personen op basis van een boete verboden mogen worden schietgeweren te mogen dragen behalve militaire personen, dit alles tot securiteit van de ingezetenen; een kopie wordt doorgestuurd naar de Haagse heren belast met de Meierijse zaken. </w:t>
      </w:r>
    </w:p>
    <w:p w14:paraId="2518A499" w14:textId="77777777" w:rsidR="002E7963" w:rsidRDefault="002E7963"/>
    <w:p w14:paraId="3D6F5773" w14:textId="77777777" w:rsidR="00985F18" w:rsidRDefault="00985F18">
      <w:r>
        <w:t>folio 497 – 30 november 1686</w:t>
      </w:r>
    </w:p>
    <w:p w14:paraId="737AB6C2" w14:textId="77777777" w:rsidR="00985F18" w:rsidRDefault="00985F18">
      <w:r>
        <w:t>Na deze pagina volgt een zeer uitgebreide instructie voor de muntmeesters in de diverse provincies i.v.m. het naken van zilveren munten.</w:t>
      </w:r>
      <w:r w:rsidR="00277C07">
        <w:t xml:space="preserve"> – zie ook folio 530</w:t>
      </w:r>
    </w:p>
    <w:p w14:paraId="45C22477" w14:textId="77777777" w:rsidR="00985F18" w:rsidRDefault="00985F18"/>
    <w:p w14:paraId="43FDC9F7" w14:textId="77777777" w:rsidR="00985F18" w:rsidRDefault="00985F18">
      <w:r>
        <w:t>folio 514 – donderdag 12 december 1686</w:t>
      </w:r>
    </w:p>
    <w:p w14:paraId="7A39CF4F" w14:textId="77777777" w:rsidR="00277C07" w:rsidRDefault="00985F18">
      <w:r>
        <w:t>Rekest van de regering van Valkenswaard in kwartier Kempenland i.v.m. een specificatie van alle onkosten en verteringen betaald gedurende de tijd dat het officie fiscaal, kwartierschout Sweerts en verdere bedienden op order van de Ho: Mo: aldaar zijn geweest met tevens vermelding van de personen en de tijd waar de verteringen gedaan zijn, tevens aangevende dat de gemeente Valkenswaard door de laatste oorlog sterk verzwakt was en verarmd</w:t>
      </w:r>
      <w:r w:rsidR="00277C07">
        <w:t xml:space="preserve"> en hun lasten nauwelijks kunnen voldoen en men verzoekt om vooral de arme roomsgezinde ingezetenen van Valkenswaard hier mee te ontlasten.</w:t>
      </w:r>
    </w:p>
    <w:p w14:paraId="16D30DF3" w14:textId="77777777" w:rsidR="00985F18" w:rsidRDefault="00985F18"/>
    <w:p w14:paraId="39CAEDAF" w14:textId="77777777" w:rsidR="00277C07" w:rsidRDefault="00277C07">
      <w:r>
        <w:t>Dit resolutieboek kent geen algemeen register.</w:t>
      </w:r>
    </w:p>
    <w:p w14:paraId="390D1436" w14:textId="77777777" w:rsidR="00277C07" w:rsidRDefault="00277C07"/>
    <w:p w14:paraId="45CD39F4" w14:textId="77777777" w:rsidR="00277C07" w:rsidRPr="00277C07" w:rsidRDefault="00277C07">
      <w:pPr>
        <w:rPr>
          <w:b/>
          <w:u w:val="single"/>
        </w:rPr>
      </w:pPr>
      <w:r w:rsidRPr="00277C07">
        <w:rPr>
          <w:b/>
          <w:u w:val="single"/>
        </w:rPr>
        <w:t>EINDE VAN DIT INVENTARISNUMMER</w:t>
      </w:r>
    </w:p>
    <w:p w14:paraId="6D35136A" w14:textId="77777777" w:rsidR="00536228" w:rsidRDefault="00536228"/>
    <w:p w14:paraId="2836B82E" w14:textId="77777777" w:rsidR="00B02E31" w:rsidRDefault="00B02E31"/>
    <w:p w14:paraId="56447B20" w14:textId="77777777" w:rsidR="00B25A9E" w:rsidRDefault="00B25A9E"/>
    <w:p w14:paraId="1C34603B" w14:textId="77777777" w:rsidR="00B25A9E" w:rsidRDefault="00B25A9E"/>
    <w:sectPr w:rsidR="00B25A9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FC8D" w14:textId="77777777" w:rsidR="00717D70" w:rsidRDefault="00717D70">
      <w:r>
        <w:separator/>
      </w:r>
    </w:p>
  </w:endnote>
  <w:endnote w:type="continuationSeparator" w:id="0">
    <w:p w14:paraId="5A013546" w14:textId="77777777" w:rsidR="00717D70" w:rsidRDefault="00717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1B03" w14:textId="77777777" w:rsidR="0003315D" w:rsidRDefault="0003315D">
    <w:pPr>
      <w:pStyle w:val="Voettekst"/>
    </w:pPr>
    <w:r>
      <w:t>BHIC 178 inv.nr.24 Resoluties van de Staten Generaal dienstjaar 1686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1C3F8" w14:textId="77777777" w:rsidR="00717D70" w:rsidRDefault="00717D70">
      <w:r>
        <w:separator/>
      </w:r>
    </w:p>
  </w:footnote>
  <w:footnote w:type="continuationSeparator" w:id="0">
    <w:p w14:paraId="2340A4AE" w14:textId="77777777" w:rsidR="00717D70" w:rsidRDefault="00717D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B0A"/>
    <w:rsid w:val="0003315D"/>
    <w:rsid w:val="00050FA3"/>
    <w:rsid w:val="00090F43"/>
    <w:rsid w:val="00135FC4"/>
    <w:rsid w:val="001557F1"/>
    <w:rsid w:val="001725A6"/>
    <w:rsid w:val="001A0BCD"/>
    <w:rsid w:val="001E149A"/>
    <w:rsid w:val="00277C07"/>
    <w:rsid w:val="00290C7C"/>
    <w:rsid w:val="002A220F"/>
    <w:rsid w:val="002E7963"/>
    <w:rsid w:val="00304873"/>
    <w:rsid w:val="003C5C2C"/>
    <w:rsid w:val="003F0167"/>
    <w:rsid w:val="0042093E"/>
    <w:rsid w:val="004C07A9"/>
    <w:rsid w:val="004E262A"/>
    <w:rsid w:val="00536228"/>
    <w:rsid w:val="00557724"/>
    <w:rsid w:val="00594F18"/>
    <w:rsid w:val="005C46AC"/>
    <w:rsid w:val="005F066E"/>
    <w:rsid w:val="006305F4"/>
    <w:rsid w:val="00635B0A"/>
    <w:rsid w:val="00666959"/>
    <w:rsid w:val="006B4178"/>
    <w:rsid w:val="00717D70"/>
    <w:rsid w:val="007548F4"/>
    <w:rsid w:val="007715D4"/>
    <w:rsid w:val="007B2975"/>
    <w:rsid w:val="00851ED3"/>
    <w:rsid w:val="00985F18"/>
    <w:rsid w:val="00A63531"/>
    <w:rsid w:val="00A64E22"/>
    <w:rsid w:val="00A83962"/>
    <w:rsid w:val="00AB7FFE"/>
    <w:rsid w:val="00B02E31"/>
    <w:rsid w:val="00B25A9E"/>
    <w:rsid w:val="00CB5116"/>
    <w:rsid w:val="00CD1975"/>
    <w:rsid w:val="00E718F5"/>
    <w:rsid w:val="00E87324"/>
    <w:rsid w:val="00EC03E8"/>
    <w:rsid w:val="00EC1EAD"/>
    <w:rsid w:val="00F8650E"/>
    <w:rsid w:val="00FB5108"/>
    <w:rsid w:val="00FE0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38B517E"/>
  <w15:chartTrackingRefBased/>
  <w15:docId w15:val="{CB25A3A2-FD20-4FC0-A3C6-85EAC3A6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1725A6"/>
    <w:pPr>
      <w:tabs>
        <w:tab w:val="center" w:pos="4536"/>
        <w:tab w:val="right" w:pos="9072"/>
      </w:tabs>
    </w:pPr>
  </w:style>
  <w:style w:type="paragraph" w:styleId="Voettekst">
    <w:name w:val="footer"/>
    <w:basedOn w:val="Standaard"/>
    <w:rsid w:val="001725A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41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3430</Words>
  <Characters>18865</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