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1C3D7" w14:textId="77777777" w:rsidR="00AB6C9A" w:rsidRDefault="00AB6C9A" w:rsidP="00AB6C9A">
      <w:pPr>
        <w:rPr>
          <w:rFonts w:ascii="Arial Black" w:hAnsi="Arial Black"/>
          <w:b/>
          <w:sz w:val="28"/>
          <w:szCs w:val="28"/>
        </w:rPr>
      </w:pPr>
      <w:r>
        <w:rPr>
          <w:rFonts w:ascii="Arial Black" w:hAnsi="Arial Black"/>
          <w:b/>
          <w:sz w:val="28"/>
          <w:szCs w:val="28"/>
        </w:rPr>
        <w:t>COLLECTIE RIJKSARCHIEF</w:t>
      </w:r>
    </w:p>
    <w:p w14:paraId="2F72D95D" w14:textId="77777777" w:rsidR="00AB6C9A" w:rsidRDefault="00AB6C9A" w:rsidP="00AB6C9A">
      <w:pPr>
        <w:rPr>
          <w:rFonts w:ascii="Arial Black" w:hAnsi="Arial Black"/>
          <w:b/>
          <w:sz w:val="28"/>
          <w:szCs w:val="28"/>
        </w:rPr>
      </w:pPr>
      <w:r>
        <w:rPr>
          <w:rFonts w:ascii="Arial Black" w:hAnsi="Arial Black"/>
          <w:b/>
          <w:sz w:val="28"/>
          <w:szCs w:val="28"/>
        </w:rPr>
        <w:t xml:space="preserve">RESOLUTIES VAN DE STATEN GENERAAL </w:t>
      </w:r>
    </w:p>
    <w:p w14:paraId="640986DF" w14:textId="77777777" w:rsidR="00AB6C9A" w:rsidRDefault="00AB6C9A" w:rsidP="00AB6C9A">
      <w:pPr>
        <w:rPr>
          <w:b/>
        </w:rPr>
      </w:pPr>
      <w:r>
        <w:rPr>
          <w:b/>
        </w:rPr>
        <w:t>inv.nr.26 - dienstjaar 1688 gedrukt exemplaar.</w:t>
      </w:r>
    </w:p>
    <w:p w14:paraId="5C87FACB" w14:textId="77777777" w:rsidR="00AB6C9A" w:rsidRDefault="00AB6C9A" w:rsidP="00AB6C9A">
      <w:pPr>
        <w:rPr>
          <w:b/>
        </w:rPr>
      </w:pPr>
    </w:p>
    <w:p w14:paraId="67AD1928" w14:textId="77777777" w:rsidR="00AB6C9A" w:rsidRDefault="00AB6C9A" w:rsidP="00AB6C9A">
      <w:pPr>
        <w:rPr>
          <w:b/>
        </w:rPr>
      </w:pPr>
    </w:p>
    <w:p w14:paraId="76AB0472" w14:textId="77777777" w:rsidR="00AB6C9A" w:rsidRDefault="00AB6C9A" w:rsidP="00AB6C9A">
      <w:pPr>
        <w:rPr>
          <w:color w:val="FF0000"/>
        </w:rPr>
      </w:pPr>
      <w:r>
        <w:rPr>
          <w:color w:val="FF0000"/>
        </w:rPr>
        <w:t>Opmerking:</w:t>
      </w:r>
    </w:p>
    <w:p w14:paraId="19D67F5B" w14:textId="77777777" w:rsidR="00AB6C9A" w:rsidRDefault="00AB6C9A" w:rsidP="00AB6C9A">
      <w:pPr>
        <w:rPr>
          <w:color w:val="FF0000"/>
        </w:rPr>
      </w:pPr>
      <w:r>
        <w:rPr>
          <w:color w:val="FF0000"/>
        </w:rPr>
        <w:t xml:space="preserve">Over de periode na de val van ’s-Hertogenbosch in 1629 ontbreekt in het BHIC in de serie Resoluties van de Staten Generaal een groot aantal gedrukte resolutieboeken zodat ik ben begonnen met inventarisnummer 22 [dienstjaar 1676 terwijl in de inventaris 1671 staat vermeld], daarna volgt weer een belangrijk hiaat tot en met 1684 en vanaf 1685 is de serie compleet tot 1754 en ik wil zo de serie vervolgen tot aan de aansluiting met de periode 1755-1795 die reeds bewerkt is. Dit hiaat na 1629 is enigszins gecompenseerd met de resolutieboeken van de Raad van State die ook reeds zijn bewerkt. </w:t>
      </w:r>
    </w:p>
    <w:p w14:paraId="54E075F0" w14:textId="77777777" w:rsidR="00AB6C9A" w:rsidRDefault="00AB6C9A"/>
    <w:p w14:paraId="421954A6" w14:textId="77777777" w:rsidR="00AB6C9A" w:rsidRDefault="00AB6C9A">
      <w:r>
        <w:t>folio 2 – vrijdag 2 januari 1688</w:t>
      </w:r>
    </w:p>
    <w:p w14:paraId="60D143B0" w14:textId="77777777" w:rsidR="00195EBA" w:rsidRDefault="00AB6C9A">
      <w:r>
        <w:t xml:space="preserve">Rekest van de borgemeesters schepenen en raden van de stad Eindhoven in kwartier Kempenland competerende ZH de Prins van Oranje Nassau en de omliggende dorpen inhoudende dat genoemd stad een privilege had om jaar- en weekmarkten te houden welk privilege ze altijd vreedzaam had bezeten en waar de ingezetenen altijd vrij hun waren en goederen ter markt mochten brengen en de goederen die ze ter markt had ingekocht te mogen naar huis te mogen brengen zonder betaling van konvooien en licenten of daaromtrent aangifte zouden moeten doen; de Ho: Mo: hadden de helft van de konvooien en licenten uitgegeven in admodiatie en sindsdien waren de jaar- en weekmarkten verslapt en afgenomen en de officieren van de konvooien en licenten </w:t>
      </w:r>
      <w:r w:rsidR="00195EBA">
        <w:t>hielden vol dat men van alle inlandse goederen ook inlandse paspoorten nodig had en had men die niet dan werden de goederen aangeslagen [met details].</w:t>
      </w:r>
      <w:r w:rsidR="002926B6">
        <w:t xml:space="preserve"> – zie ook folio 24</w:t>
      </w:r>
      <w:r w:rsidR="00C43F3B">
        <w:t>, 387</w:t>
      </w:r>
      <w:r w:rsidR="004445BA">
        <w:t>, folio 405</w:t>
      </w:r>
      <w:r w:rsidR="00E9084D">
        <w:t xml:space="preserve">, 494, 495 </w:t>
      </w:r>
    </w:p>
    <w:p w14:paraId="571E998B" w14:textId="77777777" w:rsidR="00195EBA" w:rsidRDefault="00195EBA"/>
    <w:p w14:paraId="4BF544D5" w14:textId="77777777" w:rsidR="00195EBA" w:rsidRDefault="00195EBA">
      <w:r>
        <w:t>folio 3 – zaterdag 3 januari 1688</w:t>
      </w:r>
    </w:p>
    <w:p w14:paraId="1B5E8954" w14:textId="77777777" w:rsidR="00195EBA" w:rsidRDefault="00195EBA">
      <w:r>
        <w:t>Rekest van het merendeel van gecommitteerden van kwartier Kempenland mbt het aanleveren van akten en documenten op basis van een resolutie van 29 december jl. ; een kopie wordt doorgestuurd naar de Haagse heren belast met de Meierijse zaken.</w:t>
      </w:r>
    </w:p>
    <w:p w14:paraId="14C72F37" w14:textId="77777777" w:rsidR="00195EBA" w:rsidRDefault="00195EBA"/>
    <w:p w14:paraId="386B0056" w14:textId="77777777" w:rsidR="00DE5802" w:rsidRDefault="00DE5802">
      <w:r>
        <w:t>folio 12 – dinsdag 6 januari 1688</w:t>
      </w:r>
    </w:p>
    <w:p w14:paraId="7BF8B549" w14:textId="77777777" w:rsidR="00F02A62" w:rsidRDefault="00F02A62">
      <w:r>
        <w:t>Een eer uitvoerig relaas van de aanwezige gecommitteerden van de stad ’s-Hertogenbosch over het plakkaat van de ophef van de konvooien en licenten van 19 juni jl. art.20 waarin stond dat ze gevrijwaard waren van het halen van paspoorten [2 tekstkolommen]</w:t>
      </w:r>
    </w:p>
    <w:p w14:paraId="0F4FADC1" w14:textId="77777777" w:rsidR="00F02A62" w:rsidRDefault="00F02A62"/>
    <w:p w14:paraId="7EC97EE1" w14:textId="77777777" w:rsidR="00F02A62" w:rsidRDefault="00F02A62">
      <w:r>
        <w:t>folio 12 – dinsdag 6 januari 1688</w:t>
      </w:r>
    </w:p>
    <w:p w14:paraId="13157FAB" w14:textId="77777777" w:rsidR="009F0F70" w:rsidRDefault="00F02A62">
      <w:r>
        <w:t>Rekest van de gecommitteerden van de stad ’s-Hertogenbosch inhoudende dat zijn bij monde van admodiateur Nieupoort hadden begrepen dat hij conform de resolutie van de Staten Generaal van 17 november 1687 genomen op het rekest van de dekens van het handschoenmakersgilde en zeembereiders  ‘contrarie der selver conclusie hadde geadviseert, alles tot tatale ruïne van soodanighe miserabale menschen de welcke zedert het invo</w:t>
      </w:r>
      <w:r w:rsidR="007D795B">
        <w:t>e</w:t>
      </w:r>
      <w:r>
        <w:t>ren van de nieuwigheden in de</w:t>
      </w:r>
      <w:r w:rsidR="0015210F">
        <w:t xml:space="preserve"> </w:t>
      </w:r>
      <w:r>
        <w:t>voors. requeste vermelt, hare vellen met meenighten onghevolt hadden moeten laten leggen en bederven</w:t>
      </w:r>
      <w:r w:rsidR="009F0F70">
        <w:t xml:space="preserve">  en daar en boven nu over de ses weeken met hare knechts en arbeydts-volck ledigh blyven sitten, versoeckende om geallegeerde redenen, dat haer Hoogh Mog: insiende de noodt e</w:t>
      </w:r>
      <w:r w:rsidR="007D795B">
        <w:t xml:space="preserve"> </w:t>
      </w:r>
      <w:r w:rsidR="009F0F70">
        <w:t xml:space="preserve">groote onghelegentheydt van de voornoemde menschen, gheliefden op de voors. requeste favorabel te disponeren soo ende gelijck haer Hoogh Mog. </w:t>
      </w:r>
      <w:r w:rsidR="009F0F70">
        <w:lastRenderedPageBreak/>
        <w:t xml:space="preserve">op het uytvoeren van de wollen in veel minder noodt aen die van Tilburgh en Goirle by ’s-Hertogenbosch hadde gelieven te doen’. </w:t>
      </w:r>
    </w:p>
    <w:p w14:paraId="3ACF7566" w14:textId="77777777" w:rsidR="009F0F70" w:rsidRDefault="009F0F70"/>
    <w:p w14:paraId="43D79F53" w14:textId="77777777" w:rsidR="00AB6C9A" w:rsidRDefault="002926B6">
      <w:r>
        <w:t>folio 41 – woensdag 21 januari 1688</w:t>
      </w:r>
    </w:p>
    <w:p w14:paraId="420801C1" w14:textId="77777777" w:rsidR="00B22373" w:rsidRDefault="002926B6">
      <w:r>
        <w:t>Memorie van resident Norf raad en resident van C.F. Doorluchtigheid van Keulen i.v.m. de goederen in de heerlijkheid Lith toebehorende aan de Armen en die vanwege het Domkapittel van Luik aan aalmoezen zijn uitgegeven waarvan een staat aan de</w:t>
      </w:r>
      <w:r w:rsidR="007D795B">
        <w:t xml:space="preserve"> </w:t>
      </w:r>
      <w:r>
        <w:t>memorie is toegevoegd niet zijn begrepen geweest onder de sequestratie en dat die mogen dienen  om te compenseren de schterstallen van Daniel Tas gewezen ontvanger van die sequestratie</w:t>
      </w:r>
      <w:r w:rsidR="00B22373">
        <w:t xml:space="preserve"> van het Domkapiitel nog te pretenderen heeft; idem m.b.t. de onkosten van Daiel Tas ivm reizen en verblijf van en in Den Haag [met veel details].</w:t>
      </w:r>
    </w:p>
    <w:p w14:paraId="48381158" w14:textId="77777777" w:rsidR="00B22373" w:rsidRDefault="00B22373"/>
    <w:p w14:paraId="29FE3AB5" w14:textId="77777777" w:rsidR="00B22373" w:rsidRDefault="00B22373">
      <w:r>
        <w:t>folio 42 – donderdag 22 januari 1688</w:t>
      </w:r>
    </w:p>
    <w:p w14:paraId="191EEE26" w14:textId="77777777" w:rsidR="002926B6" w:rsidRDefault="00B22373">
      <w:r>
        <w:t>Missive van de magistraat van ’s-Hertogenbosch inhoudende dat 26 dorpen tot op heden</w:t>
      </w:r>
      <w:r w:rsidR="007D795B">
        <w:t xml:space="preserve"> </w:t>
      </w:r>
      <w:r>
        <w:t xml:space="preserve">in gebreke zijn gebleven haar penningen ten behoeve van de Piemontoische Dalluyden gecollecteerd aan haar over te brengen en bijvoegende een lijst van dorpen en vrijheden die hun penningen wel hebben overgebracht; ontvanger generaal is Van Ellemeet </w:t>
      </w:r>
      <w:r w:rsidR="002926B6">
        <w:t xml:space="preserve"> </w:t>
      </w:r>
    </w:p>
    <w:p w14:paraId="52A2EAB7" w14:textId="77777777" w:rsidR="00213694" w:rsidRDefault="00213694"/>
    <w:p w14:paraId="4F135030" w14:textId="77777777" w:rsidR="00213694" w:rsidRDefault="00213694">
      <w:r>
        <w:t>folio 96 – donderdag 19 februari 1688</w:t>
      </w:r>
      <w:r w:rsidR="00C515FE">
        <w:t xml:space="preserve"> inhoudende dat de </w:t>
      </w:r>
    </w:p>
    <w:p w14:paraId="32F815E2" w14:textId="77777777" w:rsidR="00213694" w:rsidRDefault="00213694">
      <w:r>
        <w:t>Provisioneel concept tot regulering van de binnenlandse paspoorten en de communicatie binnen de respectievelijke provincies onder het ressort van de generaliteit samengevat in vijf artikelen.</w:t>
      </w:r>
      <w:r w:rsidR="00FB609C">
        <w:t xml:space="preserve"> – zie ook folio 137 betreffende een plakkaat over deze materie ook in 5 artikelen</w:t>
      </w:r>
    </w:p>
    <w:p w14:paraId="726C4DC6" w14:textId="77777777" w:rsidR="00213694" w:rsidRDefault="00213694"/>
    <w:p w14:paraId="3FF09A7E" w14:textId="77777777" w:rsidR="00213694" w:rsidRDefault="00213694">
      <w:r>
        <w:t>folio 100 – vrijdag 20 februari 1688</w:t>
      </w:r>
    </w:p>
    <w:p w14:paraId="0C63AD77" w14:textId="77777777" w:rsidR="00213694" w:rsidRDefault="00213694">
      <w:r>
        <w:t>Rekest van Francois Sergeant Graaf van Ursel sergeant van de legers van de Koning van Spanje Heer van Moergestel inhoudende dat de suppliant op 20 december jl. de wet had veranderd binnen de heerlijkheid Moergestel en tot president en schepenen had gekozen en a</w:t>
      </w:r>
      <w:r w:rsidR="007D795B">
        <w:t>an</w:t>
      </w:r>
      <w:r>
        <w:t>gesteld gespecificeerd in de akte die aan het rekest is toegevoegd en die tevens overhandigd was aan de drossaard Jan van Vaarle met de opdracht aan hem om van die personen de eed af te nemen, maar de drost heeft dat geweigerd en hij dient nu een verzoek in bij de Ho: Mo: om de drost te gelasten de eed wel af te nemen</w:t>
      </w:r>
      <w:r w:rsidR="00C515FE">
        <w:t xml:space="preserve"> of bij ontstentenis dat dan de secretaris van Moergestel het zou doen.</w:t>
      </w:r>
    </w:p>
    <w:p w14:paraId="670271F7" w14:textId="77777777" w:rsidR="00C515FE" w:rsidRDefault="00C515FE"/>
    <w:p w14:paraId="63DAF25C" w14:textId="77777777" w:rsidR="00C515FE" w:rsidRDefault="00C515FE">
      <w:r>
        <w:t>folio 101 – vrijdag 20 februari 1688</w:t>
      </w:r>
    </w:p>
    <w:p w14:paraId="6190A742" w14:textId="77777777" w:rsidR="009C3FEB" w:rsidRDefault="00C515FE">
      <w:r>
        <w:t>Rekest van schepenen en geaut</w:t>
      </w:r>
      <w:r w:rsidR="007D795B">
        <w:t>h</w:t>
      </w:r>
      <w:r>
        <w:t>oriseerden van Moergestel aangesteld bij de heren haar Ho: Mo: gedeputeerden en de gecommitteerden van de Raad van State tot het horen passeren en sluiten van openstaande rekeningen  van de</w:t>
      </w:r>
      <w:r w:rsidR="00FB609C">
        <w:t xml:space="preserve"> </w:t>
      </w:r>
      <w:r>
        <w:t>jaren 1676 en 1677 van Jan van Vaerle [ook Vaarle] drossaard van Moergestel inhoudende dat de supplianten hoe langer</w:t>
      </w:r>
      <w:r w:rsidR="007D795B">
        <w:t xml:space="preserve"> </w:t>
      </w:r>
      <w:r>
        <w:t>hoe meer gewaar worden dat sommige boosaardige mensen bij avond en ontij ophielden op straten en wegen met de intentie om de goede ingezetenen, die niets anders deden dan de intrest van de gemeente naar behoren waar te nemen, te belagen en moorddadig van het leven ter dood te brengen verzoekende om geallegeerde redenen dat haar Ho: Mo: de supplianten en hun goederen in protectie en sauvegarde te nemen en aan hen te verlenen een mandement van sauvegarde</w:t>
      </w:r>
      <w:r w:rsidR="009C3FEB">
        <w:t>.</w:t>
      </w:r>
    </w:p>
    <w:p w14:paraId="056D8824" w14:textId="77777777" w:rsidR="009C3FEB" w:rsidRDefault="009C3FEB"/>
    <w:p w14:paraId="560C758A" w14:textId="77777777" w:rsidR="009C3FEB" w:rsidRDefault="009C3FEB">
      <w:r>
        <w:t>folio 115 – woensdag 25 februari 1688</w:t>
      </w:r>
    </w:p>
    <w:p w14:paraId="37060C45" w14:textId="77777777" w:rsidR="009C3FEB" w:rsidRDefault="009C3FEB">
      <w:r>
        <w:t xml:space="preserve">Onderzocht is een memorie van de Prins van Oranje en een rekest van de magistraat van Eindhoven in kwartier Kempenland </w:t>
      </w:r>
      <w:r w:rsidR="00FB609C">
        <w:t>en andere gebieden over het vervoer van goederen van de ene plaats naar de andere</w:t>
      </w:r>
      <w:r w:rsidR="008866A8">
        <w:t>.</w:t>
      </w:r>
    </w:p>
    <w:p w14:paraId="7E11846F" w14:textId="77777777" w:rsidR="008866A8" w:rsidRDefault="008866A8"/>
    <w:p w14:paraId="0112A092" w14:textId="77777777" w:rsidR="008866A8" w:rsidRDefault="008866A8">
      <w:r>
        <w:lastRenderedPageBreak/>
        <w:t>folio 247 – dinsdag 13 april 1688</w:t>
      </w:r>
    </w:p>
    <w:p w14:paraId="42A6B976" w14:textId="77777777" w:rsidR="008866A8" w:rsidRDefault="008866A8">
      <w:r>
        <w:t>Memorie van Cornelis Vinck procureur generaal wegens de admodiatie inhoudende dat hij zich verplicht voelde aan haar Ho: Mo: te presenteren dat te Eersel in de Meierij van ’s-Hertogenbosch door de bedienden van de admodiateur over fraude en contraventie zijn aangehouden twee paarden die van daar zijn gebracht naar ’s-Hertogenbosch i.v.m. de grote zwijgende Brabantse landtol en de rol van de leen- en tolkamer in deze kwestie.</w:t>
      </w:r>
    </w:p>
    <w:p w14:paraId="1125B518" w14:textId="77777777" w:rsidR="008866A8" w:rsidRDefault="008866A8"/>
    <w:p w14:paraId="6EA114C2" w14:textId="77777777" w:rsidR="008866A8" w:rsidRDefault="00AC6892">
      <w:r>
        <w:t>folio 267 – zaterdag 24 april 1688</w:t>
      </w:r>
    </w:p>
    <w:p w14:paraId="34A65BC6" w14:textId="77777777" w:rsidR="00AC6892" w:rsidRDefault="00AC6892">
      <w:r>
        <w:t>Memorie van de heer Norf raad en resident van de Bisschop en Prins van Luik verzoekende dat het haar Ho: Mo: zou gelieven de approbatie in te trekken verleend op Nicolaas de Leeuw om het drostambt der heerlijkheid Lith als substituut van schout Dijckhof waar te nemen zoals in de notulen van 31 maart vermeld en is goedgevonden en verstaan dat die van het domkapittel van Luik zelf een andere bekwaam persoon tot substituut van de schout mogen aanstellen mits dat de aan te stellen substituut zoveel jaarlijks aan de voornoemde schout zal hebben uit te keren en de aanstelling van Nicolaas de Leeuw wordt ingetrokken.</w:t>
      </w:r>
    </w:p>
    <w:p w14:paraId="6D1B9A29" w14:textId="77777777" w:rsidR="00AC6892" w:rsidRDefault="00AC6892"/>
    <w:p w14:paraId="56F611ED" w14:textId="77777777" w:rsidR="00AC6892" w:rsidRDefault="00167FD1">
      <w:r>
        <w:t>folio 292 – woensdag 5 mei 1688</w:t>
      </w:r>
    </w:p>
    <w:p w14:paraId="391A94D4" w14:textId="77777777" w:rsidR="00167FD1" w:rsidRDefault="00167FD1">
      <w:r>
        <w:t>Rekest van de gezamenlijke kooplieden in lijnwaad van Eindhoven Helmond en Woensel inhoudende dat de supplianten van alle oude tijden zonder de minste hinder met een binnenlands paspoort de rouwe lijnwaden die daar gemaakt werden te mogen verzenden naar Haarlem om aldaar gebleekt en wit gemaakt te worden maar dat de voorschriften onlangs zijn gewijzigd en dat alles werd verhinderd door de commies van de admodiateur die hen een betaling aan ’s  lands inkomende recht had afgeperst wat er bezwaarlijk was voor de supplianten omdat daardoor honderden weefgetouwen stil stonden en de commercie op die manier verloren zou gaan en verzocht werd door hen om die nieuwigheden op het terrein van konvooien en licenten weer in te trekken en de stukken lijnwaad weer te alten passeren op basis van een binnenlands paspoort zoals van ouds dus zonder betaling van licenten.</w:t>
      </w:r>
      <w:r w:rsidR="001872D6">
        <w:t xml:space="preserve"> – zie ook folio 330</w:t>
      </w:r>
    </w:p>
    <w:p w14:paraId="4BCC59CA" w14:textId="77777777" w:rsidR="00167FD1" w:rsidRDefault="00167FD1"/>
    <w:p w14:paraId="799D6CE0" w14:textId="77777777" w:rsidR="00167FD1" w:rsidRDefault="00167FD1">
      <w:r>
        <w:t>folio 295 – donderdag 6 mei 1688</w:t>
      </w:r>
    </w:p>
    <w:p w14:paraId="2766CD0E" w14:textId="77777777" w:rsidR="00167FD1" w:rsidRDefault="00167FD1">
      <w:r>
        <w:t xml:space="preserve">Rekest van Petrus Schenaerts burger eb inwoner van Eindhoven </w:t>
      </w:r>
      <w:r w:rsidR="002A288A">
        <w:t>inhoudende dat het de bedienaar van de admodiateur gelust had op des suppliants eigen stal pretenselijk in arrest te laten nemen twee hengsten die de suppliant toebehoorden en die te Eindhoven waren gekocht, hierbij verwijzend naar art.19 van het plakkaat van de admodiatie uit 1687 en een oud plakkaat uit 1640 en tevens werd verwezen naar de Vrede van Münster</w:t>
      </w:r>
      <w:r w:rsidR="00E9084D">
        <w:t xml:space="preserve"> </w:t>
      </w:r>
      <w:r w:rsidR="002A288A">
        <w:t>uit 1648 die allemaal in onbruik waren geraakt – zie ook folio 305 hier haat het om zes hengsten die in arrest waren genomen</w:t>
      </w:r>
      <w:r w:rsidR="004445BA">
        <w:t>, folio 397</w:t>
      </w:r>
      <w:r w:rsidR="00E9084D">
        <w:t xml:space="preserve">, 495 roskammer, paardenkoper, arrest van 4 zwarte en 2 kastanjebruine hengsten </w:t>
      </w:r>
    </w:p>
    <w:p w14:paraId="2DD55958" w14:textId="77777777" w:rsidR="009C3FEB" w:rsidRDefault="009C3FEB"/>
    <w:p w14:paraId="6CD154D7" w14:textId="77777777" w:rsidR="00C515FE" w:rsidRDefault="001872D6">
      <w:r>
        <w:t>folio 338 – woensdag 26 mei 1688</w:t>
      </w:r>
    </w:p>
    <w:p w14:paraId="35B0AE13" w14:textId="77777777" w:rsidR="001872D6" w:rsidRDefault="001872D6">
      <w:r>
        <w:t>Rekest van regenten en ingezetenen van Schijndel in kwartier Peelland verzoekende dat haar Ho: Mo: aan de supplianten geliefden te verlenen en accorderen een octrooi om uit haar gemene gronden 50 bunders te mogen verkopen tot aflossing van hun schulden, mits dat de supplianten in een massa voor de 50 bunder zouden betalen of waartoe ze belast werden nl. 10 gulden recognitiecijns of omgerekend 14 stuivers per bunder zoals dat van ouds betaald moest worden aan de rentmeester der domeinen; een kopie wordt doorgestuurd naar de Haagse heren belast met de Meierijse zaken.</w:t>
      </w:r>
    </w:p>
    <w:p w14:paraId="5612CD04" w14:textId="77777777" w:rsidR="001872D6" w:rsidRDefault="001872D6"/>
    <w:p w14:paraId="2A50028C" w14:textId="77777777" w:rsidR="001872D6" w:rsidRDefault="00C43F3B">
      <w:r>
        <w:t>folio 364 – zaterdag 12 juni 1688</w:t>
      </w:r>
    </w:p>
    <w:p w14:paraId="5A7E8482" w14:textId="77777777" w:rsidR="00C43F3B" w:rsidRDefault="00C43F3B">
      <w:r>
        <w:t>Missive vanuit de generaliteitsrekenkamer op een rekest van Herman en Cornelis Roscam en Adriaen Aerts Hoefnagel man van Maria Roscam verzoekende andermaal dat rentmeester Jacob Focanus rentmeester generaal der beden inde Meierij van ’s-Hertogenbosch mocht worden geordonneerd te b</w:t>
      </w:r>
      <w:r w:rsidR="004445BA">
        <w:t>et</w:t>
      </w:r>
      <w:r>
        <w:t>alen 34 jaren achterstalligheid van een zekere rente van 40 gl. jaarlijks ten laste van het kantoor der beden</w:t>
      </w:r>
    </w:p>
    <w:p w14:paraId="42AE4C4A" w14:textId="77777777" w:rsidR="004445BA" w:rsidRDefault="004445BA"/>
    <w:p w14:paraId="33B17D4A" w14:textId="77777777" w:rsidR="004445BA" w:rsidRDefault="004445BA">
      <w:r>
        <w:t>folio 401 – woensdag 30 juni 1688</w:t>
      </w:r>
    </w:p>
    <w:p w14:paraId="3B204185" w14:textId="77777777" w:rsidR="004445BA" w:rsidRDefault="004445BA">
      <w:r>
        <w:t>Rekest van de magistraat van ’s-Hertogenbosch betreffende de persoon van Johan van Beugen een gekwalificeerd en geboren burger van de stad ’s-Hertogenbosch die vanuit ’s-Hertogenbosch gevankelijk is weggevoerd naar Rotterdam wat de magistraat als zeer hard en vreemd voorkwam wat de ruïne van genoemd persoon en van zijn vrouw en kinderen ten gevolge zou hebben [met details].</w:t>
      </w:r>
      <w:r w:rsidR="000D4C13">
        <w:t xml:space="preserve"> – zie ook folio 419</w:t>
      </w:r>
    </w:p>
    <w:p w14:paraId="5F7E69A6" w14:textId="77777777" w:rsidR="004445BA" w:rsidRDefault="004445BA"/>
    <w:p w14:paraId="0FA7F972" w14:textId="77777777" w:rsidR="004445BA" w:rsidRDefault="004445BA">
      <w:r>
        <w:t>folio 405 – donderdag 1 juli 1688</w:t>
      </w:r>
    </w:p>
    <w:p w14:paraId="3A1952B8" w14:textId="77777777" w:rsidR="000D4C13" w:rsidRDefault="004445BA">
      <w:r>
        <w:t xml:space="preserve">Rekest van drossaard schepenen borgemeesters van de vrijheid Waalwijk verwijzend naar een resolutie van 8 mei jl. en dat de supplianten op basis van die resolutie met de Heer van Waalwijk meermaals waren gecompareerd voor commissarissen van de Raad van Brabant </w:t>
      </w:r>
      <w:r w:rsidR="000D4C13">
        <w:t>maar partijen zijn niet tot een compromis kunnen komen hoe billijk de argumenten van Waalwijks zijde ook waren.</w:t>
      </w:r>
    </w:p>
    <w:p w14:paraId="7887418B" w14:textId="77777777" w:rsidR="000D4C13" w:rsidRDefault="000D4C13"/>
    <w:p w14:paraId="77EA767E" w14:textId="77777777" w:rsidR="00CE339A" w:rsidRDefault="00CE339A">
      <w:r>
        <w:t>folio 484 – donderdag 12 augustus 1688</w:t>
      </w:r>
    </w:p>
    <w:p w14:paraId="78D0A97E" w14:textId="77777777" w:rsidR="00CE339A" w:rsidRDefault="00CE339A">
      <w:r>
        <w:t>Rapport van de Haagse heren belast met de Meierijse zaken op een rekest van de heemraden en geërfden van de polder gelegen onder de Groenendijk in kwartier Maasland en vorige rekesten van 24 november en 6 december 1687 over die van het land van Ravenstein die de Groenendijk hebben doorstoken en doorgraven [met veel details].</w:t>
      </w:r>
    </w:p>
    <w:p w14:paraId="7803525D" w14:textId="77777777" w:rsidR="00CE339A" w:rsidRDefault="00CE339A"/>
    <w:p w14:paraId="327BA2E9" w14:textId="77777777" w:rsidR="004445BA" w:rsidRDefault="004445BA">
      <w:r>
        <w:t xml:space="preserve"> </w:t>
      </w:r>
      <w:r w:rsidR="00E9084D">
        <w:t>folio 505 – maandag 23 augustus 1688</w:t>
      </w:r>
    </w:p>
    <w:p w14:paraId="4C25987D" w14:textId="77777777" w:rsidR="00E9084D" w:rsidRDefault="00E9084D">
      <w:r>
        <w:t>Nominatie van de personen Jacobus Meyer en Robbert Overvest tot het controleursambt van de konvooien en licenten te Eindhoven vacant door het overlijden van Willem van Grootvelt en Meyer is gekozen en legt de eed af.</w:t>
      </w:r>
    </w:p>
    <w:p w14:paraId="5957D710" w14:textId="77777777" w:rsidR="007D795B" w:rsidRDefault="007D795B">
      <w:pPr>
        <w:rPr>
          <w:color w:val="FF0000"/>
        </w:rPr>
      </w:pPr>
    </w:p>
    <w:p w14:paraId="19E270FC" w14:textId="77777777" w:rsidR="007D795B" w:rsidRPr="00C73EFD" w:rsidRDefault="00C73EFD">
      <w:r w:rsidRPr="00C73EFD">
        <w:t>folio 535 – vrijdag 10 september 1688</w:t>
      </w:r>
    </w:p>
    <w:p w14:paraId="1F1523CE" w14:textId="77777777" w:rsidR="00C73EFD" w:rsidRDefault="00C73EFD">
      <w:r w:rsidRPr="00C73EFD">
        <w:t>Re</w:t>
      </w:r>
      <w:r>
        <w:t>k</w:t>
      </w:r>
      <w:r w:rsidRPr="00C73EFD">
        <w:t xml:space="preserve">est van regenten en geërfden en ingezetenen van het desolate dorpke Casteren in kwartier Kempenland </w:t>
      </w:r>
      <w:r>
        <w:t>die tot uiterste armoede zijn vervallen die een verzoek indienen bij de Ho: Mo: om op een gracieuze manier hen de achterstallige schulden kwijt te schelden.</w:t>
      </w:r>
    </w:p>
    <w:p w14:paraId="090B486B" w14:textId="77777777" w:rsidR="00C73EFD" w:rsidRDefault="00C73EFD"/>
    <w:p w14:paraId="10E5D54A" w14:textId="77777777" w:rsidR="00C73EFD" w:rsidRDefault="00C73EFD">
      <w:r>
        <w:t>folio 539 – dinsdag 14 september 1688</w:t>
      </w:r>
    </w:p>
    <w:p w14:paraId="5C3435FF" w14:textId="77777777" w:rsidR="007B357A" w:rsidRDefault="00C73EFD">
      <w:r>
        <w:t>Missive van ontvanger Lintworm te ’s-Hertogenbosch op een rekest van Casparus Duts predikant te Oerle in Kempenland die heeft verzocht om approbatie van een beurs van 87 gl. die vacant is door het verlaten van de studie van Gijsbert Nicolaas Hoppenbrouwers en die te gunnen aan zijn zoon Leonar</w:t>
      </w:r>
      <w:r w:rsidR="007C3088">
        <w:t>dus</w:t>
      </w:r>
      <w:r>
        <w:t xml:space="preserve"> Erasmus door Harman Martens de Gruyter als collator </w:t>
      </w:r>
      <w:r w:rsidR="007B357A">
        <w:t>van de beurzen van Adriaen en Cornelis van Dijk gefundeerd; een kopie wordt doorgestuurd naar de generaliteitsrekenkamer.</w:t>
      </w:r>
    </w:p>
    <w:p w14:paraId="5A0867BA" w14:textId="77777777" w:rsidR="007B357A" w:rsidRDefault="007B357A"/>
    <w:p w14:paraId="0F804096" w14:textId="77777777" w:rsidR="007B357A" w:rsidRDefault="007B357A">
      <w:r>
        <w:t>folio 540 – dinsdag 14 september 1688</w:t>
      </w:r>
    </w:p>
    <w:p w14:paraId="463A7131" w14:textId="77777777" w:rsidR="00F804C9" w:rsidRDefault="007B357A">
      <w:r>
        <w:t>Rekest van Samuel de Waal predikant te Boxtel inhoudende dat de suppliant een rekest heeft gepresenteerd aan de Ho: Mo: op de 28</w:t>
      </w:r>
      <w:r w:rsidRPr="007B357A">
        <w:rPr>
          <w:vertAlign w:val="superscript"/>
        </w:rPr>
        <w:t>e</w:t>
      </w:r>
      <w:r>
        <w:t xml:space="preserve"> januari met klachten over de provisoren van het vrouwengasthuis te Boxtel verwijzend naar art.1 van het octrooi tot oprichting van dat gasthuis en naar art.22 van haar Ho: Mo: politiek reglement enige vrouwen van de gereformeerde religie een plaats zouden krijgen in dat gasthuis, maar dat de provisoren ¾ jaar geleden een plaats hadden toegekend aan een zekere Jacomijntje Meertens oud lidmaat in ’s-Hertogenbosch maar dat de provisoren aan genoemde weduwe niet wilden laten volgens de gehele portie als aan anderen waarbij hij  de resolutie van de Ho: Mo: had gelieven te stellen in handen van kwartierschout de Ruijter en hij heeft de kwartierschout verscheiden malen aangemaand niet wetende of de kwartierschout het bericht had doorgestuurd naar de Ho: Mo:, maar ondanks dat verzoekt hij de H</w:t>
      </w:r>
      <w:r w:rsidR="00F804C9">
        <w:t>o</w:t>
      </w:r>
      <w:r>
        <w:t xml:space="preserve">: Mo: de provisoren </w:t>
      </w:r>
      <w:r w:rsidR="00F804C9">
        <w:t xml:space="preserve">gelieven </w:t>
      </w:r>
      <w:r>
        <w:t>te gelasten</w:t>
      </w:r>
      <w:r w:rsidR="00F804C9">
        <w:t xml:space="preserve"> dat zij zonder uitstel de weduwe haar gerechte portie te laten betalen en ook in plaats van de twee aangestelde kwezels twee gereformeerden zouden hebben aan te stellen mede op basis van genoemd art.22 en dat bij ontstentenis van dien de officier van Boxtel mocht worden gelast haar Ho: Mo: resolutie ten uitvoer te brengen; tevens inhoudende dat men de gewoonte had als men vrouwen in het gasthuis opnam dat ze dan hun collatie introkken die de suppliant iaan zijn rekest van 28 januari had ingesloten als zijnde een authentieke kopie van het genoemde octrooi.</w:t>
      </w:r>
      <w:r w:rsidR="00122ED4">
        <w:t xml:space="preserve"> – zie ook folio 635 waarin wordt gesproken over Jacomijntje Maertens</w:t>
      </w:r>
    </w:p>
    <w:p w14:paraId="4B152F34" w14:textId="77777777" w:rsidR="00F804C9" w:rsidRDefault="00F804C9"/>
    <w:p w14:paraId="06C0C5E5" w14:textId="77777777" w:rsidR="001443B4" w:rsidRDefault="001443B4">
      <w:r>
        <w:t>folio 571 – donderdag 30 september 1688</w:t>
      </w:r>
    </w:p>
    <w:p w14:paraId="2C749A2A" w14:textId="77777777" w:rsidR="00AF6B04" w:rsidRDefault="001443B4">
      <w:r>
        <w:t xml:space="preserve">Rekest van regenten en ingezetenen van de vrijheid Venraij onder het gebied van de Koning van Spanje betreffende enige meningsverschillen tussen hen samen met de Heer van Venroaij en de Heer van Villers en Geldermalsen en die van Bakel Aarle Rixtel en Beek en Donk betreffende het turven in de Peel en de limietscheiding van dien; inwoners van Bakel verkleed als soldaten hadden zich niet ontzien om die van Venraij die er aan het turven waren te overvallen en hun karren en paarden, zeven in getal, te ontweldigen en naar Bakel over te brengen en aldaar te verkopen en een van de voerlieden genaamd Willem Beecken te ’s-Hertogenbosch op de gevangenpoort hebben laten zetten op basis van een abusief en </w:t>
      </w:r>
      <w:r w:rsidR="00AF6B04">
        <w:t>erroneus [= dwalen, dolen] voorgeven, dat de genoemde personen in hun Peel waren gekomen; men dienst een verzoek in dat de afgenomen karren en paarden of de waarde ervan gerestitueerd zou worden en dat Beecken uit zijn gevangenschap ontslagen zou worden; een kopie van het rekest wordt doorgestuurd naar de kwartierschout.</w:t>
      </w:r>
      <w:r w:rsidR="007E7778">
        <w:t>- zie ook folio 712 reactie van kwartierschout van Peelland Crommon</w:t>
      </w:r>
    </w:p>
    <w:p w14:paraId="104B0B09" w14:textId="77777777" w:rsidR="00AF6B04" w:rsidRDefault="00AF6B04"/>
    <w:p w14:paraId="29F32094" w14:textId="77777777" w:rsidR="00AF6B04" w:rsidRDefault="00AF6B04">
      <w:r>
        <w:t>folio 589 – maandag 11 oktober 1688</w:t>
      </w:r>
    </w:p>
    <w:p w14:paraId="6F358C1A" w14:textId="77777777" w:rsidR="003A4C7C" w:rsidRDefault="00AF6B04">
      <w:r>
        <w:t>Missive van de hoogschout van stad en meierij van ’s-Hertogenbosch geschreven in Den Haag op de 8</w:t>
      </w:r>
      <w:r w:rsidRPr="00AF6B04">
        <w:rPr>
          <w:vertAlign w:val="superscript"/>
        </w:rPr>
        <w:t>e</w:t>
      </w:r>
      <w:r>
        <w:t xml:space="preserve"> op een rekest van de schepenen en regenten van de dingbank van Lage Mierde en tevens een rekest van Pieter Ras inhoudende dat de suppliant al 13 jaren lang in trouwe dienst het vorsterambt heeft bediend en op 24 juni jl. was het gebeurd dat een zekere Jan en Wouter knechten van Arien de molenaar uit Lage Mierde </w:t>
      </w:r>
      <w:r w:rsidR="003A4C7C">
        <w:t>en de schepen aldaar waren gekomen in absentie van de suppliant aan zijn huis en een tijd lang stenen op de deur van het huis hadden gegooid om die geopend te krijgen maar dat ook de vrouw van de suppliant daar niet aanwezig was, dat desniettegenstaande de knechten van de molenaar op dezelfde dag de suppliant hadden waargenomen en met stenen hadden gegooid en daarna dusdanig met stokken hadden geslagen zodat de suppliant daaraan een lamme arm had overgehouden en met diverse wonden was achtergebleven en de suppliant wilde dat de secretaris daarvan een attestatie zou noteren maar die weigerde dat en de suppliant kon dus geen afdoende verklaring in ontvangst nemen; een kopie van het rekest wordt doorgestuurd naar de Haagse heren belast met de Meierijse zaken.</w:t>
      </w:r>
      <w:r w:rsidR="00DE1A5C">
        <w:t xml:space="preserve"> – zie ook folio 599</w:t>
      </w:r>
    </w:p>
    <w:p w14:paraId="744CC671" w14:textId="77777777" w:rsidR="003A4C7C" w:rsidRDefault="003A4C7C"/>
    <w:p w14:paraId="4065C6C6" w14:textId="77777777" w:rsidR="003A4C7C" w:rsidRDefault="003A4C7C">
      <w:r>
        <w:t>folio 598 – zaterdag 16 oktober 1688</w:t>
      </w:r>
    </w:p>
    <w:p w14:paraId="1B877F29" w14:textId="77777777" w:rsidR="007B357A" w:rsidRDefault="003A4C7C">
      <w:r>
        <w:t>Rekest van de bijenhandelaars wonende binnen de Meierij van ’s-Hertogenb</w:t>
      </w:r>
      <w:r w:rsidR="00DE1A5C">
        <w:t>os</w:t>
      </w:r>
      <w:r>
        <w:t>ch inhoudende dat de suppl</w:t>
      </w:r>
      <w:r w:rsidR="007C3088">
        <w:t>i</w:t>
      </w:r>
      <w:r>
        <w:t xml:space="preserve">ant van alle oude en </w:t>
      </w:r>
      <w:r w:rsidR="00DE1A5C">
        <w:t xml:space="preserve">onbedenkelijke tijden hun bijenkorven alhier in de provincie van Holland en elders in het gebied van de Verenigde Nederlanden hadden mogen brengen om ze aldaar op de bloemen te laten vliegen en daarna weer naar hun woonplaats te mogen overbrengen zonder daarvan konvooien of licenten te betalen, maar nu ze in 1688 hun bijenkorven hadden gebracht naar het land van Altena en Arkel en in Tilburg behoorlijke binnenlandse paspoorten hadden gehaald en de licentgelden aldaar hadden geconsigneerd, maar de ontvanger te Tilburg had bezwaar gemaakt tegen het nadien restitueren van die geconsigneerde penningen onder voorwendsel dat voornoemde permissen van de Raad van State zouden behoren te worden vernieuwd; de supplianten dringen er op aan vrijgesteld te mogen blijven van licenten en konvooien. </w:t>
      </w:r>
      <w:r w:rsidR="001443B4">
        <w:t xml:space="preserve"> </w:t>
      </w:r>
      <w:r w:rsidR="007B357A">
        <w:t xml:space="preserve"> </w:t>
      </w:r>
    </w:p>
    <w:p w14:paraId="38260A95" w14:textId="77777777" w:rsidR="007B357A" w:rsidRDefault="007B357A"/>
    <w:p w14:paraId="2670C2EF" w14:textId="77777777" w:rsidR="00C73EFD" w:rsidRDefault="00DE1A5C">
      <w:r>
        <w:t xml:space="preserve">folio 610 </w:t>
      </w:r>
      <w:r w:rsidR="009B6157">
        <w:t>–</w:t>
      </w:r>
      <w:r>
        <w:t xml:space="preserve"> </w:t>
      </w:r>
      <w:r w:rsidR="009B6157">
        <w:t>donderdag 21 oktober 1688</w:t>
      </w:r>
    </w:p>
    <w:p w14:paraId="4EF30545" w14:textId="77777777" w:rsidR="009B6157" w:rsidRDefault="009B6157">
      <w:r>
        <w:t>Rekest van die van de gereformeerde religie binnen de</w:t>
      </w:r>
      <w:r w:rsidR="007C3088">
        <w:t xml:space="preserve"> </w:t>
      </w:r>
      <w:r>
        <w:t>vrijheid Oisterwijk inhoudende dat haar Ho: Mo: op 12 november 1683 hadden gelieven te resolveren dat kwartierschout De Ruyter zou worden gelast en geordonneerd om binnen de tijd van vier dagen na ontvangst van haar Ho: Mo: resolutie uit de schepenstoel van Oisterwijk drie aangestelde paapse schepenen te removeren [=  uit te zetten] en in hun plaats drie gereformeerden aan te stellen en dat de kwartierschout zich in de toekomst moest conformeren aan de artikelen 3, 13 en 14 uit het politieke reglement; dat haar Ho: Mo: op 15 februari 1687 hadden goedgevonden dat d</w:t>
      </w:r>
      <w:r w:rsidR="007C3088">
        <w:t>e</w:t>
      </w:r>
      <w:r>
        <w:t xml:space="preserve"> hoogschout van stad en meierij zou worden aangeschreven om te zorgen dat dit ook te Vught zou gebeuren evenals in andere dorpen binnen de Meierij.</w:t>
      </w:r>
    </w:p>
    <w:p w14:paraId="5C1DF59E" w14:textId="77777777" w:rsidR="009B6157" w:rsidRDefault="009B6157"/>
    <w:p w14:paraId="0464882B" w14:textId="77777777" w:rsidR="009B6157" w:rsidRDefault="009B6157">
      <w:r>
        <w:t>folio 611 – vrijdag 22 oktober 1688</w:t>
      </w:r>
    </w:p>
    <w:p w14:paraId="1FC87DF7" w14:textId="77777777" w:rsidR="00B7761F" w:rsidRDefault="009B6157">
      <w:r>
        <w:t>Missive van de Graaf van Nassau gouverneur van de stad ’s-Hertogenbosch geschreven te Rotterdam als reactie op een memorie van de heer Norf raad en resident van het Prinsdom van Luik, rakende het aanhalen van vier paarden door enige ruiters van het regiment van Berlo; een kopie wordt doorgestuurd naar de Haagse heren belast met de Meierijse zaken.</w:t>
      </w:r>
      <w:r w:rsidR="00765261">
        <w:t xml:space="preserve"> – zie ook folio 630</w:t>
      </w:r>
    </w:p>
    <w:p w14:paraId="699523E0" w14:textId="77777777" w:rsidR="00B7761F" w:rsidRDefault="00B7761F"/>
    <w:p w14:paraId="198E3C97" w14:textId="77777777" w:rsidR="00B7761F" w:rsidRDefault="00B7761F">
      <w:r>
        <w:t>folio 617 – zaterdag 23 oktober 1688</w:t>
      </w:r>
    </w:p>
    <w:p w14:paraId="00B73C22" w14:textId="77777777" w:rsidR="009B6157" w:rsidRDefault="00B7761F">
      <w:r>
        <w:t>Rekest van Nicolaas Boussou wonende te Luik inhoudende dat de suppliant op 25 en 31 augustus  jl. zowel te Hoorn als te Schiedam had aangegeven  en ’s lands gerechtigheid had betaald van 7 tot 13 paarden zoals blijkt uit de volgbrieven die aan het rekest waren toegevoegd om de genoemde paarden via Tilburg naar het land van Luik te kunnen transporteren welke volgbrieven waren inhoudende goed te zijn tot een dag na de 4</w:t>
      </w:r>
      <w:r w:rsidRPr="00B7761F">
        <w:rPr>
          <w:vertAlign w:val="superscript"/>
        </w:rPr>
        <w:t>e</w:t>
      </w:r>
      <w:r>
        <w:t xml:space="preserve"> september; dat genoemde paarden toen tegen de avond van Gorcum zijnde overgebracht en geleid tot in de stad van de Rib onder Andel omtrent de middelweg tussen Gorcum en Waalwijk zijnde het eerste kantoor van Gorcum naar Tilburg en van daar de 5</w:t>
      </w:r>
      <w:r w:rsidRPr="00B7761F">
        <w:rPr>
          <w:vertAlign w:val="superscript"/>
        </w:rPr>
        <w:t>e</w:t>
      </w:r>
      <w:r>
        <w:t xml:space="preserve"> september ’s avonds, alzo de paarden niet naders als bij nacht vervoerd konden worden, om ’s nachts te Waalwijk te zijn, maar twee paarden in een sloot waren gevallen waar ze niet anders dan met grote moeiten uit gehaald konden worden wat veel tijd had gekost en de paarden waren dusdanig afgemat dat de leider van de</w:t>
      </w:r>
      <w:r w:rsidR="00690528">
        <w:t xml:space="preserve"> </w:t>
      </w:r>
      <w:r>
        <w:t>paarden genoodzaakt was weer</w:t>
      </w:r>
      <w:r w:rsidR="00690528">
        <w:t xml:space="preserve"> </w:t>
      </w:r>
      <w:r>
        <w:t>terug te keren naar de stal van de Rib</w:t>
      </w:r>
      <w:r w:rsidR="00690528">
        <w:t xml:space="preserve"> </w:t>
      </w:r>
      <w:r>
        <w:t>en aldaar de paarden te laten opknappen</w:t>
      </w:r>
      <w:r w:rsidR="00690528">
        <w:t xml:space="preserve"> </w:t>
      </w:r>
      <w:r w:rsidR="00964ADA">
        <w:t>en een dag na de 5</w:t>
      </w:r>
      <w:r w:rsidR="00964ADA" w:rsidRPr="00964ADA">
        <w:rPr>
          <w:vertAlign w:val="superscript"/>
        </w:rPr>
        <w:t>e</w:t>
      </w:r>
      <w:r w:rsidR="00964ADA">
        <w:t xml:space="preserve"> komt bij pas te Waalwijk aan en de commies ziet de datering van de volgbrief en neemt de paarden in beslag en liet ze naar ’s-Hertogenbosch brengen</w:t>
      </w:r>
      <w:r w:rsidR="009B6157">
        <w:t xml:space="preserve"> </w:t>
      </w:r>
      <w:r w:rsidR="00964ADA">
        <w:t>en later zal de fiscaal van de admiraliteit van Rotterdam ze confisqueren waarmee veel tijd was verlopen; inmiddels was er een plakkaat verschenen waarbij de uitvoer van paarden werd verboden, maar na diverse procedures werden de paarden toch ontslagen uit hun arrest</w:t>
      </w:r>
      <w:r w:rsidR="00765261">
        <w:t>.</w:t>
      </w:r>
      <w:r w:rsidR="00130BFE">
        <w:t xml:space="preserve"> – zie ook folio 693</w:t>
      </w:r>
    </w:p>
    <w:p w14:paraId="108A9E93" w14:textId="77777777" w:rsidR="00765261" w:rsidRDefault="00765261"/>
    <w:p w14:paraId="30F2260D" w14:textId="77777777" w:rsidR="00765261" w:rsidRDefault="00765261">
      <w:r>
        <w:t>folio 625 – woensdag 27 oktober 1688</w:t>
      </w:r>
    </w:p>
    <w:p w14:paraId="54AA8BFD" w14:textId="77777777" w:rsidR="00765261" w:rsidRDefault="00765261">
      <w:r>
        <w:t>Missive van ontvanger Lintworm als reactie op een verzoek van Jan zoon van Jan van Alphen die verzocht heeft hem te begiftigen met een beurs gefundeerd door Peter van Grinsven die het laatst is genoten door Jan de zoon van Gerit van Alphen; een kopie wordt doorgestuurd naar de generaliteitskamer.</w:t>
      </w:r>
    </w:p>
    <w:p w14:paraId="2DC94124" w14:textId="77777777" w:rsidR="00765261" w:rsidRDefault="00765261"/>
    <w:p w14:paraId="1CD4C42B" w14:textId="77777777" w:rsidR="00765261" w:rsidRDefault="00765261">
      <w:r>
        <w:t>folio 633 – maandag 1 november 1688</w:t>
      </w:r>
    </w:p>
    <w:p w14:paraId="2976610A" w14:textId="77777777" w:rsidR="00122ED4" w:rsidRDefault="00765261">
      <w:r>
        <w:t>Missive van hoogschout Schimmelpenningh van der Oye geschreven in</w:t>
      </w:r>
      <w:r w:rsidR="007C3088">
        <w:t xml:space="preserve"> </w:t>
      </w:r>
      <w:r>
        <w:t>Den Haag op 1 oktober op een rekest van Christiaen van de Graef secretaris der dingbank van Bladel Reusel en Netersel in kwartier Kempenland waarbij dezelfde klaagt dat de abt van Postel zich kwalificerende als grondheer van Reusel aldaar had aangesteld en oip zijn naam had laten beëdigen een officier en secretaris naast zeven mannen, die hij liet noemen grondschepenen</w:t>
      </w:r>
      <w:r w:rsidR="00122ED4">
        <w:t xml:space="preserve"> en een meier allen van de roomse religie, uitmakende een bijzondere rechtbank buiten die van haar Ho: Mo:.; waarop na deliberatie is besloten de hoogschout te gelasten om al die aangestelde functionarissen uit hun functie te zetten omdat die aanstelling indruist tegen het reglement van de politieke reformatie en de ingezetenen van Reusel werden gelast op basis van een boete niemand van de aangestelde functionarissen  te erkennen, want anders zou de hoogschout tegen hen procederen en zouden ze hun verdiende straf niet ontlopen.</w:t>
      </w:r>
    </w:p>
    <w:p w14:paraId="3D75980C" w14:textId="77777777" w:rsidR="00122ED4" w:rsidRDefault="00122ED4"/>
    <w:p w14:paraId="6356CEE9" w14:textId="77777777" w:rsidR="00122ED4" w:rsidRDefault="00122ED4">
      <w:r>
        <w:t>folio 637 – donderdag 4 november 1688</w:t>
      </w:r>
    </w:p>
    <w:p w14:paraId="144CB696" w14:textId="77777777" w:rsidR="00F24419" w:rsidRDefault="00122ED4">
      <w:r>
        <w:t xml:space="preserve">Rekest van Philips Moerkercken agent van de Meierij van ’s-Hertogenbosch inhoudende dat de suppliant aan ieder van de vier kwartieren van de Meierij ten achteren was een aanzienlijke som van penningen, aan de een meer en de ander minder, zowel van traktement dat de suppliant was toebedeeld als ook van verschot en bovendien had hij van het kwartier van Oisterwijk tot op de dag van vandaag het restant van het quotum in zijn declaratie van 1679, 1680, 1681 en 1682 </w:t>
      </w:r>
      <w:r w:rsidR="00F24419">
        <w:t>nog niet ontvangen ondanks allerlei inspanningen die hij daartoe had gedaan en integendeel en wel speciaal door de kwartieren van Oisterwijk en Kempenland en hun rentmeesters voortdurend ‘met praetjes en allerleij uytv</w:t>
      </w:r>
      <w:r w:rsidR="007C3088">
        <w:t>l</w:t>
      </w:r>
      <w:r w:rsidR="00F24419">
        <w:t>uchten was gepaeyt en tot nog toe opgehouden geworden’, waarna de suppliant zich genoodzaakt had gevoeld brieven te schrijven aan de regenten van de vier kwartieren, maar ook dat bleek tevergeefs [met nadere details].</w:t>
      </w:r>
    </w:p>
    <w:p w14:paraId="5E054838" w14:textId="77777777" w:rsidR="00F24419" w:rsidRDefault="00F24419"/>
    <w:p w14:paraId="0BB0813C" w14:textId="77777777" w:rsidR="00F24419" w:rsidRDefault="00F24419">
      <w:r>
        <w:t>folio 643 – zaterdag 6 november 1688</w:t>
      </w:r>
    </w:p>
    <w:p w14:paraId="0D5A9C10" w14:textId="77777777" w:rsidR="007F5245" w:rsidRDefault="00F24419">
      <w:r>
        <w:t>Rekest van de regenten van de vrijheid Waalwijk inhoudende dat &gt; van der Elst notaris en deurwaarder alhier zich gew</w:t>
      </w:r>
      <w:r w:rsidR="007C3088">
        <w:t>en</w:t>
      </w:r>
      <w:r>
        <w:t>d had tot de Ho: Mo: met een rekest ten einde de supplianten mochten worden geordonneerd hem zijn verdiend salaris uit te betalen; een kopie is overhandigd aan voornoemde Nicolaas van der Elst</w:t>
      </w:r>
      <w:r w:rsidR="007F5245">
        <w:t>.</w:t>
      </w:r>
    </w:p>
    <w:p w14:paraId="6821CD4E" w14:textId="77777777" w:rsidR="007F5245" w:rsidRDefault="007F5245"/>
    <w:p w14:paraId="73CE0BB7" w14:textId="77777777" w:rsidR="007F5245" w:rsidRDefault="007F5245">
      <w:r>
        <w:t>folio 655 – donderdag 11 november 1688</w:t>
      </w:r>
    </w:p>
    <w:p w14:paraId="42A45847" w14:textId="77777777" w:rsidR="00765261" w:rsidRDefault="007F5245">
      <w:r>
        <w:t xml:space="preserve">Missive van de Heer Schimmelpenningh van der Oye hoog- en laagschout van stad en meierij van ’s-Hertogenbosch geschreven te Den Haag aangevende dat de regenten van Hilvarenbeek per missive klachten hadden geuit over hun vorster en dat hij daarop zijn stadhouder had aangeschreven om te informeren hoe die zaal in elkaar stak en de stadhouder had hem teruggeschreven dat hij inmiddels enige gecommitteerden van de schepenen van Hilvarenbeek mondeling over deze zaak had gesproken die hem hadden overhandigd een kopie van suspensie [= schorsing] aan het adres van Christiaen van Delft waarin drie zaken waren beschreven en nog toegevoegd waren de onbehoorlijkheden en brutaliteiten vdoor genoemde vorster gepleegd; …… </w:t>
      </w:r>
      <w:r w:rsidR="00765261">
        <w:t xml:space="preserve"> </w:t>
      </w:r>
    </w:p>
    <w:p w14:paraId="35DB6BBE" w14:textId="77777777" w:rsidR="005622F1" w:rsidRDefault="005622F1">
      <w:pPr>
        <w:rPr>
          <w:color w:val="FF0000"/>
        </w:rPr>
      </w:pPr>
    </w:p>
    <w:p w14:paraId="3DC12A98" w14:textId="77777777" w:rsidR="005622F1" w:rsidRDefault="005622F1">
      <w:r>
        <w:t>folio 663 – maandag 15 november 1688</w:t>
      </w:r>
    </w:p>
    <w:p w14:paraId="368BE981" w14:textId="77777777" w:rsidR="00360DC4" w:rsidRDefault="005622F1">
      <w:r>
        <w:t>Memorie van E. van Aller agent van de ridderlijke Duitse Orde die aan de admodiateur Nieupoort bekend had gemaakt dat de Heer Baron van Wassenaer commandeur van Gemert overmits de confusie door de Franse naderende wapens en dreigementen in de Meierij van ’s-Hertogenbosch en elders op de frontieren van de Staat veroorzaakt, graag enige considerabelste meubels zou willen brengen naar de stad ’s-Hertogenbosch  en voor zover het nodig is het consent wil vragen van de admodiateur  om deze goederen op basis van een binnenlands paspoort te laten transporteren maar dat had de admodiateur geweigerd zeggende dat de commandeur moest betalen volgens de lijst van kantoren, maar de supplliant bracht in dat Gemert gebruik mochten maken van binnenlandse paspoorten zoals alle Meierijse onderdanen</w:t>
      </w:r>
      <w:r w:rsidR="00360DC4">
        <w:t xml:space="preserve"> en ook voor het terugbrengen van dat meubilair verzoekt hij om een binnenlands paspoort; dit memorie wordt doorgestuurd naar het college der admiraliteit op de Maas en aan de admodiateur.</w:t>
      </w:r>
    </w:p>
    <w:p w14:paraId="3089BD00" w14:textId="77777777" w:rsidR="00360DC4" w:rsidRDefault="00360DC4"/>
    <w:p w14:paraId="2F247940" w14:textId="77777777" w:rsidR="00360DC4" w:rsidRDefault="00360DC4">
      <w:r>
        <w:t>folio 674 – vrijdag 19 november 1688</w:t>
      </w:r>
    </w:p>
    <w:p w14:paraId="254C5455" w14:textId="77777777" w:rsidR="00360DC4" w:rsidRDefault="00360DC4">
      <w:r>
        <w:t>Rekest van de weduwe van wijlen Gerardus van Blotenburgh in zijn leven predikant te Oss en Heesch inhoudende dat Hendrik Buck gefundeerd heeft een zekere beurs van 50 gl. per jaar en dat de collators, de regenten van het Godshuis genoemd de H.Geest dit beneficie hadden gegund aan haar zoon Cornelis van Blotenburgh die binnen ’s-Hertogenbosch studeert aan de Triviale School aldaar.</w:t>
      </w:r>
    </w:p>
    <w:p w14:paraId="7C4C10AD" w14:textId="77777777" w:rsidR="00360DC4" w:rsidRDefault="00360DC4"/>
    <w:p w14:paraId="0D28A7D9" w14:textId="77777777" w:rsidR="00360DC4" w:rsidRDefault="00360DC4">
      <w:r>
        <w:t>folio 679 – dinsdag 23 november 1688</w:t>
      </w:r>
    </w:p>
    <w:p w14:paraId="6BBBF1FE" w14:textId="77777777" w:rsidR="00D16947" w:rsidRDefault="00360DC4">
      <w:r>
        <w:t xml:space="preserve">Een uitgebreid relaas n.a.v. het traktement </w:t>
      </w:r>
      <w:r w:rsidR="00D16947">
        <w:t>en een declaratie van Philips Moerkercken de agent van de Meierij van ’s-Hertogenbosch en de kwartieren en na deliberatie zullen de vier kwartierschouten worden aangeschreven om een specificatie toe te sturen van alle traktementen die de kwartieren opgelegd zijn om te betalen.</w:t>
      </w:r>
    </w:p>
    <w:p w14:paraId="243F8606" w14:textId="77777777" w:rsidR="00D16947" w:rsidRDefault="00D16947"/>
    <w:p w14:paraId="34056B9F" w14:textId="77777777" w:rsidR="005622F1" w:rsidRDefault="00130BFE">
      <w:r>
        <w:t>folio 680 – dinsdag 23 november 1688</w:t>
      </w:r>
    </w:p>
    <w:p w14:paraId="4EFE8BA0" w14:textId="77777777" w:rsidR="00130BFE" w:rsidRDefault="00130BFE">
      <w:r>
        <w:t>Reactie op een rekest van Casparus Duyts predikant te Oerle in kwartier Kempenland nogmaals verzoekende om approbatie van de collatie gedaan door Hendrick Maertens de Gruijter als collator van drie beurzen gefundeerd door Adriaen en Cornelis van Dijck en waarbij hij een kopie van het testament heeft toegevoegd waarin die fundatie is beschreven.- zie ook folio 694</w:t>
      </w:r>
    </w:p>
    <w:p w14:paraId="163F634D" w14:textId="77777777" w:rsidR="00130BFE" w:rsidRDefault="00130BFE"/>
    <w:p w14:paraId="18D14336" w14:textId="77777777" w:rsidR="00130BFE" w:rsidRDefault="00130BFE">
      <w:r>
        <w:t>folio 689 – zaterdag 27 november 1688</w:t>
      </w:r>
    </w:p>
    <w:p w14:paraId="2F0C37F9" w14:textId="77777777" w:rsidR="00130BFE" w:rsidRDefault="00130BFE">
      <w:r>
        <w:t>Rekest van de schepenen van de vrijheid Oisterw</w:t>
      </w:r>
      <w:r w:rsidR="00C45C39">
        <w:t>ijk inhoudende dat het proviso</w:t>
      </w:r>
      <w:r>
        <w:t>rschap afloopt en de verzoeken met authori</w:t>
      </w:r>
      <w:r w:rsidR="00C45C39">
        <w:t>s</w:t>
      </w:r>
      <w:r>
        <w:t>atie en approbatie van de officier in de</w:t>
      </w:r>
      <w:r w:rsidR="007E7778">
        <w:t xml:space="preserve"> </w:t>
      </w:r>
      <w:r>
        <w:t>plaats van Johan Scholt een andere provisor te kiezen en ze hebben hun president Focanus benoemd</w:t>
      </w:r>
    </w:p>
    <w:p w14:paraId="02CC1EA2" w14:textId="77777777" w:rsidR="007E7778" w:rsidRDefault="007E7778"/>
    <w:p w14:paraId="6BBFD1CA" w14:textId="77777777" w:rsidR="007E7778" w:rsidRDefault="007E7778">
      <w:r>
        <w:t>folio 719 – woensdag 8 december 1688</w:t>
      </w:r>
    </w:p>
    <w:p w14:paraId="38E02148" w14:textId="77777777" w:rsidR="007E7778" w:rsidRDefault="007E7778">
      <w:r>
        <w:t>Missive van de Heer Schimmelpenningh van der Oye hoog- en laagschout van stad en meierij van ’s-Hertogenbosch met twee bijlagen inhoudende zijn bedenkingen op de biljetten en brandbrieven tot uitschrijving van contributies i.v.m. de Franse invasie.</w:t>
      </w:r>
    </w:p>
    <w:p w14:paraId="09698B1F" w14:textId="77777777" w:rsidR="007E7778" w:rsidRDefault="007E7778"/>
    <w:p w14:paraId="310ACE13" w14:textId="77777777" w:rsidR="007E7778" w:rsidRDefault="007E7778">
      <w:r>
        <w:t>folio 728 – dinsdag 14 december 1688</w:t>
      </w:r>
    </w:p>
    <w:p w14:paraId="06907005" w14:textId="77777777" w:rsidR="000A1CC7" w:rsidRDefault="007E7778">
      <w:r>
        <w:t>Memorie van agent Moerkerken inhoudende dat de Fransen op de 3</w:t>
      </w:r>
      <w:r w:rsidRPr="007E7778">
        <w:rPr>
          <w:vertAlign w:val="superscript"/>
        </w:rPr>
        <w:t>e</w:t>
      </w:r>
      <w:r>
        <w:t xml:space="preserve"> december </w:t>
      </w:r>
      <w:r w:rsidR="000A1CC7">
        <w:t>vanuit het leger te Groot Breugel die van de Meierij van ’s-Hertogenbosch hadden aangeschreven om betaling van contributies op basis van een boete voor de hele Meierij als ook de Baronie van Breda die afgebrand zullen worden wat zou blijken uit de toegezonden biljetten waarop gedeputeerden naar het leger zijn gegaan en voor het quotum voor de Meierij was berekend een bedrag van tweemaal 100.000 rijksdaalders binnen een periode van drie dagen, maar de gedeputeerden hebben geprotesteerd en aangegeven dat dit voor hen onmogelijk te realiseren was ‘in dese droevighe en lamentable conjuncture van tijden’ en hebben geb</w:t>
      </w:r>
      <w:r w:rsidR="00C45C39">
        <w:t>eden</w:t>
      </w:r>
      <w:r w:rsidR="000A1CC7">
        <w:t xml:space="preserve"> en gesmeekt die immense som te mogen uitkeren in drie termijnen steeds om de 14 dagen zodat het roven en branden voorkomen kan worden.</w:t>
      </w:r>
      <w:r w:rsidR="0057787E">
        <w:t xml:space="preserve"> – zie ook folio 763 met een reactie van de regenten van kwartier Maasland</w:t>
      </w:r>
    </w:p>
    <w:p w14:paraId="6E261D5F" w14:textId="77777777" w:rsidR="000A1CC7" w:rsidRDefault="000A1CC7"/>
    <w:p w14:paraId="4741B022" w14:textId="77777777" w:rsidR="0057787E" w:rsidRDefault="000A1CC7">
      <w:r>
        <w:t xml:space="preserve">folio 757 </w:t>
      </w:r>
      <w:r w:rsidR="0057787E">
        <w:t>–</w:t>
      </w:r>
      <w:r>
        <w:t xml:space="preserve"> </w:t>
      </w:r>
      <w:r w:rsidR="0057787E">
        <w:t>zaterdag 18 december 1688</w:t>
      </w:r>
    </w:p>
    <w:p w14:paraId="3E0EF479" w14:textId="77777777" w:rsidR="0057787E" w:rsidRDefault="0057787E">
      <w:r>
        <w:t xml:space="preserve">Rekest van Johan van Beverwijck ontvanger van haar Ho: Mo: konvooien en licenten te Eindhoven, Mr. Mathias van den Hove ontvanger te Lommel en controleur te Eindhoven, Elias Maerlant en Abraham Beens beiden commies van de konvooien en licenten te Eijndhoven inhoudende dat de supplianten vanwege de huidige invasie van de </w:t>
      </w:r>
      <w:r w:rsidR="00C45C39">
        <w:t>F</w:t>
      </w:r>
      <w:r>
        <w:t>ransen in de Meierij van ’s-Hertogenbosch genoodzaakt waren geworden uit vrees van door de Fransen gevangen te worden genomen, hun posten te verlaten verzoekende aan de Ho: Mo: renovatie van een zekere resolutie dd. 26 oktober 1674 en dat bij haar Ho: Mo: dienaangaande vijf missiven mochten worden uitgegeven vier aan de resp. kwartierschouten en aan de regering van Eindhoven en de officieren van de konvooien en licenten te beschermen.</w:t>
      </w:r>
    </w:p>
    <w:p w14:paraId="5EC5A3EA" w14:textId="77777777" w:rsidR="0057787E" w:rsidRDefault="0057787E"/>
    <w:p w14:paraId="5F2E3FAB" w14:textId="77777777" w:rsidR="0057787E" w:rsidRDefault="00D67C90">
      <w:r>
        <w:t>Dit boek kent geen register.</w:t>
      </w:r>
    </w:p>
    <w:p w14:paraId="0C4D6009" w14:textId="77777777" w:rsidR="00D67C90" w:rsidRDefault="00D67C90"/>
    <w:p w14:paraId="0F69F5BD" w14:textId="77777777" w:rsidR="00D67C90" w:rsidRPr="00D67C90" w:rsidRDefault="00D67C90">
      <w:pPr>
        <w:rPr>
          <w:b/>
          <w:u w:val="single"/>
        </w:rPr>
      </w:pPr>
      <w:r w:rsidRPr="00D67C90">
        <w:rPr>
          <w:b/>
          <w:u w:val="single"/>
        </w:rPr>
        <w:t>EINDE VAN DIT INVENTARISNUMMER</w:t>
      </w:r>
    </w:p>
    <w:p w14:paraId="6F051D89" w14:textId="77777777" w:rsidR="007E7778" w:rsidRPr="005622F1" w:rsidRDefault="000A1CC7">
      <w:r>
        <w:t xml:space="preserve"> </w:t>
      </w:r>
    </w:p>
    <w:sectPr w:rsidR="007E7778" w:rsidRPr="005622F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2F8F2" w14:textId="77777777" w:rsidR="00736C5C" w:rsidRDefault="00736C5C">
      <w:r>
        <w:separator/>
      </w:r>
    </w:p>
  </w:endnote>
  <w:endnote w:type="continuationSeparator" w:id="0">
    <w:p w14:paraId="23B7E5D8" w14:textId="77777777" w:rsidR="00736C5C" w:rsidRDefault="00736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4BD3" w14:textId="77777777" w:rsidR="007D795B" w:rsidRDefault="007D795B">
    <w:pPr>
      <w:pStyle w:val="Voettekst"/>
    </w:pPr>
    <w:r>
      <w:t>BHIC 178 inv.nr.26 Resoluties van de Staten Generaal dienstjaar 1688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FA076" w14:textId="77777777" w:rsidR="00736C5C" w:rsidRDefault="00736C5C">
      <w:r>
        <w:separator/>
      </w:r>
    </w:p>
  </w:footnote>
  <w:footnote w:type="continuationSeparator" w:id="0">
    <w:p w14:paraId="7E0DF337" w14:textId="77777777" w:rsidR="00736C5C" w:rsidRDefault="00736C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351D"/>
    <w:rsid w:val="000103E4"/>
    <w:rsid w:val="000A1CC7"/>
    <w:rsid w:val="000D4C13"/>
    <w:rsid w:val="0010612B"/>
    <w:rsid w:val="00122ED4"/>
    <w:rsid w:val="0012351D"/>
    <w:rsid w:val="00130BFE"/>
    <w:rsid w:val="001443B4"/>
    <w:rsid w:val="0015210F"/>
    <w:rsid w:val="00167FD1"/>
    <w:rsid w:val="001872D6"/>
    <w:rsid w:val="00195EBA"/>
    <w:rsid w:val="00213694"/>
    <w:rsid w:val="002926B6"/>
    <w:rsid w:val="002A288A"/>
    <w:rsid w:val="00360DC4"/>
    <w:rsid w:val="003A4C7C"/>
    <w:rsid w:val="003B600F"/>
    <w:rsid w:val="004445BA"/>
    <w:rsid w:val="0045596D"/>
    <w:rsid w:val="005426E7"/>
    <w:rsid w:val="005622F1"/>
    <w:rsid w:val="0057787E"/>
    <w:rsid w:val="00634614"/>
    <w:rsid w:val="0066385F"/>
    <w:rsid w:val="00690528"/>
    <w:rsid w:val="00736C5C"/>
    <w:rsid w:val="0074005D"/>
    <w:rsid w:val="00765261"/>
    <w:rsid w:val="007B357A"/>
    <w:rsid w:val="007C3088"/>
    <w:rsid w:val="007D795B"/>
    <w:rsid w:val="007E7778"/>
    <w:rsid w:val="007F5245"/>
    <w:rsid w:val="008866A8"/>
    <w:rsid w:val="008966A2"/>
    <w:rsid w:val="0093456F"/>
    <w:rsid w:val="00964ADA"/>
    <w:rsid w:val="009B6157"/>
    <w:rsid w:val="009C3FEB"/>
    <w:rsid w:val="009F0F70"/>
    <w:rsid w:val="00AB6C9A"/>
    <w:rsid w:val="00AC6892"/>
    <w:rsid w:val="00AF6B04"/>
    <w:rsid w:val="00B22373"/>
    <w:rsid w:val="00B7761F"/>
    <w:rsid w:val="00BE313C"/>
    <w:rsid w:val="00C43F3B"/>
    <w:rsid w:val="00C45C39"/>
    <w:rsid w:val="00C515FE"/>
    <w:rsid w:val="00C73EFD"/>
    <w:rsid w:val="00CE339A"/>
    <w:rsid w:val="00D16947"/>
    <w:rsid w:val="00D67C90"/>
    <w:rsid w:val="00DE1A5C"/>
    <w:rsid w:val="00DE5802"/>
    <w:rsid w:val="00E9084D"/>
    <w:rsid w:val="00EF4C7B"/>
    <w:rsid w:val="00F02A62"/>
    <w:rsid w:val="00F24419"/>
    <w:rsid w:val="00F52A00"/>
    <w:rsid w:val="00F804C9"/>
    <w:rsid w:val="00FB60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5E23D"/>
  <w15:chartTrackingRefBased/>
  <w15:docId w15:val="{A4A98591-670C-4642-95B5-E1E377B4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7D795B"/>
    <w:pPr>
      <w:tabs>
        <w:tab w:val="center" w:pos="4536"/>
        <w:tab w:val="right" w:pos="9072"/>
      </w:tabs>
    </w:pPr>
  </w:style>
  <w:style w:type="paragraph" w:styleId="Voettekst">
    <w:name w:val="footer"/>
    <w:basedOn w:val="Standaard"/>
    <w:rsid w:val="007D795B"/>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206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4329</Words>
  <Characters>23811</Characters>
  <Application>Microsoft Office Word</Application>
  <DocSecurity>0</DocSecurity>
  <Lines>198</Lines>
  <Paragraphs>56</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28084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