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642D1" w14:textId="77777777" w:rsidR="00E20B9A" w:rsidRDefault="00E20B9A"/>
    <w:p w14:paraId="7C2E1DAB" w14:textId="77777777" w:rsidR="00E20B9A" w:rsidRDefault="00E20B9A">
      <w:pPr>
        <w:rPr>
          <w:b/>
          <w:bCs/>
          <w:sz w:val="32"/>
        </w:rPr>
      </w:pPr>
      <w:r>
        <w:rPr>
          <w:b/>
          <w:bCs/>
          <w:sz w:val="32"/>
        </w:rPr>
        <w:t>DOOS 6</w:t>
      </w:r>
    </w:p>
    <w:p w14:paraId="10352FD8" w14:textId="77777777" w:rsidR="00E20B9A" w:rsidRDefault="00E20B9A">
      <w:pPr>
        <w:rPr>
          <w:b/>
          <w:bCs/>
          <w:sz w:val="32"/>
        </w:rPr>
      </w:pPr>
    </w:p>
    <w:p w14:paraId="63793BB9" w14:textId="77777777" w:rsidR="00E20B9A" w:rsidRDefault="00E20B9A">
      <w:pPr>
        <w:rPr>
          <w:b/>
          <w:bCs/>
          <w:sz w:val="32"/>
        </w:rPr>
      </w:pPr>
      <w:r>
        <w:rPr>
          <w:b/>
          <w:bCs/>
          <w:sz w:val="32"/>
        </w:rPr>
        <w:t xml:space="preserve">ONGEINVENTARISEERD ARCHIEF SCHIJNDEL OAS.006 </w:t>
      </w:r>
    </w:p>
    <w:p w14:paraId="3CF50245" w14:textId="77777777" w:rsidR="00E20B9A" w:rsidRDefault="00E20B9A"/>
    <w:p w14:paraId="1E64F7A5" w14:textId="77777777" w:rsidR="00E20B9A" w:rsidRDefault="00E20B9A">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4" w:history="1">
        <w:r>
          <w:rPr>
            <w:rStyle w:val="Hyperlink"/>
          </w:rPr>
          <w:t>www.bhic.nl</w:t>
        </w:r>
      </w:hyperlink>
      <w:r>
        <w:t xml:space="preserve"> onder de ‘links’ </w:t>
      </w:r>
      <w:r>
        <w:rPr>
          <w:b/>
          <w:bCs/>
        </w:rPr>
        <w:t>Henk Beijers Archiefcollectie.</w:t>
      </w:r>
    </w:p>
    <w:p w14:paraId="227D41F8" w14:textId="77777777" w:rsidR="00E20B9A" w:rsidRDefault="00E20B9A"/>
    <w:p w14:paraId="3A589672" w14:textId="77777777" w:rsidR="00E20B9A" w:rsidRDefault="00E20B9A">
      <w:pPr>
        <w:rPr>
          <w:b/>
          <w:bCs/>
        </w:rPr>
      </w:pPr>
      <w:r>
        <w:rPr>
          <w:b/>
          <w:bCs/>
        </w:rPr>
        <w:t>omslag 1</w:t>
      </w:r>
    </w:p>
    <w:p w14:paraId="73905499" w14:textId="77777777" w:rsidR="00E20B9A" w:rsidRDefault="00E20B9A">
      <w:r>
        <w:t>september-november 1929</w:t>
      </w:r>
    </w:p>
    <w:p w14:paraId="030A72D6" w14:textId="77777777" w:rsidR="00E20B9A" w:rsidRDefault="00E20B9A">
      <w:r>
        <w:t>Correspondentie in verband met de opheffing van de OPENBARE SCHOOL te Wijbosch.</w:t>
      </w:r>
    </w:p>
    <w:p w14:paraId="42E43BF5" w14:textId="77777777" w:rsidR="00E20B9A" w:rsidRDefault="00E20B9A"/>
    <w:p w14:paraId="48DCF308" w14:textId="77777777" w:rsidR="00E20B9A" w:rsidRDefault="00E20B9A">
      <w:pPr>
        <w:rPr>
          <w:b/>
          <w:bCs/>
        </w:rPr>
      </w:pPr>
      <w:r>
        <w:rPr>
          <w:b/>
          <w:bCs/>
        </w:rPr>
        <w:t>omslag 2</w:t>
      </w:r>
    </w:p>
    <w:p w14:paraId="5F646042" w14:textId="77777777" w:rsidR="00E20B9A" w:rsidRDefault="00E20B9A">
      <w:r>
        <w:t>1927</w:t>
      </w:r>
    </w:p>
    <w:p w14:paraId="28CDA276" w14:textId="77777777" w:rsidR="00E20B9A" w:rsidRDefault="00E20B9A">
      <w:r>
        <w:t xml:space="preserve">Grootboek van uitgaven van de gemeente Schijndel van 247 pagina’s waarvan een aantal niet beschreven. De begrotingsposten zijn in een groot aantal rubrieken ondergebracht. </w:t>
      </w:r>
    </w:p>
    <w:p w14:paraId="73DE6494" w14:textId="77777777" w:rsidR="00E20B9A" w:rsidRDefault="00E20B9A"/>
    <w:p w14:paraId="35C56832" w14:textId="77777777" w:rsidR="00E20B9A" w:rsidRDefault="00E20B9A">
      <w:pPr>
        <w:rPr>
          <w:b/>
          <w:bCs/>
        </w:rPr>
      </w:pPr>
      <w:r>
        <w:rPr>
          <w:b/>
          <w:bCs/>
        </w:rPr>
        <w:t>omslag 3</w:t>
      </w:r>
    </w:p>
    <w:p w14:paraId="713B0553" w14:textId="77777777" w:rsidR="00E20B9A" w:rsidRDefault="00E20B9A">
      <w:r>
        <w:t>1928</w:t>
      </w:r>
    </w:p>
    <w:p w14:paraId="00484614" w14:textId="77777777" w:rsidR="00E20B9A" w:rsidRDefault="00E20B9A">
      <w:r>
        <w:t>Grootboek van de uitgaven van de gemeente Schijndel van 247 pagina’s waarvan een aantal niet beschreven. De begrotingspo</w:t>
      </w:r>
      <w:r>
        <w:t>sten zijn in een groot aantal rubrieken ondergebracht.</w:t>
      </w:r>
    </w:p>
    <w:p w14:paraId="6FB529BB" w14:textId="77777777" w:rsidR="00E20B9A" w:rsidRDefault="00E20B9A"/>
    <w:p w14:paraId="140EDB2E" w14:textId="77777777" w:rsidR="00E20B9A" w:rsidRDefault="00E20B9A">
      <w:pPr>
        <w:rPr>
          <w:b/>
          <w:bCs/>
        </w:rPr>
      </w:pPr>
      <w:r>
        <w:rPr>
          <w:b/>
          <w:bCs/>
        </w:rPr>
        <w:t>omslag 4</w:t>
      </w:r>
    </w:p>
    <w:p w14:paraId="18FB3952" w14:textId="77777777" w:rsidR="00E20B9A" w:rsidRDefault="00E20B9A">
      <w:r>
        <w:t>1845-1927</w:t>
      </w:r>
    </w:p>
    <w:p w14:paraId="78D2CECF" w14:textId="77777777" w:rsidR="00E20B9A" w:rsidRDefault="00E20B9A"/>
    <w:p w14:paraId="4A54DB1A" w14:textId="77777777" w:rsidR="00E20B9A" w:rsidRDefault="00E20B9A">
      <w:r>
        <w:t>4.1</w:t>
      </w:r>
    </w:p>
    <w:p w14:paraId="346650AF" w14:textId="77777777" w:rsidR="00E20B9A" w:rsidRDefault="00E20B9A">
      <w:r>
        <w:t>Bevolkingskaart van Gerardus HEESAKKERS geboren te Schijndel 23 februari 1845 en in 1888 bewoner van het toenmalige krankzinnigengesticht Voorburg te Vught; ondertekend door burgemeester VERHAGEN.</w:t>
      </w:r>
    </w:p>
    <w:p w14:paraId="5432140D" w14:textId="77777777" w:rsidR="00E20B9A" w:rsidRDefault="00E20B9A"/>
    <w:p w14:paraId="203825B2" w14:textId="77777777" w:rsidR="00E20B9A" w:rsidRDefault="00E20B9A">
      <w:r>
        <w:t>4.2</w:t>
      </w:r>
    </w:p>
    <w:p w14:paraId="250AD184" w14:textId="77777777" w:rsidR="00E20B9A" w:rsidRDefault="00E20B9A">
      <w:r>
        <w:t xml:space="preserve">Bestek en voorwaarden incl. kostenplaatje door architect Ch. J. VAN LIEMPD uit 1927 in verband met de uitbreiding van de R.K.MEISJESSCHOOL met blauwdruk schaal 1:100. </w:t>
      </w:r>
    </w:p>
    <w:p w14:paraId="2B14831B" w14:textId="77777777" w:rsidR="00E20B9A" w:rsidRDefault="00E20B9A"/>
    <w:p w14:paraId="4CF66798" w14:textId="77777777" w:rsidR="00E20B9A" w:rsidRDefault="00E20B9A">
      <w:pPr>
        <w:rPr>
          <w:b/>
          <w:bCs/>
        </w:rPr>
      </w:pPr>
      <w:r>
        <w:rPr>
          <w:b/>
          <w:bCs/>
        </w:rPr>
        <w:t>omslag 5</w:t>
      </w:r>
    </w:p>
    <w:p w14:paraId="23F10252" w14:textId="77777777" w:rsidR="00E20B9A" w:rsidRDefault="00E20B9A">
      <w:r>
        <w:t xml:space="preserve">Grootboek van de uitgaven van de gemeente Schijndel </w:t>
      </w:r>
      <w:r>
        <w:t>van 255 pagina’s waarvan een aantal niet beschreven, met voorin enige formulieren van de vermogensbelasting. De begrotingsposten zijn in een groot aantal rubrieken ondergebracht.</w:t>
      </w:r>
    </w:p>
    <w:p w14:paraId="6FF2BDEE" w14:textId="77777777" w:rsidR="00E20B9A" w:rsidRDefault="00E20B9A"/>
    <w:p w14:paraId="4E6D51DD" w14:textId="77777777" w:rsidR="00E20B9A" w:rsidRDefault="00E20B9A">
      <w:pPr>
        <w:rPr>
          <w:b/>
          <w:bCs/>
        </w:rPr>
      </w:pPr>
      <w:r>
        <w:rPr>
          <w:b/>
          <w:bCs/>
        </w:rPr>
        <w:t>omslag 6</w:t>
      </w:r>
    </w:p>
    <w:p w14:paraId="52EA759C" w14:textId="77777777" w:rsidR="00E20B9A" w:rsidRDefault="00E20B9A">
      <w:r>
        <w:t xml:space="preserve">juni-september 1915  </w:t>
      </w:r>
    </w:p>
    <w:p w14:paraId="07AEB1D9" w14:textId="77777777" w:rsidR="00E20B9A" w:rsidRDefault="00E20B9A">
      <w:r>
        <w:t>Correspondentie betreffende een gemeentelijke verordening tot het heffen van rechten voor huwelijksbetrekking op een andere tijd en andere wijze dan waarop zij ingevolge de wet van 23 april 1879 kosteloos plaats heeft in de gemeente.</w:t>
      </w:r>
    </w:p>
    <w:p w14:paraId="53E992F2" w14:textId="77777777" w:rsidR="00E20B9A" w:rsidRDefault="00E20B9A"/>
    <w:p w14:paraId="42B721D5" w14:textId="77777777" w:rsidR="00E20B9A" w:rsidRDefault="00E20B9A">
      <w:pPr>
        <w:rPr>
          <w:b/>
          <w:bCs/>
        </w:rPr>
      </w:pPr>
      <w:r>
        <w:rPr>
          <w:b/>
          <w:bCs/>
        </w:rPr>
        <w:lastRenderedPageBreak/>
        <w:t>omslag 7</w:t>
      </w:r>
    </w:p>
    <w:p w14:paraId="0699D301" w14:textId="77777777" w:rsidR="00E20B9A" w:rsidRDefault="00E20B9A">
      <w:r>
        <w:t>21 maart 1901</w:t>
      </w:r>
    </w:p>
    <w:p w14:paraId="5640930C" w14:textId="77777777" w:rsidR="00E20B9A" w:rsidRDefault="00E20B9A">
      <w:r>
        <w:t>Huishoudelijk reglement voor de commissie t</w:t>
      </w:r>
      <w:r>
        <w:t>ot wering van SCHOOLVERZUIM in de gemeente Schijndel vallende onder de leerplichtwet; een gedrukte uitgave conform het KB van 30.11.1900 en vastgesteld op 21 maart 1901. Gedrukt bij de snelpersdrukkerij van Wilhelm VAN EUPEN te Boxtel.</w:t>
      </w:r>
    </w:p>
    <w:p w14:paraId="06560A5B" w14:textId="77777777" w:rsidR="00E20B9A" w:rsidRDefault="00E20B9A">
      <w:r>
        <w:t>Getypte lijst met de leden van deze commissie per 24 februari 1922 met data van aan- en aftreden: nl. Johannes Petrus VAN BUSSEL, Rogier Lodewijk Alexander VAN DE WAKKER, Adrianus DRIESSEN, Gerard Antonius Maria VAN DIJK en Johannes Josephus VAN GIERSBERGEN; op 18 februari 19</w:t>
      </w:r>
      <w:r>
        <w:t>25 wordt genoemd buiten de bovenstaande personen Henri MEIJER.</w:t>
      </w:r>
    </w:p>
    <w:p w14:paraId="2DD7F41D" w14:textId="77777777" w:rsidR="00E20B9A" w:rsidRDefault="00E20B9A"/>
    <w:p w14:paraId="50BCD912" w14:textId="77777777" w:rsidR="00E20B9A" w:rsidRDefault="00E20B9A">
      <w:pPr>
        <w:rPr>
          <w:b/>
          <w:bCs/>
        </w:rPr>
      </w:pPr>
      <w:r>
        <w:rPr>
          <w:b/>
          <w:bCs/>
        </w:rPr>
        <w:t>omslag 8</w:t>
      </w:r>
    </w:p>
    <w:p w14:paraId="77E06DE3" w14:textId="77777777" w:rsidR="00E20B9A" w:rsidRDefault="00E20B9A">
      <w:r>
        <w:t>1926</w:t>
      </w:r>
    </w:p>
    <w:p w14:paraId="77E4A24F" w14:textId="77777777" w:rsidR="00E20B9A" w:rsidRDefault="00E20B9A">
      <w:r>
        <w:t>Correspondentie inzake de levering van ‘slakken’ voor de aanleg van wegen met een onderlaag van loodslakken of zinkslakken met diverse voorbeelden uit de regio.</w:t>
      </w:r>
    </w:p>
    <w:p w14:paraId="1933B2DA" w14:textId="77777777" w:rsidR="00E20B9A" w:rsidRDefault="00E20B9A"/>
    <w:p w14:paraId="6F611C4D" w14:textId="77777777" w:rsidR="00E20B9A" w:rsidRDefault="00E20B9A">
      <w:pPr>
        <w:rPr>
          <w:b/>
          <w:bCs/>
        </w:rPr>
      </w:pPr>
      <w:r>
        <w:rPr>
          <w:b/>
          <w:bCs/>
        </w:rPr>
        <w:t>omslag 9</w:t>
      </w:r>
    </w:p>
    <w:p w14:paraId="7B879E45" w14:textId="77777777" w:rsidR="00E20B9A" w:rsidRDefault="00E20B9A"/>
    <w:p w14:paraId="1CCFB747" w14:textId="77777777" w:rsidR="00E20B9A" w:rsidRDefault="00E20B9A">
      <w:r>
        <w:t>9.1</w:t>
      </w:r>
    </w:p>
    <w:p w14:paraId="67B6DC28" w14:textId="77777777" w:rsidR="00E20B9A" w:rsidRDefault="00E20B9A">
      <w:r>
        <w:t>1925-1929</w:t>
      </w:r>
    </w:p>
    <w:p w14:paraId="6D28E1AA" w14:textId="77777777" w:rsidR="00E20B9A" w:rsidRDefault="00E20B9A">
      <w:r>
        <w:t xml:space="preserve">Diverse modellen van een ‘Staat van hetgeen naar het burgerlijk recht eigendom is der gemeente Schijndel en inschrijvingen op het grootboek, aandelen in maatschappijen, schuldvorderingen etc.’over de jaren 1925-1929. </w:t>
      </w:r>
    </w:p>
    <w:p w14:paraId="54662F9E" w14:textId="77777777" w:rsidR="00E20B9A" w:rsidRDefault="00E20B9A">
      <w:r>
        <w:t xml:space="preserve">  </w:t>
      </w:r>
    </w:p>
    <w:p w14:paraId="6F3D99C9" w14:textId="77777777" w:rsidR="00E20B9A" w:rsidRDefault="00E20B9A">
      <w:r>
        <w:t>9.2</w:t>
      </w:r>
    </w:p>
    <w:p w14:paraId="2941A89C" w14:textId="77777777" w:rsidR="00E20B9A" w:rsidRDefault="00E20B9A">
      <w:r>
        <w:t>14 en 26 juni 1929</w:t>
      </w:r>
    </w:p>
    <w:p w14:paraId="56EE346C" w14:textId="77777777" w:rsidR="00E20B9A" w:rsidRDefault="00E20B9A">
      <w:r>
        <w:t>Corr</w:t>
      </w:r>
      <w:r>
        <w:t>espondentie inzake de belegging van een waarborgsom van het RK Kerkbestuur te Wijbosch i.v.m. de voorgenomen stichting van een bijzondere lagere JONGENSSCHOOL en de aanschaffing van leer- en hulpmiddelen en meubilair tot een bedrag van f 2659,45.</w:t>
      </w:r>
    </w:p>
    <w:p w14:paraId="0B5E0594" w14:textId="77777777" w:rsidR="00E20B9A" w:rsidRDefault="00E20B9A"/>
    <w:p w14:paraId="3108B949" w14:textId="77777777" w:rsidR="00E20B9A" w:rsidRDefault="00E20B9A">
      <w:pPr>
        <w:rPr>
          <w:b/>
          <w:bCs/>
        </w:rPr>
      </w:pPr>
      <w:r>
        <w:rPr>
          <w:b/>
          <w:bCs/>
        </w:rPr>
        <w:t>omslag 10</w:t>
      </w:r>
    </w:p>
    <w:p w14:paraId="36B8FA0A" w14:textId="77777777" w:rsidR="00E20B9A" w:rsidRDefault="00E20B9A">
      <w:r>
        <w:t>9 februari 1914</w:t>
      </w:r>
    </w:p>
    <w:p w14:paraId="715D2746" w14:textId="77777777" w:rsidR="00E20B9A" w:rsidRDefault="00E20B9A">
      <w:r>
        <w:t>Ontwerp tot het vergroten en verbouwen van het bestaande RAADHUIS te Schijndel door J. HEIJKANTS uit Erp [2 exemplaren].</w:t>
      </w:r>
    </w:p>
    <w:p w14:paraId="1DB899E0" w14:textId="77777777" w:rsidR="00E20B9A" w:rsidRDefault="00E20B9A"/>
    <w:p w14:paraId="4DF3DA26" w14:textId="77777777" w:rsidR="00E20B9A" w:rsidRDefault="00E20B9A">
      <w:pPr>
        <w:rPr>
          <w:b/>
          <w:bCs/>
        </w:rPr>
      </w:pPr>
      <w:r>
        <w:rPr>
          <w:b/>
          <w:bCs/>
        </w:rPr>
        <w:t>omslag 11</w:t>
      </w:r>
    </w:p>
    <w:p w14:paraId="1F04D15A" w14:textId="77777777" w:rsidR="00E20B9A" w:rsidRDefault="00E20B9A">
      <w:r>
        <w:t>1921-1924</w:t>
      </w:r>
    </w:p>
    <w:p w14:paraId="16E0329A" w14:textId="77777777" w:rsidR="00E20B9A" w:rsidRDefault="00E20B9A">
      <w:r>
        <w:t>Correspondentie betreffende het verzoek van het RK Parochiaal kerkbestuur te Schijndel voor de b</w:t>
      </w:r>
      <w:r>
        <w:t>eschikbaartselling van gelden tot het bouwen van een RK BIJZONDERE SCHOOL voor gewoon en uitgebreid lager onderwijs en een gebouw voor vestiging van een zodanige school op enige percelen tuingrond sectie D 58 en 59 inclusief een fragment van de kadastrale kaart van het gebied op schaal 1:2500.</w:t>
      </w:r>
    </w:p>
    <w:p w14:paraId="32020DAC" w14:textId="77777777" w:rsidR="00E20B9A" w:rsidRDefault="00E20B9A"/>
    <w:p w14:paraId="13D33D27" w14:textId="77777777" w:rsidR="00E20B9A" w:rsidRDefault="00E20B9A">
      <w:pPr>
        <w:pStyle w:val="Kop1"/>
      </w:pPr>
      <w:r>
        <w:t>EINDE VAN DIT INVENTARISNUMMER</w:t>
      </w:r>
    </w:p>
    <w:p w14:paraId="29DDC774" w14:textId="77777777" w:rsidR="00E20B9A" w:rsidRDefault="00E20B9A"/>
    <w:p w14:paraId="3C396F27" w14:textId="77777777" w:rsidR="00E20B9A" w:rsidRDefault="00E20B9A">
      <w:r>
        <w:t xml:space="preserve">  </w:t>
      </w:r>
    </w:p>
    <w:p w14:paraId="026A05FC" w14:textId="77777777" w:rsidR="00E20B9A" w:rsidRDefault="00E20B9A">
      <w:r>
        <w:t xml:space="preserve">  </w:t>
      </w:r>
    </w:p>
    <w:p w14:paraId="38744DB8" w14:textId="77777777" w:rsidR="00E20B9A" w:rsidRDefault="00E20B9A"/>
    <w:sectPr w:rsidR="00E20B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2DA1"/>
    <w:rsid w:val="002908A5"/>
    <w:rsid w:val="00E20B9A"/>
    <w:rsid w:val="00FD2D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20298"/>
  <w15:chartTrackingRefBased/>
  <w15:docId w15:val="{FC06DE5E-3C60-4C0F-B58A-B703D8D9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3317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3912</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