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20B4" w14:textId="77777777" w:rsidR="004B573E" w:rsidRDefault="004B573E"/>
    <w:p w14:paraId="70915375" w14:textId="77777777" w:rsidR="004B573E" w:rsidRDefault="004B573E">
      <w:pPr>
        <w:rPr>
          <w:b/>
          <w:bCs/>
          <w:sz w:val="32"/>
        </w:rPr>
      </w:pPr>
      <w:r>
        <w:rPr>
          <w:b/>
          <w:bCs/>
          <w:sz w:val="32"/>
        </w:rPr>
        <w:t>DOOS 10</w:t>
      </w:r>
    </w:p>
    <w:p w14:paraId="123BA6F1" w14:textId="77777777" w:rsidR="004B573E" w:rsidRDefault="004B573E">
      <w:pPr>
        <w:rPr>
          <w:b/>
          <w:bCs/>
          <w:sz w:val="32"/>
        </w:rPr>
      </w:pPr>
    </w:p>
    <w:p w14:paraId="158033B6" w14:textId="77777777" w:rsidR="004B573E" w:rsidRDefault="004B573E">
      <w:pPr>
        <w:rPr>
          <w:b/>
          <w:bCs/>
          <w:sz w:val="32"/>
        </w:rPr>
      </w:pPr>
      <w:r>
        <w:rPr>
          <w:b/>
          <w:bCs/>
          <w:sz w:val="32"/>
        </w:rPr>
        <w:t xml:space="preserve">ONGEINVENTARISEERD ARCHIEF SCHIJNDEL OAS.010 </w:t>
      </w:r>
    </w:p>
    <w:p w14:paraId="724C7D85" w14:textId="77777777" w:rsidR="004B573E" w:rsidRDefault="004B573E"/>
    <w:p w14:paraId="7B783E31" w14:textId="77777777" w:rsidR="004B573E" w:rsidRDefault="004B573E">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onder </w:t>
      </w:r>
      <w:hyperlink r:id="rId4" w:history="1">
        <w:r>
          <w:rPr>
            <w:rStyle w:val="Hyperlink"/>
          </w:rPr>
          <w:t>www.bhic.nl</w:t>
        </w:r>
      </w:hyperlink>
      <w:r>
        <w:t xml:space="preserve"> waar u bij de ‘links’ </w:t>
      </w:r>
      <w:r>
        <w:rPr>
          <w:b/>
          <w:bCs/>
        </w:rPr>
        <w:t xml:space="preserve">Henk Beijers Archiefcollectie </w:t>
      </w:r>
      <w:r>
        <w:t>vindt.</w:t>
      </w:r>
    </w:p>
    <w:p w14:paraId="4EF6C6C6" w14:textId="77777777" w:rsidR="004B573E" w:rsidRDefault="004B573E"/>
    <w:p w14:paraId="6C348633" w14:textId="77777777" w:rsidR="004B573E" w:rsidRDefault="004B573E">
      <w:pPr>
        <w:rPr>
          <w:b/>
          <w:bCs/>
        </w:rPr>
      </w:pPr>
      <w:r>
        <w:rPr>
          <w:b/>
          <w:bCs/>
        </w:rPr>
        <w:t>opmerking: alle onderstaande archiefdocumenten zijn voor genealogen heel interessant!</w:t>
      </w:r>
    </w:p>
    <w:p w14:paraId="360D3E6D" w14:textId="77777777" w:rsidR="004B573E" w:rsidRDefault="004B573E"/>
    <w:p w14:paraId="3520A4A7" w14:textId="77777777" w:rsidR="004B573E" w:rsidRDefault="004B573E">
      <w:pPr>
        <w:rPr>
          <w:b/>
          <w:bCs/>
        </w:rPr>
      </w:pPr>
      <w:r>
        <w:rPr>
          <w:b/>
          <w:bCs/>
        </w:rPr>
        <w:t>omslag 1</w:t>
      </w:r>
    </w:p>
    <w:p w14:paraId="40597854" w14:textId="77777777" w:rsidR="004B573E" w:rsidRDefault="004B573E">
      <w:r>
        <w:t xml:space="preserve">Register van ingekomen personen over de periode juli 1936-1940 met achterin een getypte lijst van vreemdelingen die op 1 januari 1938 in Schijndel wonen en verblijven. Van de ingekomen personen worden vermeld: volgnummer, datum van de inlevering van de verhuiskaart, datum van ontvangst van verhuiskaart of persoonskaart, </w:t>
      </w:r>
      <w:r>
        <w:t>datum van verzending van de afgestempelde verhuiskaart, verwijzing naar huisnummering, namen van de ingekomen personen, geboortejaar, aantal personen + geslacht, godsdienstige gezindte en gemeente van herkomst.</w:t>
      </w:r>
    </w:p>
    <w:p w14:paraId="436A0A4E" w14:textId="77777777" w:rsidR="004B573E" w:rsidRDefault="004B573E">
      <w:r>
        <w:t>Tussen de lijsten door worden totalen en subtotalen opgegeven.</w:t>
      </w:r>
    </w:p>
    <w:p w14:paraId="561A195E" w14:textId="77777777" w:rsidR="004B573E" w:rsidRDefault="004B573E">
      <w:r>
        <w:t xml:space="preserve">  </w:t>
      </w:r>
    </w:p>
    <w:p w14:paraId="424C0C7B" w14:textId="77777777" w:rsidR="004B573E" w:rsidRDefault="004B573E">
      <w:pPr>
        <w:rPr>
          <w:b/>
          <w:bCs/>
        </w:rPr>
      </w:pPr>
      <w:r>
        <w:rPr>
          <w:b/>
          <w:bCs/>
        </w:rPr>
        <w:t>omslag 2</w:t>
      </w:r>
    </w:p>
    <w:p w14:paraId="7A87A2A5" w14:textId="77777777" w:rsidR="004B573E" w:rsidRDefault="004B573E">
      <w:r>
        <w:t>Register van vertrokken personen vanuit Schijndel naar andere plaatsen over de periode juli 1936-1940 met nagenoeg dezelfde rubrieken als in omslag 1.</w:t>
      </w:r>
    </w:p>
    <w:p w14:paraId="40779D96" w14:textId="77777777" w:rsidR="004B573E" w:rsidRDefault="004B573E"/>
    <w:p w14:paraId="47E550E5" w14:textId="77777777" w:rsidR="004B573E" w:rsidRDefault="004B573E">
      <w:pPr>
        <w:rPr>
          <w:b/>
          <w:bCs/>
        </w:rPr>
      </w:pPr>
      <w:r>
        <w:rPr>
          <w:b/>
          <w:bCs/>
        </w:rPr>
        <w:t>omslag 3</w:t>
      </w:r>
    </w:p>
    <w:p w14:paraId="435D2D05" w14:textId="77777777" w:rsidR="004B573E" w:rsidRDefault="004B573E">
      <w:r>
        <w:t xml:space="preserve">Register van allerlei ontvangsten in de zin van heffingen van de </w:t>
      </w:r>
      <w:r>
        <w:t>gemeente Schijndel van particuliere personen in het kader van bv. vuurwapenwet, werkboekjes, bouwaanvragen etc. over de periode 1946-1948.</w:t>
      </w:r>
    </w:p>
    <w:p w14:paraId="6894EBC3" w14:textId="77777777" w:rsidR="004B573E" w:rsidRDefault="004B573E"/>
    <w:p w14:paraId="3425749A" w14:textId="77777777" w:rsidR="004B573E" w:rsidRDefault="004B573E">
      <w:pPr>
        <w:rPr>
          <w:b/>
          <w:bCs/>
        </w:rPr>
      </w:pPr>
      <w:r>
        <w:rPr>
          <w:b/>
          <w:bCs/>
        </w:rPr>
        <w:t>omslag 4</w:t>
      </w:r>
    </w:p>
    <w:p w14:paraId="1BF70CD7" w14:textId="77777777" w:rsidR="004B573E" w:rsidRDefault="004B573E">
      <w:r>
        <w:t>Register van secretarieleges met volgnummer, de reden van de heffing, de naam, dagtekening en het bedrag over de periode 1941-1942.</w:t>
      </w:r>
    </w:p>
    <w:p w14:paraId="6FB46639" w14:textId="77777777" w:rsidR="004B573E" w:rsidRDefault="004B573E"/>
    <w:p w14:paraId="76C29BE7" w14:textId="77777777" w:rsidR="004B573E" w:rsidRDefault="004B573E">
      <w:pPr>
        <w:rPr>
          <w:b/>
          <w:bCs/>
        </w:rPr>
      </w:pPr>
      <w:r>
        <w:rPr>
          <w:b/>
          <w:bCs/>
        </w:rPr>
        <w:t>omslag 5</w:t>
      </w:r>
    </w:p>
    <w:p w14:paraId="22E3EF38" w14:textId="77777777" w:rsidR="004B573E" w:rsidRDefault="004B573E">
      <w:r>
        <w:t>Map met allerlei getuigschriften van verandering van werkelijke woonplaats met o.a. naam, voornamen, geslacht, geboortedatum, geboorteplaats, burgerlijke staat, godsdienstige gezindte, nationaliteit en beroep, over de per</w:t>
      </w:r>
      <w:r>
        <w:t>iode 1934-1935.</w:t>
      </w:r>
    </w:p>
    <w:p w14:paraId="1D5D0C64" w14:textId="77777777" w:rsidR="004B573E" w:rsidRDefault="004B573E">
      <w:r>
        <w:t xml:space="preserve"> </w:t>
      </w:r>
    </w:p>
    <w:p w14:paraId="15B11207" w14:textId="77777777" w:rsidR="004B573E" w:rsidRDefault="004B573E">
      <w:pPr>
        <w:rPr>
          <w:b/>
          <w:bCs/>
        </w:rPr>
      </w:pPr>
      <w:r>
        <w:rPr>
          <w:b/>
          <w:bCs/>
        </w:rPr>
        <w:t>omslag 6</w:t>
      </w:r>
    </w:p>
    <w:p w14:paraId="450D44C6" w14:textId="77777777" w:rsidR="004B573E" w:rsidRDefault="004B573E">
      <w:r>
        <w:t xml:space="preserve">Vier gebonden registers m.b.t. de distributie van rundvlees en gehakt in blik met de namen van de slagers over de periode 1933-1936 met inliggend een aantal losse documenten over belastingen, belegging en opneming van gelden etc. </w:t>
      </w:r>
    </w:p>
    <w:p w14:paraId="29143C8B" w14:textId="77777777" w:rsidR="004B573E" w:rsidRDefault="004B573E"/>
    <w:p w14:paraId="08636775" w14:textId="77777777" w:rsidR="004B573E" w:rsidRDefault="004B573E">
      <w:pPr>
        <w:pStyle w:val="Kop1"/>
      </w:pPr>
      <w:r>
        <w:t>EINDE VAN DIT INVENTARISNUMMER</w:t>
      </w:r>
    </w:p>
    <w:p w14:paraId="6884A781" w14:textId="77777777" w:rsidR="004B573E" w:rsidRDefault="004B573E"/>
    <w:p w14:paraId="441ADBF3" w14:textId="77777777" w:rsidR="004B573E" w:rsidRDefault="004B573E"/>
    <w:p w14:paraId="5574DC2F" w14:textId="77777777" w:rsidR="004B573E" w:rsidRDefault="004B573E"/>
    <w:sectPr w:rsidR="004B57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EE5"/>
    <w:rsid w:val="004B573E"/>
    <w:rsid w:val="00581EE5"/>
    <w:rsid w:val="009A6B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17945"/>
  <w15:chartTrackingRefBased/>
  <w15:docId w15:val="{7CC0D0DB-A10D-4568-B469-6729DEF32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1981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OAS</vt:lpstr>
    </vt:vector>
  </TitlesOfParts>
  <Company/>
  <LinksUpToDate>false</LinksUpToDate>
  <CharactersWithSpaces>2337</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