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56F560" w14:textId="77777777" w:rsidR="00B81595" w:rsidRDefault="00B81595"/>
    <w:p w14:paraId="411046A1" w14:textId="77777777" w:rsidR="00B81595" w:rsidRDefault="00B81595">
      <w:pPr>
        <w:rPr>
          <w:b/>
          <w:bCs/>
          <w:sz w:val="32"/>
        </w:rPr>
      </w:pPr>
      <w:r>
        <w:rPr>
          <w:b/>
          <w:bCs/>
          <w:sz w:val="32"/>
        </w:rPr>
        <w:t>DOOS 11</w:t>
      </w:r>
    </w:p>
    <w:p w14:paraId="287277C4" w14:textId="77777777" w:rsidR="00B81595" w:rsidRDefault="00B81595">
      <w:pPr>
        <w:rPr>
          <w:b/>
          <w:bCs/>
          <w:sz w:val="32"/>
        </w:rPr>
      </w:pPr>
    </w:p>
    <w:p w14:paraId="4A69558C" w14:textId="77777777" w:rsidR="00B81595" w:rsidRDefault="00B81595">
      <w:pPr>
        <w:rPr>
          <w:b/>
          <w:bCs/>
          <w:sz w:val="32"/>
        </w:rPr>
      </w:pPr>
      <w:r>
        <w:rPr>
          <w:b/>
          <w:bCs/>
          <w:sz w:val="32"/>
        </w:rPr>
        <w:t xml:space="preserve">ONGEINVENTARISEERD ARCHIEF SCHIJNDEL OAS.011 </w:t>
      </w:r>
    </w:p>
    <w:p w14:paraId="4603B04E" w14:textId="77777777" w:rsidR="00B81595" w:rsidRDefault="00B81595"/>
    <w:p w14:paraId="168F6F03" w14:textId="77777777" w:rsidR="00B81595" w:rsidRDefault="00B81595">
      <w:pPr>
        <w:rPr>
          <w:b/>
          <w:bCs/>
        </w:rPr>
      </w:pPr>
      <w:r>
        <w:t xml:space="preserve">Het voormalige streekarchief ‘langs Aa en Dommel’ kent een aantal dozen met nog ongeïnventariseerd archiefmateriaal van zowel vóór als ná 1811. Voor de historie van Schijndel is het van belang de inhoud van deze dozen toch nader te gaan omschrijven. Eind 2004 ben ik begonnen aan de inventarisatie ervan. Voor elke doos is een apart computerbestand gemaakt. Het resultaat van dit inventarisatieproject is te raadplegen op mijn website onder </w:t>
      </w:r>
      <w:hyperlink r:id="rId4" w:history="1">
        <w:r>
          <w:rPr>
            <w:rStyle w:val="Hyperlink"/>
          </w:rPr>
          <w:t>www.bhic.nl</w:t>
        </w:r>
      </w:hyperlink>
      <w:r>
        <w:t xml:space="preserve"> waar u bij de ‘links’ </w:t>
      </w:r>
      <w:r>
        <w:rPr>
          <w:b/>
          <w:bCs/>
        </w:rPr>
        <w:t xml:space="preserve">Henk Beijers Archiefcollectie </w:t>
      </w:r>
      <w:r>
        <w:t>vindt.</w:t>
      </w:r>
    </w:p>
    <w:p w14:paraId="17A2954B" w14:textId="77777777" w:rsidR="00B81595" w:rsidRDefault="00B81595"/>
    <w:p w14:paraId="5346117F" w14:textId="77777777" w:rsidR="00B81595" w:rsidRDefault="00B81595"/>
    <w:p w14:paraId="421A1844" w14:textId="77777777" w:rsidR="00B81595" w:rsidRDefault="00B81595">
      <w:pPr>
        <w:rPr>
          <w:b/>
          <w:bCs/>
        </w:rPr>
      </w:pPr>
      <w:r>
        <w:rPr>
          <w:b/>
          <w:bCs/>
        </w:rPr>
        <w:t>omslag 1</w:t>
      </w:r>
    </w:p>
    <w:p w14:paraId="7E21CE74" w14:textId="77777777" w:rsidR="00B81595" w:rsidRDefault="00B81595">
      <w:r>
        <w:t>Begroting van inkomsten en uitgaven over 1923 – bevolking 6926 inwoners.</w:t>
      </w:r>
    </w:p>
    <w:p w14:paraId="71FA2B9A" w14:textId="77777777" w:rsidR="00B81595" w:rsidRDefault="00B81595"/>
    <w:p w14:paraId="2567AFB4" w14:textId="77777777" w:rsidR="00B81595" w:rsidRDefault="00B81595">
      <w:pPr>
        <w:rPr>
          <w:b/>
          <w:bCs/>
        </w:rPr>
      </w:pPr>
      <w:r>
        <w:rPr>
          <w:b/>
          <w:bCs/>
        </w:rPr>
        <w:t>omslag 2</w:t>
      </w:r>
    </w:p>
    <w:p w14:paraId="15CC5081" w14:textId="77777777" w:rsidR="00B81595" w:rsidRDefault="00B81595">
      <w:r>
        <w:t>Begroting van inkomsten en uitgaven over 1924 – bevolking 7038 inwoners per 1.1.’23.</w:t>
      </w:r>
    </w:p>
    <w:p w14:paraId="5A391C9C" w14:textId="77777777" w:rsidR="00B81595" w:rsidRDefault="00B81595"/>
    <w:p w14:paraId="5C0B6BE8" w14:textId="77777777" w:rsidR="00B81595" w:rsidRDefault="00B81595">
      <w:pPr>
        <w:rPr>
          <w:b/>
          <w:bCs/>
        </w:rPr>
      </w:pPr>
      <w:r>
        <w:rPr>
          <w:b/>
          <w:bCs/>
        </w:rPr>
        <w:t>omslag 3</w:t>
      </w:r>
    </w:p>
    <w:p w14:paraId="3D3777F3" w14:textId="77777777" w:rsidR="00B81595" w:rsidRDefault="00B81595">
      <w:r>
        <w:t>Begroting van inkomsten en uitgaven over 1925 – bevolking 7166 inwoners per 1.1.’24.</w:t>
      </w:r>
    </w:p>
    <w:p w14:paraId="140188DC" w14:textId="77777777" w:rsidR="00B81595" w:rsidRDefault="00B81595"/>
    <w:p w14:paraId="19EC22C3" w14:textId="77777777" w:rsidR="00B81595" w:rsidRDefault="00B81595">
      <w:pPr>
        <w:rPr>
          <w:b/>
          <w:bCs/>
        </w:rPr>
      </w:pPr>
      <w:r>
        <w:rPr>
          <w:b/>
          <w:bCs/>
        </w:rPr>
        <w:t>omslag 4</w:t>
      </w:r>
    </w:p>
    <w:p w14:paraId="12FE4738" w14:textId="77777777" w:rsidR="00B81595" w:rsidRDefault="00B81595">
      <w:r>
        <w:t>Begroting van inkomsten en uitgaven over 1926 – bevolking 7283 inwoners per 1.1.’25.</w:t>
      </w:r>
    </w:p>
    <w:p w14:paraId="3FFEE18C" w14:textId="77777777" w:rsidR="00B81595" w:rsidRDefault="00B81595">
      <w:r>
        <w:t xml:space="preserve"> </w:t>
      </w:r>
    </w:p>
    <w:p w14:paraId="301F8629" w14:textId="77777777" w:rsidR="00B81595" w:rsidRDefault="00B81595">
      <w:pPr>
        <w:rPr>
          <w:b/>
          <w:bCs/>
        </w:rPr>
      </w:pPr>
      <w:r>
        <w:rPr>
          <w:b/>
          <w:bCs/>
        </w:rPr>
        <w:t>omslag 5</w:t>
      </w:r>
    </w:p>
    <w:p w14:paraId="446AA59E" w14:textId="77777777" w:rsidR="00B81595" w:rsidRDefault="00B81595">
      <w:r>
        <w:t>Begroting van inkomsten en uitgaven ove</w:t>
      </w:r>
      <w:r>
        <w:t>r 1927 – bevolking 7407 inwoners per 1.1.’26.</w:t>
      </w:r>
    </w:p>
    <w:p w14:paraId="4A606641" w14:textId="77777777" w:rsidR="00B81595" w:rsidRDefault="00B81595"/>
    <w:p w14:paraId="6F3FACDE" w14:textId="77777777" w:rsidR="00B81595" w:rsidRDefault="00B81595">
      <w:pPr>
        <w:rPr>
          <w:b/>
          <w:bCs/>
        </w:rPr>
      </w:pPr>
      <w:r>
        <w:rPr>
          <w:b/>
          <w:bCs/>
        </w:rPr>
        <w:t>omslag 6</w:t>
      </w:r>
    </w:p>
    <w:p w14:paraId="78D7B802" w14:textId="77777777" w:rsidR="00B81595" w:rsidRDefault="00B81595">
      <w:r>
        <w:t>Begroting van inkomsten en uitgaven over 1928 – bevolking 7541 inwoners per 1.1.’27.</w:t>
      </w:r>
    </w:p>
    <w:p w14:paraId="06BB0C35" w14:textId="77777777" w:rsidR="00B81595" w:rsidRDefault="00B81595"/>
    <w:p w14:paraId="50CFFAE2" w14:textId="77777777" w:rsidR="00B81595" w:rsidRDefault="00B81595">
      <w:pPr>
        <w:rPr>
          <w:b/>
          <w:bCs/>
        </w:rPr>
      </w:pPr>
      <w:r>
        <w:rPr>
          <w:b/>
          <w:bCs/>
        </w:rPr>
        <w:t>omslag 7</w:t>
      </w:r>
    </w:p>
    <w:p w14:paraId="55D8A1B1" w14:textId="77777777" w:rsidR="00B81595" w:rsidRDefault="00B81595">
      <w:r>
        <w:t>Begroting van inkomsten en uitgaqven over 1929 – bevolking 7644 inwoners per 1.1.’28.</w:t>
      </w:r>
    </w:p>
    <w:p w14:paraId="72BFEB39" w14:textId="77777777" w:rsidR="00B81595" w:rsidRDefault="00B81595"/>
    <w:p w14:paraId="47AFE770" w14:textId="77777777" w:rsidR="00B81595" w:rsidRDefault="00B81595">
      <w:pPr>
        <w:rPr>
          <w:b/>
          <w:bCs/>
        </w:rPr>
      </w:pPr>
      <w:r>
        <w:rPr>
          <w:b/>
          <w:bCs/>
        </w:rPr>
        <w:t>omslag 8</w:t>
      </w:r>
    </w:p>
    <w:p w14:paraId="424E85BC" w14:textId="77777777" w:rsidR="00B81595" w:rsidRDefault="00B81595">
      <w:r>
        <w:t>Getypte uitwerking van de begroting van het gemeentelijk electriciteitsbedrijf der gemeente Schijndel over het dienstjaar 1940 met memorie van toelichting.</w:t>
      </w:r>
    </w:p>
    <w:p w14:paraId="596D532A" w14:textId="77777777" w:rsidR="00B81595" w:rsidRDefault="00B81595"/>
    <w:p w14:paraId="521C523D" w14:textId="77777777" w:rsidR="00B81595" w:rsidRDefault="00B81595">
      <w:pPr>
        <w:pStyle w:val="Kop1"/>
      </w:pPr>
      <w:r>
        <w:t>EINDE VAN DIT INVENTARISNUMMER</w:t>
      </w:r>
    </w:p>
    <w:p w14:paraId="238BE227" w14:textId="77777777" w:rsidR="00B81595" w:rsidRDefault="00B81595">
      <w:pPr>
        <w:rPr>
          <w:b/>
          <w:bCs/>
        </w:rPr>
      </w:pPr>
    </w:p>
    <w:sectPr w:rsidR="00B815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F4B7C"/>
    <w:rsid w:val="00860775"/>
    <w:rsid w:val="00B81595"/>
    <w:rsid w:val="00DF4B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89F00A"/>
  <w15:chartTrackingRefBased/>
  <w15:docId w15:val="{DB067B69-6E0B-4AD5-8BD3-C330355B2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semiHidden/>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bhic.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224</Words>
  <Characters>1236</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OAS</vt:lpstr>
    </vt:vector>
  </TitlesOfParts>
  <Company/>
  <LinksUpToDate>false</LinksUpToDate>
  <CharactersWithSpaces>1458</CharactersWithSpaces>
  <SharedDoc>false</SharedDoc>
  <HLinks>
    <vt:vector size="6" baseType="variant">
      <vt:variant>
        <vt:i4>6422581</vt:i4>
      </vt:variant>
      <vt:variant>
        <vt:i4>0</vt:i4>
      </vt:variant>
      <vt:variant>
        <vt:i4>0</vt:i4>
      </vt:variant>
      <vt:variant>
        <vt:i4>5</vt:i4>
      </vt:variant>
      <vt:variant>
        <vt:lpwstr>http://www.bhic.nl/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2026-10-24T11:30:00Z</dcterms:created>
  <dcterms:modified xsi:type="dcterms:W3CDTF">2026-10-24T11:30:00Z</dcterms:modified>
</cp:coreProperties>
</file>