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C313A" w14:textId="77777777" w:rsidR="00A24481" w:rsidRDefault="00A24481">
      <w:pPr>
        <w:tabs>
          <w:tab w:val="left" w:pos="-1440"/>
          <w:tab w:val="left" w:pos="-720"/>
        </w:tabs>
        <w:spacing w:line="240" w:lineRule="atLeast"/>
        <w:jc w:val="both"/>
        <w:rPr>
          <w:spacing w:val="-3"/>
        </w:rPr>
      </w:pPr>
      <w:r>
        <w:rPr>
          <w:spacing w:val="-3"/>
        </w:rPr>
        <w:t>OUD RECHTERLIJK ARCHIEF VAN SCHIJNDEL inv.nr.89</w:t>
      </w:r>
      <w:r>
        <w:rPr>
          <w:spacing w:val="-3"/>
        </w:rPr>
        <w:fldChar w:fldCharType="begin"/>
      </w:r>
      <w:r>
        <w:rPr>
          <w:spacing w:val="-3"/>
        </w:rPr>
        <w:instrText xml:space="preserve">PRIVATE </w:instrText>
      </w:r>
      <w:r>
        <w:rPr>
          <w:spacing w:val="-3"/>
        </w:rPr>
      </w:r>
      <w:r>
        <w:rPr>
          <w:spacing w:val="-3"/>
        </w:rPr>
        <w:fldChar w:fldCharType="end"/>
      </w:r>
    </w:p>
    <w:p w14:paraId="46698A43" w14:textId="77777777" w:rsidR="00A24481" w:rsidRDefault="00A24481">
      <w:pPr>
        <w:tabs>
          <w:tab w:val="left" w:pos="-1440"/>
          <w:tab w:val="left" w:pos="-720"/>
        </w:tabs>
        <w:spacing w:line="240" w:lineRule="atLeast"/>
        <w:jc w:val="both"/>
        <w:rPr>
          <w:spacing w:val="-3"/>
        </w:rPr>
      </w:pPr>
      <w:r>
        <w:rPr>
          <w:spacing w:val="-3"/>
        </w:rPr>
        <w:t>PROTOCOL VAN GETUIGENISSEN EN ONDERVRAGINGEN 1620 - 1685; in dit inv.nr. de periode 1641 - 1654 [fragmenten]</w:t>
      </w:r>
    </w:p>
    <w:p w14:paraId="59EA007C" w14:textId="77777777" w:rsidR="00A24481" w:rsidRDefault="00A24481">
      <w:pPr>
        <w:tabs>
          <w:tab w:val="left" w:pos="-1440"/>
          <w:tab w:val="left" w:pos="-720"/>
        </w:tabs>
        <w:spacing w:line="240" w:lineRule="atLeast"/>
        <w:jc w:val="both"/>
        <w:rPr>
          <w:spacing w:val="-3"/>
        </w:rPr>
      </w:pPr>
    </w:p>
    <w:p w14:paraId="01216E37" w14:textId="77777777" w:rsidR="00A24481" w:rsidRDefault="00A24481">
      <w:pPr>
        <w:tabs>
          <w:tab w:val="left" w:pos="-1440"/>
          <w:tab w:val="left" w:pos="-720"/>
        </w:tabs>
        <w:spacing w:line="240" w:lineRule="atLeast"/>
        <w:jc w:val="both"/>
        <w:rPr>
          <w:spacing w:val="-3"/>
        </w:rPr>
      </w:pPr>
      <w:r>
        <w:rPr>
          <w:spacing w:val="-3"/>
        </w:rPr>
        <w:t>Gelet is op het gegeven of in de aanhefformule der getuigenis</w:t>
      </w:r>
      <w:r>
        <w:rPr>
          <w:spacing w:val="-3"/>
        </w:rPr>
        <w:softHyphen/>
        <w:t>sen de pastoor of de kerkmeesters eventueel een rol spelen.</w:t>
      </w:r>
    </w:p>
    <w:p w14:paraId="7A8DED4C" w14:textId="77777777" w:rsidR="00A24481" w:rsidRDefault="00A24481">
      <w:pPr>
        <w:tabs>
          <w:tab w:val="left" w:pos="-1440"/>
          <w:tab w:val="left" w:pos="-720"/>
        </w:tabs>
        <w:spacing w:line="240" w:lineRule="atLeast"/>
        <w:jc w:val="both"/>
        <w:rPr>
          <w:spacing w:val="-3"/>
        </w:rPr>
      </w:pPr>
    </w:p>
    <w:p w14:paraId="31D57B17" w14:textId="77777777" w:rsidR="00A24481" w:rsidRDefault="00A24481">
      <w:pPr>
        <w:tabs>
          <w:tab w:val="left" w:pos="-1440"/>
          <w:tab w:val="left" w:pos="-720"/>
        </w:tabs>
        <w:spacing w:line="240" w:lineRule="atLeast"/>
        <w:jc w:val="both"/>
        <w:rPr>
          <w:spacing w:val="-3"/>
        </w:rPr>
      </w:pPr>
      <w:r>
        <w:rPr>
          <w:spacing w:val="-3"/>
        </w:rPr>
        <w:t>De aanhefformule begint meestal met .....'ter instantie van ....etc.'</w:t>
      </w:r>
    </w:p>
    <w:p w14:paraId="65DFF7BF" w14:textId="77777777" w:rsidR="00A24481" w:rsidRDefault="00A24481">
      <w:pPr>
        <w:tabs>
          <w:tab w:val="left" w:pos="-1440"/>
          <w:tab w:val="left" w:pos="-720"/>
        </w:tabs>
        <w:spacing w:line="240" w:lineRule="atLeast"/>
        <w:jc w:val="both"/>
        <w:rPr>
          <w:spacing w:val="-3"/>
        </w:rPr>
      </w:pPr>
      <w:r>
        <w:rPr>
          <w:spacing w:val="-3"/>
        </w:rPr>
        <w:t>============================================================</w:t>
      </w:r>
    </w:p>
    <w:p w14:paraId="5C3044C9" w14:textId="77777777" w:rsidR="00A24481" w:rsidRDefault="00A24481">
      <w:pPr>
        <w:tabs>
          <w:tab w:val="left" w:pos="-1440"/>
          <w:tab w:val="left" w:pos="-720"/>
        </w:tabs>
        <w:spacing w:line="240" w:lineRule="atLeast"/>
        <w:jc w:val="both"/>
        <w:rPr>
          <w:spacing w:val="-3"/>
        </w:rPr>
      </w:pPr>
      <w:r>
        <w:rPr>
          <w:spacing w:val="-3"/>
        </w:rPr>
        <w:t xml:space="preserve"> </w:t>
      </w:r>
    </w:p>
    <w:p w14:paraId="42CBAA29" w14:textId="77777777" w:rsidR="00A24481" w:rsidRDefault="00A24481">
      <w:pPr>
        <w:tabs>
          <w:tab w:val="left" w:pos="-1440"/>
          <w:tab w:val="left" w:pos="-720"/>
        </w:tabs>
        <w:spacing w:line="240" w:lineRule="atLeast"/>
        <w:jc w:val="both"/>
        <w:rPr>
          <w:spacing w:val="-3"/>
        </w:rPr>
      </w:pPr>
      <w:r>
        <w:rPr>
          <w:spacing w:val="-3"/>
        </w:rPr>
        <w:t>Los briefje fol.60</w:t>
      </w:r>
    </w:p>
    <w:p w14:paraId="1A4BCA41" w14:textId="77777777" w:rsidR="00A24481" w:rsidRDefault="00A24481">
      <w:pPr>
        <w:tabs>
          <w:tab w:val="left" w:pos="-1440"/>
          <w:tab w:val="left" w:pos="-720"/>
        </w:tabs>
        <w:spacing w:line="240" w:lineRule="atLeast"/>
        <w:jc w:val="both"/>
        <w:rPr>
          <w:spacing w:val="-3"/>
        </w:rPr>
      </w:pPr>
    </w:p>
    <w:p w14:paraId="689ACD8B" w14:textId="77777777" w:rsidR="00A24481" w:rsidRDefault="00A24481">
      <w:pPr>
        <w:tabs>
          <w:tab w:val="left" w:pos="-1440"/>
          <w:tab w:val="left" w:pos="-720"/>
        </w:tabs>
        <w:spacing w:line="240" w:lineRule="atLeast"/>
        <w:jc w:val="both"/>
        <w:rPr>
          <w:spacing w:val="-3"/>
        </w:rPr>
      </w:pPr>
      <w:r>
        <w:rPr>
          <w:spacing w:val="-3"/>
        </w:rPr>
        <w:t>Op huyden den vierentwintichsten julij 1650 soo heeft GOYAERT JASPE</w:t>
      </w:r>
      <w:r>
        <w:rPr>
          <w:spacing w:val="-3"/>
        </w:rPr>
        <w:t>RS SPIERING aengevangen het KERCKMR.AMPT alhier naer de formelier gelijck als voor deesen ende dat bijden Eedt dien hij gedaen heeft in het aenvangen sijns schepenampts alles geschiet in presentie vanden officieren den predicant ende schepenen - actum als boven.</w:t>
      </w:r>
    </w:p>
    <w:p w14:paraId="15CC349A" w14:textId="77777777" w:rsidR="00A24481" w:rsidRDefault="00A24481">
      <w:pPr>
        <w:tabs>
          <w:tab w:val="left" w:pos="-1440"/>
          <w:tab w:val="left" w:pos="-720"/>
        </w:tabs>
        <w:spacing w:line="240" w:lineRule="atLeast"/>
        <w:jc w:val="both"/>
        <w:rPr>
          <w:spacing w:val="-3"/>
        </w:rPr>
      </w:pPr>
    </w:p>
    <w:p w14:paraId="560AA906" w14:textId="77777777" w:rsidR="00A24481" w:rsidRDefault="00A24481">
      <w:pPr>
        <w:tabs>
          <w:tab w:val="left" w:pos="-1440"/>
          <w:tab w:val="left" w:pos="-720"/>
        </w:tabs>
        <w:spacing w:line="240" w:lineRule="atLeast"/>
        <w:jc w:val="both"/>
        <w:rPr>
          <w:spacing w:val="-3"/>
        </w:rPr>
      </w:pPr>
      <w:r>
        <w:rPr>
          <w:spacing w:val="-3"/>
        </w:rPr>
        <w:t>=============================================================</w:t>
      </w:r>
    </w:p>
    <w:sectPr w:rsidR="00A2448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BAE86" w14:textId="77777777" w:rsidR="00A24481" w:rsidRDefault="00A24481">
      <w:pPr>
        <w:spacing w:line="20" w:lineRule="exact"/>
        <w:rPr>
          <w:rFonts w:cs="Times New Roman"/>
          <w:sz w:val="20"/>
        </w:rPr>
      </w:pPr>
    </w:p>
  </w:endnote>
  <w:endnote w:type="continuationSeparator" w:id="0">
    <w:p w14:paraId="7E7956A1" w14:textId="77777777" w:rsidR="00A24481" w:rsidRDefault="00A24481">
      <w:r>
        <w:rPr>
          <w:rFonts w:cs="Times New Roman"/>
          <w:sz w:val="20"/>
        </w:rPr>
        <w:t xml:space="preserve"> </w:t>
      </w:r>
    </w:p>
  </w:endnote>
  <w:endnote w:type="continuationNotice" w:id="1">
    <w:p w14:paraId="03DEF83B" w14:textId="77777777" w:rsidR="00A24481" w:rsidRDefault="00A2448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4C5B8" w14:textId="77777777" w:rsidR="00A24481" w:rsidRDefault="00A24481">
      <w:r>
        <w:rPr>
          <w:rFonts w:cs="Times New Roman"/>
          <w:sz w:val="20"/>
        </w:rPr>
        <w:separator/>
      </w:r>
    </w:p>
  </w:footnote>
  <w:footnote w:type="continuationSeparator" w:id="0">
    <w:p w14:paraId="225D05E5" w14:textId="77777777" w:rsidR="00A24481" w:rsidRDefault="00A244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4BC5"/>
    <w:rsid w:val="00254BC5"/>
    <w:rsid w:val="00A24481"/>
    <w:rsid w:val="00AC2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A2963"/>
  <w15:chartTrackingRefBased/>
  <w15:docId w15:val="{BFEEA63C-3C74-42AD-9496-0D659581A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128</Words>
  <Characters>710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