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3306" w:rsidRDefault="00853306">
      <w:pPr>
        <w:tabs>
          <w:tab w:val="left" w:pos="-1440"/>
          <w:tab w:val="left" w:pos="-720"/>
        </w:tabs>
        <w:spacing w:line="240" w:lineRule="atLeast"/>
        <w:jc w:val="both"/>
        <w:rPr>
          <w:spacing w:val="-3"/>
        </w:rPr>
      </w:pPr>
      <w:r>
        <w:rPr>
          <w:spacing w:val="-3"/>
        </w:rPr>
        <w:t>SCHEPENBANK SCHIJNDEL INVENTARISNUMMER 138</w:t>
      </w:r>
      <w:r>
        <w:rPr>
          <w:spacing w:val="-3"/>
        </w:rPr>
        <w:fldChar w:fldCharType="begin"/>
      </w:r>
      <w:r>
        <w:rPr>
          <w:spacing w:val="-3"/>
        </w:rPr>
        <w:instrText xml:space="preserve">PRIVATE </w:instrText>
      </w:r>
      <w:r>
        <w:rPr>
          <w:spacing w:val="-3"/>
        </w:rPr>
      </w:r>
      <w:r>
        <w:rPr>
          <w:spacing w:val="-3"/>
        </w:rPr>
        <w:fldChar w:fldCharType="end"/>
      </w:r>
    </w:p>
    <w:p w:rsidR="00853306" w:rsidRDefault="00853306">
      <w:pPr>
        <w:tabs>
          <w:tab w:val="left" w:pos="-1440"/>
          <w:tab w:val="left" w:pos="-720"/>
        </w:tabs>
        <w:spacing w:line="240" w:lineRule="atLeast"/>
        <w:jc w:val="both"/>
        <w:rPr>
          <w:spacing w:val="-3"/>
        </w:rPr>
      </w:pPr>
      <w:r>
        <w:rPr>
          <w:spacing w:val="-3"/>
        </w:rPr>
        <w:t>Elders gepasseerde acten</w:t>
      </w:r>
    </w:p>
    <w:p w:rsidR="00853306" w:rsidRDefault="00853306">
      <w:pPr>
        <w:tabs>
          <w:tab w:val="left" w:pos="-1440"/>
          <w:tab w:val="left" w:pos="-720"/>
        </w:tabs>
        <w:spacing w:line="240" w:lineRule="atLeast"/>
        <w:jc w:val="both"/>
        <w:rPr>
          <w:spacing w:val="-3"/>
        </w:rPr>
      </w:pPr>
    </w:p>
    <w:p w:rsidR="00853306" w:rsidRDefault="00853306">
      <w:pPr>
        <w:tabs>
          <w:tab w:val="left" w:pos="-1440"/>
          <w:tab w:val="left" w:pos="-720"/>
        </w:tabs>
        <w:spacing w:line="240" w:lineRule="atLeast"/>
        <w:jc w:val="both"/>
        <w:rPr>
          <w:spacing w:val="-3"/>
        </w:rPr>
      </w:pPr>
      <w:r>
        <w:rPr>
          <w:spacing w:val="-3"/>
        </w:rPr>
        <w:t>fol.7v</w:t>
      </w:r>
    </w:p>
    <w:p w:rsidR="00853306" w:rsidRDefault="00853306">
      <w:pPr>
        <w:tabs>
          <w:tab w:val="left" w:pos="-1440"/>
          <w:tab w:val="left" w:pos="-720"/>
        </w:tabs>
        <w:spacing w:line="240" w:lineRule="atLeast"/>
        <w:jc w:val="both"/>
        <w:rPr>
          <w:spacing w:val="-3"/>
        </w:rPr>
      </w:pPr>
      <w:r>
        <w:rPr>
          <w:spacing w:val="-3"/>
        </w:rPr>
        <w:t>twe akkeren teulland in de schilt genaamt JENNEKE WOUTERS</w:t>
      </w:r>
      <w:r>
        <w:rPr>
          <w:spacing w:val="-3"/>
        </w:rPr>
        <w:softHyphen/>
        <w:t>SCHILT - 1807</w:t>
      </w:r>
    </w:p>
    <w:p w:rsidR="00853306" w:rsidRDefault="00853306">
      <w:pPr>
        <w:tabs>
          <w:tab w:val="left" w:pos="-1440"/>
          <w:tab w:val="left" w:pos="-720"/>
        </w:tabs>
        <w:spacing w:line="240" w:lineRule="atLeast"/>
        <w:jc w:val="both"/>
        <w:rPr>
          <w:spacing w:val="-3"/>
        </w:rPr>
      </w:pPr>
    </w:p>
    <w:p w:rsidR="00853306" w:rsidRDefault="00853306">
      <w:pPr>
        <w:tabs>
          <w:tab w:val="left" w:pos="-1440"/>
          <w:tab w:val="left" w:pos="-720"/>
        </w:tabs>
        <w:spacing w:line="240" w:lineRule="atLeast"/>
        <w:jc w:val="both"/>
        <w:rPr>
          <w:spacing w:val="-3"/>
        </w:rPr>
      </w:pPr>
      <w:r>
        <w:rPr>
          <w:spacing w:val="-3"/>
        </w:rPr>
        <w:t>fol.34</w:t>
      </w:r>
    </w:p>
    <w:p w:rsidR="00853306" w:rsidRDefault="00853306">
      <w:pPr>
        <w:tabs>
          <w:tab w:val="left" w:pos="-1440"/>
          <w:tab w:val="left" w:pos="-720"/>
        </w:tabs>
        <w:spacing w:line="240" w:lineRule="atLeast"/>
        <w:jc w:val="both"/>
        <w:rPr>
          <w:spacing w:val="-3"/>
        </w:rPr>
      </w:pPr>
      <w:r>
        <w:rPr>
          <w:spacing w:val="-3"/>
        </w:rPr>
        <w:t>onder den gehugte Elschodt in de Lariestraat genaamt de HEL - 1807</w:t>
      </w:r>
    </w:p>
    <w:p w:rsidR="00853306" w:rsidRDefault="00853306">
      <w:pPr>
        <w:tabs>
          <w:tab w:val="left" w:pos="-1440"/>
          <w:tab w:val="left" w:pos="-720"/>
        </w:tabs>
        <w:spacing w:line="240" w:lineRule="atLeast"/>
        <w:jc w:val="both"/>
        <w:rPr>
          <w:spacing w:val="-3"/>
        </w:rPr>
      </w:pPr>
    </w:p>
    <w:p w:rsidR="00853306" w:rsidRDefault="00853306">
      <w:pPr>
        <w:tabs>
          <w:tab w:val="left" w:pos="-1440"/>
          <w:tab w:val="left" w:pos="-720"/>
        </w:tabs>
        <w:spacing w:line="240" w:lineRule="atLeast"/>
        <w:jc w:val="both"/>
        <w:rPr>
          <w:spacing w:val="-3"/>
        </w:rPr>
      </w:pPr>
      <w:r>
        <w:rPr>
          <w:spacing w:val="-3"/>
        </w:rPr>
        <w:t>fol.40</w:t>
      </w:r>
    </w:p>
    <w:p w:rsidR="00853306" w:rsidRDefault="00853306">
      <w:pPr>
        <w:tabs>
          <w:tab w:val="left" w:pos="-1440"/>
          <w:tab w:val="left" w:pos="-720"/>
        </w:tabs>
        <w:spacing w:line="240" w:lineRule="atLeast"/>
        <w:jc w:val="both"/>
        <w:rPr>
          <w:spacing w:val="-3"/>
        </w:rPr>
      </w:pPr>
      <w:r>
        <w:rPr>
          <w:spacing w:val="-3"/>
        </w:rPr>
        <w:t>onder den Borne genaamt PEER SIJMENSSCHILT omtrnet drie loop</w:t>
      </w:r>
      <w:r>
        <w:rPr>
          <w:spacing w:val="-3"/>
        </w:rPr>
        <w:softHyphen/>
        <w:t>ense - 1807</w:t>
      </w:r>
    </w:p>
    <w:p w:rsidR="00853306" w:rsidRDefault="00853306">
      <w:pPr>
        <w:tabs>
          <w:tab w:val="left" w:pos="-1440"/>
          <w:tab w:val="left" w:pos="-720"/>
        </w:tabs>
        <w:spacing w:line="240" w:lineRule="atLeast"/>
        <w:jc w:val="both"/>
        <w:rPr>
          <w:spacing w:val="-3"/>
        </w:rPr>
      </w:pPr>
    </w:p>
    <w:p w:rsidR="00853306" w:rsidRDefault="00853306">
      <w:pPr>
        <w:tabs>
          <w:tab w:val="left" w:pos="-1440"/>
          <w:tab w:val="left" w:pos="-720"/>
        </w:tabs>
        <w:spacing w:line="240" w:lineRule="atLeast"/>
        <w:jc w:val="both"/>
        <w:rPr>
          <w:spacing w:val="-3"/>
        </w:rPr>
      </w:pPr>
      <w:r>
        <w:rPr>
          <w:spacing w:val="-3"/>
        </w:rPr>
        <w:t>fol.44v</w:t>
      </w:r>
    </w:p>
    <w:p w:rsidR="00853306" w:rsidRDefault="00853306">
      <w:pPr>
        <w:tabs>
          <w:tab w:val="left" w:pos="-1440"/>
          <w:tab w:val="left" w:pos="-720"/>
        </w:tabs>
        <w:spacing w:line="240" w:lineRule="atLeast"/>
        <w:jc w:val="both"/>
        <w:rPr>
          <w:spacing w:val="-3"/>
        </w:rPr>
      </w:pPr>
      <w:r>
        <w:rPr>
          <w:spacing w:val="-3"/>
        </w:rPr>
        <w:t xml:space="preserve">De Heer Jan van Beverwijk secretaris wordt gemachtigd door een zekere Johannis Gerit van den Oetelar wonende te Udenhout de machtiging gepasseerd voor notaris Peter us Hendrikus de Fenema </w:t>
      </w:r>
      <w:r>
        <w:rPr>
          <w:spacing w:val="-3"/>
        </w:rPr>
        <w:t>binnen Den Bosch 2.1.1807 ' publiek en voor alleman te verkopen een huys stal schop en erve litt. E.No. 51 hof boom</w:t>
      </w:r>
      <w:r>
        <w:rPr>
          <w:spacing w:val="-3"/>
        </w:rPr>
        <w:softHyphen/>
        <w:t>gaart en aangelege akkerland, graskante en houtwasse voor pootinge en verdere geregtigheden daar aan gehoornede. groot omtrent twee lopensen gronden of zoo groot en kleijn gestaan en gelegen onder den gehugte Elschodt van ouds genaamt DE WAERELT e.z. Mathijs Adriaan Verhagen a.z. en e.e. de weduwe Aalbert Rijnder Verhagen a.e. de gemeene straat voorn. consti</w:t>
      </w:r>
      <w:r>
        <w:rPr>
          <w:spacing w:val="-3"/>
        </w:rPr>
        <w:softHyphen/>
        <w:t>tuant aangekomen van zijn ouders bi</w:t>
      </w:r>
      <w:r>
        <w:rPr>
          <w:spacing w:val="-3"/>
        </w:rPr>
        <w:t>j afgaaning van togt door Gerit Johannis van den Oetelaar als weduwnaar van Pieternel Jansse van Zon volgens acte voor heeren schepenen en ter secretarije der stad 'sBosch date den 23e november 1801' en heeft dit goed getransporterd aan Mattijs Adriaan Verhagen inwoonder alhier te samen met alle schepenbrieven - lasten: een zak rogge Bossche maat aan het Zinnelooshuis binnen de stad 'sBosch; verder de lands - en dorpslasten - 30 september 1807</w:t>
      </w:r>
    </w:p>
    <w:p w:rsidR="00853306" w:rsidRDefault="00853306">
      <w:pPr>
        <w:tabs>
          <w:tab w:val="left" w:pos="-1440"/>
          <w:tab w:val="left" w:pos="-720"/>
        </w:tabs>
        <w:spacing w:line="240" w:lineRule="atLeast"/>
        <w:jc w:val="both"/>
        <w:rPr>
          <w:spacing w:val="-3"/>
        </w:rPr>
      </w:pPr>
    </w:p>
    <w:p w:rsidR="00853306" w:rsidRDefault="00853306">
      <w:pPr>
        <w:tabs>
          <w:tab w:val="left" w:pos="-1440"/>
          <w:tab w:val="left" w:pos="-720"/>
        </w:tabs>
        <w:spacing w:line="240" w:lineRule="atLeast"/>
        <w:jc w:val="both"/>
        <w:rPr>
          <w:spacing w:val="-3"/>
        </w:rPr>
      </w:pPr>
      <w:r>
        <w:rPr>
          <w:spacing w:val="-3"/>
        </w:rPr>
        <w:t>fol. 52</w:t>
      </w:r>
    </w:p>
    <w:p w:rsidR="00853306" w:rsidRDefault="00853306">
      <w:pPr>
        <w:tabs>
          <w:tab w:val="left" w:pos="-1440"/>
          <w:tab w:val="left" w:pos="-720"/>
        </w:tabs>
        <w:spacing w:line="240" w:lineRule="atLeast"/>
        <w:jc w:val="both"/>
        <w:rPr>
          <w:spacing w:val="-3"/>
        </w:rPr>
      </w:pPr>
      <w:r>
        <w:rPr>
          <w:spacing w:val="-3"/>
        </w:rPr>
        <w:t xml:space="preserve">een groesveldje onder den gehugte van Elschodt genaamt </w:t>
      </w:r>
      <w:r>
        <w:rPr>
          <w:spacing w:val="-3"/>
        </w:rPr>
        <w:t>het HEIJGAT - 1807</w:t>
      </w:r>
    </w:p>
    <w:p w:rsidR="00853306" w:rsidRDefault="00853306">
      <w:pPr>
        <w:tabs>
          <w:tab w:val="left" w:pos="-1440"/>
          <w:tab w:val="left" w:pos="-720"/>
        </w:tabs>
        <w:spacing w:line="240" w:lineRule="atLeast"/>
        <w:jc w:val="both"/>
        <w:rPr>
          <w:spacing w:val="-3"/>
        </w:rPr>
      </w:pPr>
    </w:p>
    <w:p w:rsidR="00853306" w:rsidRDefault="00853306">
      <w:pPr>
        <w:tabs>
          <w:tab w:val="left" w:pos="-1440"/>
          <w:tab w:val="left" w:pos="-720"/>
        </w:tabs>
        <w:spacing w:line="240" w:lineRule="atLeast"/>
        <w:jc w:val="both"/>
        <w:rPr>
          <w:spacing w:val="-3"/>
        </w:rPr>
      </w:pPr>
      <w:r>
        <w:rPr>
          <w:spacing w:val="-3"/>
        </w:rPr>
        <w:t>fol.57</w:t>
      </w:r>
    </w:p>
    <w:p w:rsidR="00853306" w:rsidRDefault="00853306">
      <w:pPr>
        <w:tabs>
          <w:tab w:val="left" w:pos="-1440"/>
          <w:tab w:val="left" w:pos="-720"/>
        </w:tabs>
        <w:spacing w:line="240" w:lineRule="atLeast"/>
        <w:jc w:val="both"/>
        <w:rPr>
          <w:spacing w:val="-3"/>
        </w:rPr>
      </w:pPr>
      <w:r>
        <w:rPr>
          <w:spacing w:val="-3"/>
        </w:rPr>
        <w:t>een overzicht met namen van de 31 TIENDKLAMPEN van Schijndel uit de administratie van de Commissie van Breda - 1807</w:t>
      </w:r>
    </w:p>
    <w:p w:rsidR="00853306" w:rsidRDefault="00853306">
      <w:pPr>
        <w:tabs>
          <w:tab w:val="left" w:pos="-1440"/>
          <w:tab w:val="left" w:pos="-720"/>
        </w:tabs>
        <w:spacing w:line="240" w:lineRule="atLeast"/>
        <w:jc w:val="both"/>
        <w:rPr>
          <w:spacing w:val="-3"/>
        </w:rPr>
      </w:pPr>
    </w:p>
    <w:p w:rsidR="00853306" w:rsidRDefault="00853306">
      <w:pPr>
        <w:tabs>
          <w:tab w:val="left" w:pos="-1440"/>
          <w:tab w:val="left" w:pos="-720"/>
        </w:tabs>
        <w:spacing w:line="240" w:lineRule="atLeast"/>
        <w:jc w:val="both"/>
        <w:rPr>
          <w:spacing w:val="-3"/>
        </w:rPr>
      </w:pPr>
      <w:r>
        <w:rPr>
          <w:spacing w:val="-3"/>
        </w:rPr>
        <w:t>fol.82</w:t>
      </w:r>
    </w:p>
    <w:p w:rsidR="00853306" w:rsidRDefault="00853306">
      <w:pPr>
        <w:tabs>
          <w:tab w:val="left" w:pos="-1440"/>
          <w:tab w:val="left" w:pos="-720"/>
        </w:tabs>
        <w:spacing w:line="240" w:lineRule="atLeast"/>
        <w:jc w:val="both"/>
        <w:rPr>
          <w:spacing w:val="-3"/>
        </w:rPr>
      </w:pPr>
      <w:r>
        <w:rPr>
          <w:spacing w:val="-3"/>
        </w:rPr>
        <w:t>onder den gehugte Lutteleijnde in FLEEKERSHEUFKEN - 1807</w:t>
      </w:r>
    </w:p>
    <w:p w:rsidR="00853306" w:rsidRDefault="00853306">
      <w:pPr>
        <w:tabs>
          <w:tab w:val="left" w:pos="-1440"/>
          <w:tab w:val="left" w:pos="-720"/>
        </w:tabs>
        <w:spacing w:line="240" w:lineRule="atLeast"/>
        <w:jc w:val="both"/>
        <w:rPr>
          <w:spacing w:val="-3"/>
        </w:rPr>
      </w:pPr>
    </w:p>
    <w:p w:rsidR="00853306" w:rsidRDefault="00853306">
      <w:pPr>
        <w:tabs>
          <w:tab w:val="left" w:pos="-1440"/>
          <w:tab w:val="left" w:pos="-720"/>
        </w:tabs>
        <w:spacing w:line="240" w:lineRule="atLeast"/>
        <w:jc w:val="both"/>
        <w:rPr>
          <w:spacing w:val="-3"/>
        </w:rPr>
      </w:pPr>
      <w:r>
        <w:rPr>
          <w:spacing w:val="-3"/>
        </w:rPr>
        <w:t>fol.87v</w:t>
      </w:r>
    </w:p>
    <w:p w:rsidR="00853306" w:rsidRDefault="00853306">
      <w:pPr>
        <w:tabs>
          <w:tab w:val="left" w:pos="-1440"/>
          <w:tab w:val="left" w:pos="-720"/>
        </w:tabs>
        <w:spacing w:line="240" w:lineRule="atLeast"/>
        <w:jc w:val="both"/>
        <w:rPr>
          <w:spacing w:val="-3"/>
        </w:rPr>
      </w:pPr>
      <w:r>
        <w:rPr>
          <w:spacing w:val="-3"/>
        </w:rPr>
        <w:t xml:space="preserve">Verkoop door Johannis Wouters van den Endepoel van een huis dat in huur wordt bewoond door Geerit Luykas van den Bogaart aan den HEIJKANT e.z. de ROOMSCHE CATH. GEMEENTE, a.z. de gemeene straat, e.e. de weduwe Anthony Schrijvers a.e. aan de ROOMSCHE CATH. KERK - item enen omtuinden hof aldaar, </w:t>
      </w:r>
      <w:r>
        <w:rPr>
          <w:spacing w:val="-3"/>
        </w:rPr>
        <w:t>dat Endepoel in koop had verkregen van Jan van Eersel en Willem Bruijnen 17.10.1765 en heeft dit getransporteerd aan Fredrik Ernestus Joseph Schnauber DORPSCHIRURGIJN alhier - de aanvaar</w:t>
      </w:r>
      <w:r>
        <w:rPr>
          <w:spacing w:val="-3"/>
        </w:rPr>
        <w:softHyphen/>
        <w:t xml:space="preserve">ding van het huis pinksteren 1808 en de koper zal gestand moeten doen het huurcontract zoals dat is aangegaan met N. van Santen voor de </w:t>
      </w:r>
      <w:r>
        <w:rPr>
          <w:spacing w:val="-3"/>
        </w:rPr>
        <w:lastRenderedPageBreak/>
        <w:t>tijd van 6 jaren voor 16 gulden Hollands cou</w:t>
      </w:r>
      <w:r>
        <w:rPr>
          <w:spacing w:val="-3"/>
        </w:rPr>
        <w:softHyphen/>
        <w:t>rant geld en de chirurgijn verklaart de koop te accepteren - 19 november 1807</w:t>
      </w:r>
    </w:p>
    <w:p w:rsidR="00853306" w:rsidRDefault="00853306">
      <w:pPr>
        <w:tabs>
          <w:tab w:val="left" w:pos="-1440"/>
          <w:tab w:val="left" w:pos="-720"/>
        </w:tabs>
        <w:spacing w:line="240" w:lineRule="atLeast"/>
        <w:jc w:val="both"/>
        <w:rPr>
          <w:spacing w:val="-3"/>
        </w:rPr>
      </w:pPr>
    </w:p>
    <w:p w:rsidR="00853306" w:rsidRDefault="00853306">
      <w:pPr>
        <w:tabs>
          <w:tab w:val="left" w:pos="-1440"/>
          <w:tab w:val="left" w:pos="-720"/>
        </w:tabs>
        <w:spacing w:line="240" w:lineRule="atLeast"/>
        <w:jc w:val="both"/>
        <w:rPr>
          <w:spacing w:val="-3"/>
        </w:rPr>
      </w:pPr>
      <w:r>
        <w:rPr>
          <w:spacing w:val="-3"/>
        </w:rPr>
        <w:t>fol.89</w:t>
      </w:r>
    </w:p>
    <w:p w:rsidR="00853306" w:rsidRDefault="00853306">
      <w:pPr>
        <w:tabs>
          <w:tab w:val="left" w:pos="-1440"/>
          <w:tab w:val="left" w:pos="-720"/>
        </w:tabs>
        <w:spacing w:line="240" w:lineRule="atLeast"/>
        <w:jc w:val="both"/>
        <w:rPr>
          <w:spacing w:val="-3"/>
        </w:rPr>
      </w:pPr>
      <w:r>
        <w:rPr>
          <w:spacing w:val="-3"/>
        </w:rPr>
        <w:t>Schnauber verklaart aan Endepoel schuldig te zijn een bedr</w:t>
      </w:r>
      <w:r>
        <w:rPr>
          <w:spacing w:val="-3"/>
        </w:rPr>
        <w:t>ag van f 3000,=. - 19 november 1807</w:t>
      </w:r>
    </w:p>
    <w:p w:rsidR="00853306" w:rsidRDefault="00853306">
      <w:pPr>
        <w:tabs>
          <w:tab w:val="left" w:pos="-1440"/>
          <w:tab w:val="left" w:pos="-720"/>
        </w:tabs>
        <w:spacing w:line="240" w:lineRule="atLeast"/>
        <w:jc w:val="both"/>
        <w:rPr>
          <w:spacing w:val="-3"/>
        </w:rPr>
      </w:pPr>
    </w:p>
    <w:p w:rsidR="00853306" w:rsidRDefault="00853306">
      <w:pPr>
        <w:tabs>
          <w:tab w:val="left" w:pos="-1440"/>
          <w:tab w:val="left" w:pos="-720"/>
        </w:tabs>
        <w:spacing w:line="240" w:lineRule="atLeast"/>
        <w:jc w:val="both"/>
        <w:rPr>
          <w:spacing w:val="-3"/>
        </w:rPr>
      </w:pPr>
      <w:r>
        <w:rPr>
          <w:spacing w:val="-3"/>
        </w:rPr>
        <w:t>fol.115</w:t>
      </w:r>
    </w:p>
    <w:p w:rsidR="00853306" w:rsidRDefault="00853306">
      <w:pPr>
        <w:tabs>
          <w:tab w:val="left" w:pos="-1440"/>
          <w:tab w:val="left" w:pos="-720"/>
        </w:tabs>
        <w:spacing w:line="240" w:lineRule="atLeast"/>
        <w:jc w:val="both"/>
        <w:rPr>
          <w:spacing w:val="-3"/>
        </w:rPr>
      </w:pPr>
      <w:r>
        <w:rPr>
          <w:spacing w:val="-3"/>
        </w:rPr>
        <w:t>Verkoop van het adellijk kasteel ZELDENZAT door de Heer Mr. Johan Reinier Hopman practiserend advocaat voor de ene helft en de Heer Jan van de Bergh secretaris der stad voor de andere helft, gemachtigd door de heer Johan Engelbert Frantzen majoor commandant in dienst van het koninkrijk en ridder 'van het koninglijk order van Holland' gehuwd met Vrouwe Johanna Maria Hopman volgens procuratie van 3.6.1807 voor notaris Daniel Lublink te Amsterdan gepasseerd en te De</w:t>
      </w:r>
      <w:r>
        <w:rPr>
          <w:spacing w:val="-3"/>
        </w:rPr>
        <w:t>n Bosch geregistreerd nl. ' het aloude adelijk kasteel genaamd ZELDENZAT bestaande in eenen heerehuyzinge, boerewoning, schuur, stallinge, duive</w:t>
      </w:r>
      <w:r>
        <w:rPr>
          <w:spacing w:val="-3"/>
        </w:rPr>
        <w:softHyphen/>
        <w:t>huis en verdere getimmertens, schoonen tuin, weide, en hout</w:t>
      </w:r>
      <w:r>
        <w:rPr>
          <w:spacing w:val="-3"/>
        </w:rPr>
        <w:softHyphen/>
        <w:t>bosch, strekkende voor van de straat met een hekken tot achter met d egeheele laan langst den ALTKAMP aan de eene zijde langs de rivier de Aa de ander zijde voor langs d ehoeve sub no. 7 zoals afgebaakt is te Middelrode onder Berlicum en daarna volgen in 30 titels de beijbehorende landerijen, die op een 'k</w:t>
      </w:r>
      <w:r>
        <w:rPr>
          <w:spacing w:val="-3"/>
        </w:rPr>
        <w:t>aart figuratief' staan aangegeven - Reinier Hopman en diens vrouw aangekomen via hun ouders - transport aan Francis van de Westelaken uit Den Dungen samen met alle schepenbrieven - lasten: 15 st. 2 penn. cijns aan de Heer van Berlicum, 11 st. 10 penn. aan de Heer van Helmond, 1 gl. 8 st. aan de Heer van Boxtel op Sint Marten, 6 pond payment aan het kantoor der Beurzen in 'sBosch, 1 mud rog aan de Clarissen te Boxtel, , 7 st. 2 oort aan de nabueren van Schijndel - 28 october 1807</w:t>
      </w:r>
    </w:p>
    <w:p w:rsidR="00853306" w:rsidRDefault="00853306">
      <w:pPr>
        <w:tabs>
          <w:tab w:val="left" w:pos="-1440"/>
          <w:tab w:val="left" w:pos="-720"/>
        </w:tabs>
        <w:spacing w:line="240" w:lineRule="atLeast"/>
        <w:jc w:val="both"/>
        <w:rPr>
          <w:spacing w:val="-3"/>
        </w:rPr>
      </w:pPr>
    </w:p>
    <w:p w:rsidR="00853306" w:rsidRDefault="00853306">
      <w:pPr>
        <w:tabs>
          <w:tab w:val="left" w:pos="-1440"/>
          <w:tab w:val="left" w:pos="-720"/>
        </w:tabs>
        <w:spacing w:line="240" w:lineRule="atLeast"/>
        <w:jc w:val="both"/>
        <w:rPr>
          <w:spacing w:val="-3"/>
        </w:rPr>
      </w:pPr>
      <w:r>
        <w:rPr>
          <w:spacing w:val="-3"/>
        </w:rPr>
        <w:t>fol.134</w:t>
      </w:r>
    </w:p>
    <w:p w:rsidR="00853306" w:rsidRDefault="00853306">
      <w:pPr>
        <w:tabs>
          <w:tab w:val="left" w:pos="-1440"/>
          <w:tab w:val="left" w:pos="-720"/>
        </w:tabs>
        <w:spacing w:line="240" w:lineRule="atLeast"/>
        <w:jc w:val="both"/>
        <w:rPr>
          <w:spacing w:val="-3"/>
        </w:rPr>
      </w:pPr>
      <w:r>
        <w:rPr>
          <w:spacing w:val="-3"/>
        </w:rPr>
        <w:t>de AGTERSTE en VOOR</w:t>
      </w:r>
      <w:r>
        <w:rPr>
          <w:spacing w:val="-3"/>
        </w:rPr>
        <w:t>STE EVERDONK - 1808</w:t>
      </w:r>
    </w:p>
    <w:p w:rsidR="00853306" w:rsidRDefault="00853306">
      <w:pPr>
        <w:tabs>
          <w:tab w:val="left" w:pos="-1440"/>
          <w:tab w:val="left" w:pos="-720"/>
        </w:tabs>
        <w:spacing w:line="240" w:lineRule="atLeast"/>
        <w:jc w:val="both"/>
        <w:rPr>
          <w:spacing w:val="-3"/>
        </w:rPr>
      </w:pPr>
    </w:p>
    <w:p w:rsidR="00853306" w:rsidRDefault="00853306">
      <w:pPr>
        <w:tabs>
          <w:tab w:val="left" w:pos="-1440"/>
          <w:tab w:val="left" w:pos="-720"/>
        </w:tabs>
        <w:spacing w:line="240" w:lineRule="atLeast"/>
        <w:jc w:val="both"/>
        <w:rPr>
          <w:spacing w:val="-3"/>
        </w:rPr>
      </w:pPr>
      <w:r>
        <w:rPr>
          <w:spacing w:val="-3"/>
        </w:rPr>
        <w:t>In dit protocol een hele serie verkoopacten van GEMEENTEGROND op diverse plaatsen - 1808</w:t>
      </w:r>
    </w:p>
    <w:p w:rsidR="00853306" w:rsidRDefault="00853306">
      <w:pPr>
        <w:tabs>
          <w:tab w:val="left" w:pos="-1440"/>
          <w:tab w:val="left" w:pos="-720"/>
        </w:tabs>
        <w:spacing w:line="240" w:lineRule="atLeast"/>
        <w:jc w:val="both"/>
        <w:rPr>
          <w:spacing w:val="-3"/>
        </w:rPr>
      </w:pPr>
    </w:p>
    <w:p w:rsidR="00853306" w:rsidRDefault="00853306">
      <w:pPr>
        <w:tabs>
          <w:tab w:val="left" w:pos="-1440"/>
          <w:tab w:val="left" w:pos="-720"/>
        </w:tabs>
        <w:spacing w:line="240" w:lineRule="atLeast"/>
        <w:jc w:val="both"/>
        <w:rPr>
          <w:spacing w:val="-3"/>
        </w:rPr>
      </w:pPr>
      <w:r>
        <w:rPr>
          <w:spacing w:val="-3"/>
        </w:rPr>
        <w:t>fol.190v</w:t>
      </w:r>
    </w:p>
    <w:p w:rsidR="00853306" w:rsidRDefault="00853306">
      <w:pPr>
        <w:tabs>
          <w:tab w:val="left" w:pos="-1440"/>
          <w:tab w:val="left" w:pos="-720"/>
        </w:tabs>
        <w:spacing w:line="240" w:lineRule="atLeast"/>
        <w:jc w:val="both"/>
        <w:rPr>
          <w:spacing w:val="-3"/>
        </w:rPr>
      </w:pPr>
      <w:r>
        <w:rPr>
          <w:spacing w:val="-3"/>
        </w:rPr>
        <w:t>onder den gehugte Elschot voor de ZESKAMPEN , hooiland op de Steegd genaamd de BOEDONKSCHE KAMPEN - 1808</w:t>
      </w:r>
    </w:p>
    <w:p w:rsidR="00853306" w:rsidRDefault="00853306">
      <w:pPr>
        <w:tabs>
          <w:tab w:val="left" w:pos="-1440"/>
          <w:tab w:val="left" w:pos="-720"/>
        </w:tabs>
        <w:spacing w:line="240" w:lineRule="atLeast"/>
        <w:jc w:val="both"/>
        <w:rPr>
          <w:spacing w:val="-3"/>
        </w:rPr>
      </w:pPr>
    </w:p>
    <w:p w:rsidR="00853306" w:rsidRDefault="00853306">
      <w:pPr>
        <w:tabs>
          <w:tab w:val="left" w:pos="-1440"/>
          <w:tab w:val="left" w:pos="-720"/>
        </w:tabs>
        <w:spacing w:line="240" w:lineRule="atLeast"/>
        <w:jc w:val="both"/>
        <w:rPr>
          <w:spacing w:val="-3"/>
        </w:rPr>
      </w:pPr>
      <w:r>
        <w:rPr>
          <w:spacing w:val="-3"/>
        </w:rPr>
        <w:t>De rest van de acten betreft louter verkopen van percelen gemeentegrond!</w:t>
      </w:r>
    </w:p>
    <w:p w:rsidR="00853306" w:rsidRDefault="00853306">
      <w:pPr>
        <w:tabs>
          <w:tab w:val="left" w:pos="-1440"/>
          <w:tab w:val="left" w:pos="-720"/>
        </w:tabs>
        <w:spacing w:line="240" w:lineRule="atLeast"/>
        <w:jc w:val="both"/>
        <w:rPr>
          <w:spacing w:val="-3"/>
        </w:rPr>
      </w:pPr>
    </w:p>
    <w:p w:rsidR="00853306" w:rsidRDefault="00853306">
      <w:pPr>
        <w:tabs>
          <w:tab w:val="left" w:pos="-1440"/>
          <w:tab w:val="left" w:pos="-720"/>
        </w:tabs>
        <w:spacing w:line="240" w:lineRule="atLeast"/>
        <w:jc w:val="both"/>
        <w:rPr>
          <w:spacing w:val="-3"/>
        </w:rPr>
      </w:pPr>
      <w:r>
        <w:rPr>
          <w:spacing w:val="-3"/>
        </w:rPr>
        <w:t>===========================================================</w:t>
      </w:r>
    </w:p>
    <w:p w:rsidR="00853306" w:rsidRDefault="00853306">
      <w:pPr>
        <w:tabs>
          <w:tab w:val="left" w:pos="-1440"/>
          <w:tab w:val="left" w:pos="-720"/>
        </w:tabs>
        <w:spacing w:line="240" w:lineRule="atLeast"/>
        <w:jc w:val="both"/>
        <w:rPr>
          <w:spacing w:val="-3"/>
        </w:rPr>
      </w:pPr>
      <w:r>
        <w:rPr>
          <w:spacing w:val="-3"/>
        </w:rPr>
        <w:t>EINDE VAN DIT INVENTARISNUMMER</w:t>
      </w:r>
    </w:p>
    <w:p w:rsidR="00853306" w:rsidRDefault="00853306">
      <w:pPr>
        <w:tabs>
          <w:tab w:val="left" w:pos="-1440"/>
          <w:tab w:val="left" w:pos="-720"/>
        </w:tabs>
        <w:spacing w:line="240" w:lineRule="atLeast"/>
        <w:jc w:val="both"/>
        <w:rPr>
          <w:spacing w:val="-3"/>
        </w:rPr>
      </w:pPr>
      <w:r>
        <w:rPr>
          <w:spacing w:val="-3"/>
        </w:rPr>
        <w:t>===========================================================</w:t>
      </w:r>
    </w:p>
    <w:p w:rsidR="00853306" w:rsidRDefault="00853306">
      <w:pPr>
        <w:tabs>
          <w:tab w:val="left" w:pos="-1440"/>
          <w:tab w:val="left" w:pos="-720"/>
        </w:tabs>
        <w:spacing w:line="240" w:lineRule="atLeast"/>
        <w:jc w:val="both"/>
        <w:rPr>
          <w:spacing w:val="-3"/>
        </w:rPr>
      </w:pPr>
    </w:p>
    <w:p w:rsidR="00853306" w:rsidRDefault="00853306">
      <w:pPr>
        <w:tabs>
          <w:tab w:val="left" w:pos="-1440"/>
          <w:tab w:val="left" w:pos="-720"/>
        </w:tabs>
        <w:spacing w:line="240" w:lineRule="atLeast"/>
        <w:jc w:val="both"/>
        <w:rPr>
          <w:spacing w:val="-3"/>
        </w:rPr>
      </w:pPr>
    </w:p>
    <w:p w:rsidR="00853306" w:rsidRDefault="00853306">
      <w:pPr>
        <w:tabs>
          <w:tab w:val="left" w:pos="-1440"/>
          <w:tab w:val="left" w:pos="-720"/>
        </w:tabs>
        <w:spacing w:line="240" w:lineRule="atLeast"/>
        <w:jc w:val="both"/>
        <w:rPr>
          <w:spacing w:val="-3"/>
        </w:rPr>
      </w:pPr>
    </w:p>
    <w:p w:rsidR="00853306" w:rsidRDefault="00853306">
      <w:pPr>
        <w:tabs>
          <w:tab w:val="left" w:pos="-1440"/>
          <w:tab w:val="left" w:pos="-720"/>
        </w:tabs>
        <w:spacing w:line="240" w:lineRule="atLeast"/>
        <w:jc w:val="both"/>
        <w:rPr>
          <w:spacing w:val="-3"/>
        </w:rPr>
      </w:pPr>
      <w:r>
        <w:rPr>
          <w:spacing w:val="-3"/>
        </w:rPr>
        <w:t xml:space="preserve">    </w:t>
      </w:r>
    </w:p>
    <w:sectPr w:rsidR="0085330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53306" w:rsidRDefault="00853306">
      <w:pPr>
        <w:spacing w:line="20" w:lineRule="exact"/>
        <w:rPr>
          <w:rFonts w:cs="Times New Roman"/>
          <w:sz w:val="20"/>
        </w:rPr>
      </w:pPr>
    </w:p>
  </w:endnote>
  <w:endnote w:type="continuationSeparator" w:id="0">
    <w:p w:rsidR="00853306" w:rsidRDefault="00853306">
      <w:r>
        <w:rPr>
          <w:rFonts w:cs="Times New Roman"/>
          <w:sz w:val="20"/>
        </w:rPr>
        <w:t xml:space="preserve"> </w:t>
      </w:r>
    </w:p>
  </w:endnote>
  <w:endnote w:type="continuationNotice" w:id="1">
    <w:p w:rsidR="00853306" w:rsidRDefault="0085330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53306" w:rsidRDefault="00853306">
      <w:r>
        <w:rPr>
          <w:rFonts w:cs="Times New Roman"/>
          <w:sz w:val="20"/>
        </w:rPr>
        <w:separator/>
      </w:r>
    </w:p>
  </w:footnote>
  <w:footnote w:type="continuationSeparator" w:id="0">
    <w:p w:rsidR="00853306" w:rsidRDefault="008533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61B29"/>
    <w:rsid w:val="00261B29"/>
    <w:rsid w:val="00853306"/>
    <w:rsid w:val="00F94A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D5C67F0-5AF6-4A47-B090-E7EAB01D1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700</Words>
  <Characters>3855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SCHEPENBANK SCHIJNDEL INVENTARISNUMMER 138</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