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E7A95" w14:textId="77777777" w:rsidR="00671646" w:rsidRDefault="00671646">
      <w:pPr>
        <w:tabs>
          <w:tab w:val="left" w:pos="-1440"/>
          <w:tab w:val="left" w:pos="-720"/>
        </w:tabs>
        <w:spacing w:line="240" w:lineRule="atLeast"/>
        <w:jc w:val="both"/>
        <w:rPr>
          <w:spacing w:val="-3"/>
        </w:rPr>
      </w:pPr>
      <w:r>
        <w:rPr>
          <w:spacing w:val="-3"/>
        </w:rPr>
        <w:softHyphen/>
      </w:r>
      <w:r>
        <w:rPr>
          <w:spacing w:val="-3"/>
        </w:rPr>
        <w:softHyphen/>
        <w:t>CHEPENBANK SCHIJNDEL INVENTARISNUMMER 139</w:t>
      </w:r>
      <w:r>
        <w:rPr>
          <w:spacing w:val="-3"/>
        </w:rPr>
        <w:fldChar w:fldCharType="begin"/>
      </w:r>
      <w:r>
        <w:rPr>
          <w:spacing w:val="-3"/>
        </w:rPr>
        <w:instrText xml:space="preserve">PRIVATE </w:instrText>
      </w:r>
      <w:r>
        <w:rPr>
          <w:spacing w:val="-3"/>
        </w:rPr>
      </w:r>
      <w:r>
        <w:rPr>
          <w:spacing w:val="-3"/>
        </w:rPr>
        <w:fldChar w:fldCharType="end"/>
      </w:r>
    </w:p>
    <w:p w14:paraId="41A18E34" w14:textId="77777777" w:rsidR="00671646" w:rsidRDefault="00671646">
      <w:pPr>
        <w:tabs>
          <w:tab w:val="left" w:pos="-1440"/>
          <w:tab w:val="left" w:pos="-720"/>
        </w:tabs>
        <w:spacing w:line="240" w:lineRule="atLeast"/>
        <w:jc w:val="both"/>
        <w:rPr>
          <w:spacing w:val="-3"/>
        </w:rPr>
      </w:pPr>
      <w:r>
        <w:rPr>
          <w:spacing w:val="-3"/>
        </w:rPr>
        <w:t>Elders gepasseerde acten</w:t>
      </w:r>
    </w:p>
    <w:p w14:paraId="6DD94644" w14:textId="77777777" w:rsidR="00671646" w:rsidRDefault="00671646">
      <w:pPr>
        <w:tabs>
          <w:tab w:val="left" w:pos="-1440"/>
          <w:tab w:val="left" w:pos="-720"/>
        </w:tabs>
        <w:spacing w:line="240" w:lineRule="atLeast"/>
        <w:jc w:val="both"/>
        <w:rPr>
          <w:spacing w:val="-3"/>
        </w:rPr>
      </w:pPr>
    </w:p>
    <w:p w14:paraId="436995B0" w14:textId="77777777" w:rsidR="00671646" w:rsidRDefault="00671646">
      <w:pPr>
        <w:tabs>
          <w:tab w:val="left" w:pos="-1440"/>
          <w:tab w:val="left" w:pos="-720"/>
        </w:tabs>
        <w:spacing w:line="240" w:lineRule="atLeast"/>
        <w:jc w:val="both"/>
        <w:rPr>
          <w:spacing w:val="-3"/>
        </w:rPr>
      </w:pPr>
      <w:r>
        <w:rPr>
          <w:spacing w:val="-3"/>
        </w:rPr>
        <w:t>fol.1</w:t>
      </w:r>
    </w:p>
    <w:p w14:paraId="44A06BDC" w14:textId="77777777" w:rsidR="00671646" w:rsidRDefault="00671646">
      <w:pPr>
        <w:tabs>
          <w:tab w:val="left" w:pos="-1440"/>
          <w:tab w:val="left" w:pos="-720"/>
        </w:tabs>
        <w:spacing w:line="240" w:lineRule="atLeast"/>
        <w:jc w:val="both"/>
        <w:rPr>
          <w:spacing w:val="-3"/>
        </w:rPr>
      </w:pPr>
      <w:r>
        <w:rPr>
          <w:spacing w:val="-3"/>
        </w:rPr>
        <w:t xml:space="preserve">een braak teulland groot omtrent drie loopense onder den gehugte Weijbosch genaamt de </w:t>
      </w:r>
      <w:r>
        <w:rPr>
          <w:spacing w:val="-3"/>
        </w:rPr>
        <w:tab/>
        <w:t>WEUW of CROMMENAKKER - 1808</w:t>
      </w:r>
    </w:p>
    <w:p w14:paraId="5956B87A" w14:textId="77777777" w:rsidR="00671646" w:rsidRDefault="00671646">
      <w:pPr>
        <w:tabs>
          <w:tab w:val="left" w:pos="-1440"/>
          <w:tab w:val="left" w:pos="-720"/>
        </w:tabs>
        <w:spacing w:line="240" w:lineRule="atLeast"/>
        <w:jc w:val="both"/>
        <w:rPr>
          <w:spacing w:val="-3"/>
        </w:rPr>
      </w:pPr>
    </w:p>
    <w:p w14:paraId="6EF00D30" w14:textId="77777777" w:rsidR="00671646" w:rsidRDefault="00671646">
      <w:pPr>
        <w:tabs>
          <w:tab w:val="left" w:pos="-1440"/>
          <w:tab w:val="left" w:pos="-720"/>
        </w:tabs>
        <w:spacing w:line="240" w:lineRule="atLeast"/>
        <w:jc w:val="both"/>
        <w:rPr>
          <w:spacing w:val="-3"/>
        </w:rPr>
      </w:pPr>
      <w:r>
        <w:rPr>
          <w:spacing w:val="-3"/>
        </w:rPr>
        <w:t>fol.32</w:t>
      </w:r>
    </w:p>
    <w:p w14:paraId="0A36E7B9" w14:textId="77777777" w:rsidR="00671646" w:rsidRDefault="00671646">
      <w:pPr>
        <w:tabs>
          <w:tab w:val="left" w:pos="-1440"/>
          <w:tab w:val="left" w:pos="-720"/>
        </w:tabs>
        <w:spacing w:line="240" w:lineRule="atLeast"/>
        <w:jc w:val="both"/>
        <w:rPr>
          <w:spacing w:val="-3"/>
        </w:rPr>
      </w:pPr>
      <w:r>
        <w:rPr>
          <w:spacing w:val="-3"/>
        </w:rPr>
        <w:t>Gijsbert Adriaan Smits verklaart te hebben verkocht ' een huys litt. E no. 82 met de BROUWERIJE brouwkeetel koelbakke en verdere getimmerte met al het geen aard en nagelvast is, hofboomgaart en aangelegen teulland graskanten houtwasse voorpooting en verdere geregtigheden daer bij en aangehoorende groo</w:t>
      </w:r>
      <w:r>
        <w:rPr>
          <w:spacing w:val="-3"/>
        </w:rPr>
        <w:t>t volgens de laatste meetingen vier loopense acht en veertig roeden onder den gehugte Elschodt op de Voort tegens over DE ROOS belend de ene zijde en ene eind de straat of vaarweg, de andere zijde Poulus Hendrik van Liemt, het ander eynd Gijsbert Johannis Pijnappels de comparant aangekomen de ene helft via zijn ouders 11 juni 1794 en de andere helft bij successie en erfrecht van zijn zuster Ardina Adriaan Smits inhet jaar 1800 en heeft dit goed getransporteerd en overgege</w:t>
      </w:r>
      <w:r>
        <w:rPr>
          <w:spacing w:val="-3"/>
        </w:rPr>
        <w:softHyphen/>
        <w:t>ven Martinus van den Broek met de b</w:t>
      </w:r>
      <w:r>
        <w:rPr>
          <w:spacing w:val="-3"/>
        </w:rPr>
        <w:t xml:space="preserve">ijbehorende schepenbrieven </w:t>
      </w:r>
    </w:p>
    <w:p w14:paraId="77644C4A" w14:textId="77777777" w:rsidR="00671646" w:rsidRDefault="00671646">
      <w:pPr>
        <w:tabs>
          <w:tab w:val="left" w:pos="-1440"/>
          <w:tab w:val="left" w:pos="-720"/>
        </w:tabs>
        <w:spacing w:line="240" w:lineRule="atLeast"/>
        <w:jc w:val="both"/>
        <w:rPr>
          <w:spacing w:val="-3"/>
        </w:rPr>
      </w:pPr>
      <w:r>
        <w:rPr>
          <w:spacing w:val="-3"/>
        </w:rPr>
        <w:t>- 30 november 1808</w:t>
      </w:r>
    </w:p>
    <w:p w14:paraId="5DCFB9E7" w14:textId="77777777" w:rsidR="00671646" w:rsidRDefault="00671646">
      <w:pPr>
        <w:tabs>
          <w:tab w:val="left" w:pos="-1440"/>
          <w:tab w:val="left" w:pos="-720"/>
        </w:tabs>
        <w:spacing w:line="240" w:lineRule="atLeast"/>
        <w:jc w:val="both"/>
        <w:rPr>
          <w:spacing w:val="-3"/>
        </w:rPr>
      </w:pPr>
    </w:p>
    <w:p w14:paraId="051BB90D" w14:textId="77777777" w:rsidR="00671646" w:rsidRDefault="00671646">
      <w:pPr>
        <w:tabs>
          <w:tab w:val="left" w:pos="-1440"/>
          <w:tab w:val="left" w:pos="-720"/>
        </w:tabs>
        <w:spacing w:line="240" w:lineRule="atLeast"/>
        <w:jc w:val="both"/>
        <w:rPr>
          <w:spacing w:val="-3"/>
        </w:rPr>
      </w:pPr>
      <w:r>
        <w:rPr>
          <w:spacing w:val="-3"/>
        </w:rPr>
        <w:t>fol.35</w:t>
      </w:r>
    </w:p>
    <w:p w14:paraId="1396CAF1" w14:textId="77777777" w:rsidR="00671646" w:rsidRDefault="00671646">
      <w:pPr>
        <w:tabs>
          <w:tab w:val="left" w:pos="-1440"/>
          <w:tab w:val="left" w:pos="-720"/>
        </w:tabs>
        <w:spacing w:line="240" w:lineRule="atLeast"/>
        <w:jc w:val="both"/>
        <w:rPr>
          <w:spacing w:val="-3"/>
        </w:rPr>
      </w:pPr>
      <w:r>
        <w:rPr>
          <w:spacing w:val="-3"/>
        </w:rPr>
        <w:t>Voor schepenen van Sint Oednerode is in naam van de Her Corne</w:t>
      </w:r>
      <w:r>
        <w:rPr>
          <w:spacing w:val="-3"/>
        </w:rPr>
        <w:softHyphen/>
        <w:t>lis van Oorschot wonende te Eindhoven verkocht 'eene hoeve bestaande in huizinge schuur schop varkenskoij bakhuis teul groes en wijlanden OP HET HEERTVELD ter plaatse genaamt het EERDE met een stuk groesland onder Schijndel gelegen - 22 october 1808</w:t>
      </w:r>
    </w:p>
    <w:p w14:paraId="1AF44144" w14:textId="77777777" w:rsidR="00671646" w:rsidRDefault="00671646">
      <w:pPr>
        <w:tabs>
          <w:tab w:val="left" w:pos="-1440"/>
          <w:tab w:val="left" w:pos="-720"/>
        </w:tabs>
        <w:spacing w:line="240" w:lineRule="atLeast"/>
        <w:jc w:val="both"/>
        <w:rPr>
          <w:spacing w:val="-3"/>
        </w:rPr>
      </w:pPr>
    </w:p>
    <w:p w14:paraId="27788CA5" w14:textId="77777777" w:rsidR="00671646" w:rsidRDefault="00671646">
      <w:pPr>
        <w:tabs>
          <w:tab w:val="left" w:pos="-1440"/>
          <w:tab w:val="left" w:pos="-720"/>
        </w:tabs>
        <w:spacing w:line="240" w:lineRule="atLeast"/>
        <w:jc w:val="both"/>
        <w:rPr>
          <w:spacing w:val="-3"/>
        </w:rPr>
      </w:pPr>
      <w:r>
        <w:rPr>
          <w:spacing w:val="-3"/>
        </w:rPr>
        <w:t>fol.40v</w:t>
      </w:r>
    </w:p>
    <w:p w14:paraId="56B85F98" w14:textId="77777777" w:rsidR="00671646" w:rsidRDefault="00671646">
      <w:pPr>
        <w:tabs>
          <w:tab w:val="left" w:pos="-1440"/>
          <w:tab w:val="left" w:pos="-720"/>
        </w:tabs>
        <w:spacing w:line="240" w:lineRule="atLeast"/>
        <w:jc w:val="both"/>
        <w:rPr>
          <w:spacing w:val="-3"/>
        </w:rPr>
      </w:pPr>
      <w:r>
        <w:rPr>
          <w:spacing w:val="-3"/>
        </w:rPr>
        <w:t>Voor notaris Johannis Verster de Balbian in Den Bosch versche</w:t>
      </w:r>
      <w:r>
        <w:rPr>
          <w:spacing w:val="-3"/>
        </w:rPr>
        <w:softHyphen/>
        <w:t>nen op 1 october 1801 de heren Cornelis Johannis Zorreth, Johannis Arntz e</w:t>
      </w:r>
      <w:r>
        <w:rPr>
          <w:spacing w:val="-3"/>
        </w:rPr>
        <w:t>n Johannis Baptista van der Schueren, die verklaren schuldig te zijn aan Hendrikus Koppens wonende te Sint Michielsgestel een kapitale som van f 2000 vanwege een gedane lening, die zij beloven te restitueren - Zorreth en van der Schueren zijn de families die de DENNEBOOMSEHOEVE in eigendom hebben [eigen aantekening] - 1 october 1801</w:t>
      </w:r>
    </w:p>
    <w:p w14:paraId="7A383942" w14:textId="77777777" w:rsidR="00671646" w:rsidRDefault="00671646">
      <w:pPr>
        <w:tabs>
          <w:tab w:val="left" w:pos="-1440"/>
          <w:tab w:val="left" w:pos="-720"/>
        </w:tabs>
        <w:spacing w:line="240" w:lineRule="atLeast"/>
        <w:jc w:val="both"/>
        <w:rPr>
          <w:spacing w:val="-3"/>
        </w:rPr>
      </w:pPr>
    </w:p>
    <w:p w14:paraId="59F9A085" w14:textId="77777777" w:rsidR="00671646" w:rsidRDefault="00671646">
      <w:pPr>
        <w:tabs>
          <w:tab w:val="left" w:pos="-1440"/>
          <w:tab w:val="left" w:pos="-720"/>
        </w:tabs>
        <w:spacing w:line="240" w:lineRule="atLeast"/>
        <w:jc w:val="both"/>
        <w:rPr>
          <w:spacing w:val="-3"/>
        </w:rPr>
      </w:pPr>
      <w:r>
        <w:rPr>
          <w:spacing w:val="-3"/>
        </w:rPr>
        <w:t>fol.46v</w:t>
      </w:r>
    </w:p>
    <w:p w14:paraId="588FFEC8" w14:textId="77777777" w:rsidR="00671646" w:rsidRDefault="00671646">
      <w:pPr>
        <w:tabs>
          <w:tab w:val="left" w:pos="-1440"/>
          <w:tab w:val="left" w:pos="-720"/>
        </w:tabs>
        <w:spacing w:line="240" w:lineRule="atLeast"/>
        <w:jc w:val="both"/>
        <w:rPr>
          <w:spacing w:val="-3"/>
        </w:rPr>
      </w:pPr>
      <w:r>
        <w:rPr>
          <w:spacing w:val="-3"/>
        </w:rPr>
        <w:t>een parceel akkerland genaamt de MILAKKER met het DWARSAKKER</w:t>
      </w:r>
      <w:r>
        <w:rPr>
          <w:spacing w:val="-3"/>
        </w:rPr>
        <w:softHyphen/>
        <w:t>KEN groot omtrent twee en een half lopense opt Oetelaar</w:t>
      </w:r>
    </w:p>
    <w:p w14:paraId="272E3126" w14:textId="77777777" w:rsidR="00671646" w:rsidRDefault="00671646">
      <w:pPr>
        <w:tabs>
          <w:tab w:val="left" w:pos="-1440"/>
          <w:tab w:val="left" w:pos="-720"/>
        </w:tabs>
        <w:spacing w:line="240" w:lineRule="atLeast"/>
        <w:jc w:val="both"/>
        <w:rPr>
          <w:spacing w:val="-3"/>
        </w:rPr>
      </w:pPr>
    </w:p>
    <w:p w14:paraId="32204743" w14:textId="77777777" w:rsidR="00671646" w:rsidRDefault="00671646">
      <w:pPr>
        <w:tabs>
          <w:tab w:val="left" w:pos="-1440"/>
          <w:tab w:val="left" w:pos="-720"/>
        </w:tabs>
        <w:spacing w:line="240" w:lineRule="atLeast"/>
        <w:jc w:val="both"/>
        <w:rPr>
          <w:spacing w:val="-3"/>
        </w:rPr>
      </w:pPr>
      <w:r>
        <w:rPr>
          <w:spacing w:val="-3"/>
        </w:rPr>
        <w:t>fol.53</w:t>
      </w:r>
    </w:p>
    <w:p w14:paraId="1B5AA19F" w14:textId="77777777" w:rsidR="00671646" w:rsidRDefault="00671646">
      <w:pPr>
        <w:tabs>
          <w:tab w:val="left" w:pos="-1440"/>
          <w:tab w:val="left" w:pos="-720"/>
        </w:tabs>
        <w:spacing w:line="240" w:lineRule="atLeast"/>
        <w:jc w:val="both"/>
        <w:rPr>
          <w:spacing w:val="-3"/>
        </w:rPr>
      </w:pPr>
      <w:r>
        <w:rPr>
          <w:spacing w:val="-3"/>
        </w:rPr>
        <w:t>De PRELAAT VAN BERNE - bezit een kapotale b</w:t>
      </w:r>
      <w:r>
        <w:rPr>
          <w:spacing w:val="-3"/>
        </w:rPr>
        <w:t>ouwmanswoning etc. in het beste kwartier van het dorp Heeswijk met landerijen - diverse Heeswijkse toponiemen! - 1808</w:t>
      </w:r>
    </w:p>
    <w:p w14:paraId="7EF700CA" w14:textId="77777777" w:rsidR="00671646" w:rsidRDefault="00671646">
      <w:pPr>
        <w:tabs>
          <w:tab w:val="left" w:pos="-1440"/>
          <w:tab w:val="left" w:pos="-720"/>
        </w:tabs>
        <w:spacing w:line="240" w:lineRule="atLeast"/>
        <w:jc w:val="both"/>
        <w:rPr>
          <w:spacing w:val="-3"/>
        </w:rPr>
      </w:pPr>
    </w:p>
    <w:p w14:paraId="64E62FC7" w14:textId="77777777" w:rsidR="00671646" w:rsidRDefault="00671646">
      <w:pPr>
        <w:tabs>
          <w:tab w:val="left" w:pos="-1440"/>
          <w:tab w:val="left" w:pos="-720"/>
        </w:tabs>
        <w:spacing w:line="240" w:lineRule="atLeast"/>
        <w:jc w:val="both"/>
        <w:rPr>
          <w:spacing w:val="-3"/>
        </w:rPr>
      </w:pPr>
      <w:r>
        <w:rPr>
          <w:spacing w:val="-3"/>
        </w:rPr>
        <w:t>Weer een hele serie acten betreffende 54 kopen van gemeente</w:t>
      </w:r>
      <w:r>
        <w:rPr>
          <w:spacing w:val="-3"/>
        </w:rPr>
        <w:softHyphen/>
        <w:t>grond op diverse plaatsen - 1808-1809.</w:t>
      </w:r>
    </w:p>
    <w:p w14:paraId="6DC3E2CC" w14:textId="77777777" w:rsidR="00671646" w:rsidRDefault="00671646">
      <w:pPr>
        <w:tabs>
          <w:tab w:val="left" w:pos="-1440"/>
          <w:tab w:val="left" w:pos="-720"/>
        </w:tabs>
        <w:spacing w:line="240" w:lineRule="atLeast"/>
        <w:jc w:val="both"/>
        <w:rPr>
          <w:spacing w:val="-3"/>
        </w:rPr>
      </w:pPr>
    </w:p>
    <w:p w14:paraId="0EE08F78" w14:textId="77777777" w:rsidR="00671646" w:rsidRDefault="00671646">
      <w:pPr>
        <w:tabs>
          <w:tab w:val="left" w:pos="-1440"/>
          <w:tab w:val="left" w:pos="-720"/>
        </w:tabs>
        <w:spacing w:line="240" w:lineRule="atLeast"/>
        <w:jc w:val="both"/>
        <w:rPr>
          <w:spacing w:val="-3"/>
        </w:rPr>
      </w:pPr>
      <w:r>
        <w:rPr>
          <w:spacing w:val="-3"/>
        </w:rPr>
        <w:t>fol.152v</w:t>
      </w:r>
    </w:p>
    <w:p w14:paraId="57EC9CAC" w14:textId="77777777" w:rsidR="00671646" w:rsidRDefault="00671646">
      <w:pPr>
        <w:tabs>
          <w:tab w:val="left" w:pos="-1440"/>
          <w:tab w:val="left" w:pos="-720"/>
        </w:tabs>
        <w:spacing w:line="240" w:lineRule="atLeast"/>
        <w:jc w:val="both"/>
        <w:rPr>
          <w:spacing w:val="-3"/>
        </w:rPr>
      </w:pPr>
      <w:r>
        <w:rPr>
          <w:spacing w:val="-3"/>
        </w:rPr>
        <w:t xml:space="preserve">Deling tussen de kinderen van wijlen Hendrik Johannis van Berkel in huwelijk verwekt bij wijlen Helena Francis van Heeswijk - verschenen voor de schout civiel van Schijndel Eijmbert Dirks van Liempt en Jan Francis van Heeswijk in qualiteit als door </w:t>
      </w:r>
      <w:r>
        <w:rPr>
          <w:spacing w:val="-3"/>
        </w:rPr>
        <w:lastRenderedPageBreak/>
        <w:t>wijlen Helena Frnacis van Heeswijk,</w:t>
      </w:r>
      <w:r>
        <w:rPr>
          <w:spacing w:val="-3"/>
        </w:rPr>
        <w:t xml:space="preserve"> eerder weduwe van Hendrikus Johannis van Berkel en laatst gewezene huisvrouw van den voorn. Eijmbert Dirks van Liempt, aangesteld over over hare destijds drie kinderjarige kinderen in huwelijk verwekt door wijlen voorn. Hendrikus Johannis van Heeswijk met namen Alegonda, Johanna en Francis volgens een acte van voog</w:t>
      </w:r>
      <w:r>
        <w:rPr>
          <w:spacing w:val="-3"/>
        </w:rPr>
        <w:softHyphen/>
        <w:t xml:space="preserve">dij van 24.4.1800, en oo verscheen Adriaan Geert Verhagen gehuwd met Alegonda Hnedrikus van Berkel en die personen zijn een scheiding en deling aangegaan van de goederen van hun ouders </w:t>
      </w:r>
    </w:p>
    <w:p w14:paraId="2B436786" w14:textId="77777777" w:rsidR="00671646" w:rsidRDefault="00671646">
      <w:pPr>
        <w:tabs>
          <w:tab w:val="left" w:pos="-1440"/>
          <w:tab w:val="left" w:pos="-720"/>
        </w:tabs>
        <w:spacing w:line="240" w:lineRule="atLeast"/>
        <w:jc w:val="both"/>
        <w:rPr>
          <w:spacing w:val="-3"/>
        </w:rPr>
      </w:pPr>
      <w:r>
        <w:rPr>
          <w:spacing w:val="-3"/>
        </w:rPr>
        <w:t>eerste l</w:t>
      </w:r>
      <w:r>
        <w:rPr>
          <w:spacing w:val="-3"/>
        </w:rPr>
        <w:t>ot</w:t>
      </w:r>
    </w:p>
    <w:p w14:paraId="53E74EE1" w14:textId="77777777" w:rsidR="00671646" w:rsidRDefault="00671646">
      <w:pPr>
        <w:tabs>
          <w:tab w:val="left" w:pos="-1440"/>
          <w:tab w:val="left" w:pos="-720"/>
        </w:tabs>
        <w:spacing w:line="240" w:lineRule="atLeast"/>
        <w:jc w:val="both"/>
        <w:rPr>
          <w:spacing w:val="-3"/>
        </w:rPr>
      </w:pPr>
      <w:r>
        <w:rPr>
          <w:spacing w:val="-3"/>
        </w:rPr>
        <w:t>erstelijk een huyzinge BROUWERIJE nieuw no. 256 schuur schop stallinge hoff met den geheelen gracht leggende om dezelve met de graskanten leggende naast de graskanten van weduwe Willem van Berkel mitsgaders het akkerland ende geheelen middelkant leggende teijnen HET SLOTJE met de houtwassen daar aan gehoor</w:t>
      </w:r>
      <w:r>
        <w:rPr>
          <w:spacing w:val="-3"/>
        </w:rPr>
        <w:softHyphen/>
        <w:t xml:space="preserve">ende, groot te samen omtrent 3 lopensen in gronden gestaan en gelegen onder den gehugte Lutteleinde in het Hermalen van ouds genaamt HET SLOTJE belendende ene zijde Willem Hugo van Berkel andere zijde </w:t>
      </w:r>
      <w:r>
        <w:rPr>
          <w:spacing w:val="-3"/>
        </w:rPr>
        <w:t>de weduwe ASrnoldus Francus van Heeswijk met het een eind het ander eind Johannis Peters kinderen - hieruit jaarlijks te vergelden eene rente van 3 gl. 10 t. aam den Armen van veggel en een derde in eenen zak rogge aan het Roomsch Weeshuis te 'sBosch en 7 st. aan het boek van de heer van Helmond - voorts worden alle landerijen opgesomd onder de Wikamp, het Lieseind, Hermalen, Flekkershoefke, Elschot, Korte Steeg,Stok, Geelders onder Sint Oedenrode, Nachtegaal, Bou</w:t>
      </w:r>
      <w:r>
        <w:rPr>
          <w:spacing w:val="-3"/>
        </w:rPr>
        <w:softHyphen/>
        <w:t>wensland onder Hermalen, Boschweg, Weidonk,</w:t>
      </w:r>
      <w:r>
        <w:rPr>
          <w:spacing w:val="-3"/>
        </w:rPr>
        <w:t xml:space="preserve"> Roderheide - ook wordt gesproken over 51 bomen die aan het Slotje zouden st</w:t>
      </w:r>
      <w:r>
        <w:rPr>
          <w:spacing w:val="-3"/>
        </w:rPr>
        <w:softHyphen/>
        <w:t>aan - 19 april 1809</w:t>
      </w:r>
    </w:p>
    <w:p w14:paraId="6BC9E75A" w14:textId="77777777" w:rsidR="00671646" w:rsidRDefault="00671646">
      <w:pPr>
        <w:tabs>
          <w:tab w:val="left" w:pos="-1440"/>
          <w:tab w:val="left" w:pos="-720"/>
        </w:tabs>
        <w:spacing w:line="240" w:lineRule="atLeast"/>
        <w:jc w:val="both"/>
        <w:rPr>
          <w:spacing w:val="-3"/>
        </w:rPr>
      </w:pPr>
    </w:p>
    <w:p w14:paraId="3BBD4AD3" w14:textId="77777777" w:rsidR="00671646" w:rsidRDefault="00671646">
      <w:pPr>
        <w:tabs>
          <w:tab w:val="left" w:pos="-1440"/>
          <w:tab w:val="left" w:pos="-720"/>
        </w:tabs>
        <w:spacing w:line="240" w:lineRule="atLeast"/>
        <w:jc w:val="both"/>
        <w:rPr>
          <w:spacing w:val="-3"/>
        </w:rPr>
      </w:pPr>
      <w:r>
        <w:rPr>
          <w:spacing w:val="-3"/>
        </w:rPr>
        <w:t>============================================================</w:t>
      </w:r>
    </w:p>
    <w:p w14:paraId="67EC667A" w14:textId="77777777" w:rsidR="00671646" w:rsidRDefault="00671646">
      <w:pPr>
        <w:tabs>
          <w:tab w:val="left" w:pos="-1440"/>
          <w:tab w:val="left" w:pos="-720"/>
        </w:tabs>
        <w:spacing w:line="240" w:lineRule="atLeast"/>
        <w:jc w:val="both"/>
        <w:rPr>
          <w:spacing w:val="-3"/>
        </w:rPr>
      </w:pPr>
      <w:r>
        <w:rPr>
          <w:spacing w:val="-3"/>
        </w:rPr>
        <w:t>EINDE VAN DIT INVENTARISNUMMER</w:t>
      </w:r>
    </w:p>
    <w:p w14:paraId="732450C0" w14:textId="77777777" w:rsidR="00671646" w:rsidRDefault="00671646">
      <w:pPr>
        <w:tabs>
          <w:tab w:val="left" w:pos="-1440"/>
          <w:tab w:val="left" w:pos="-720"/>
        </w:tabs>
        <w:spacing w:line="240" w:lineRule="atLeast"/>
        <w:jc w:val="both"/>
        <w:rPr>
          <w:spacing w:val="-3"/>
        </w:rPr>
      </w:pPr>
      <w:r>
        <w:rPr>
          <w:spacing w:val="-3"/>
        </w:rPr>
        <w:t>============================================================</w:t>
      </w:r>
    </w:p>
    <w:p w14:paraId="533ACE4F" w14:textId="77777777" w:rsidR="00671646" w:rsidRDefault="00671646">
      <w:pPr>
        <w:tabs>
          <w:tab w:val="left" w:pos="-1440"/>
          <w:tab w:val="left" w:pos="-720"/>
        </w:tabs>
        <w:spacing w:line="240" w:lineRule="atLeast"/>
        <w:jc w:val="both"/>
        <w:rPr>
          <w:spacing w:val="-3"/>
        </w:rPr>
      </w:pPr>
    </w:p>
    <w:p w14:paraId="12099095" w14:textId="77777777" w:rsidR="00671646" w:rsidRDefault="00671646">
      <w:pPr>
        <w:tabs>
          <w:tab w:val="left" w:pos="-1440"/>
          <w:tab w:val="left" w:pos="-720"/>
        </w:tabs>
        <w:spacing w:line="240" w:lineRule="atLeast"/>
        <w:jc w:val="both"/>
        <w:rPr>
          <w:spacing w:val="-3"/>
        </w:rPr>
      </w:pPr>
      <w:r>
        <w:rPr>
          <w:spacing w:val="-3"/>
        </w:rPr>
        <w:t xml:space="preserve">   </w:t>
      </w:r>
    </w:p>
    <w:sectPr w:rsidR="0067164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B8002" w14:textId="77777777" w:rsidR="00671646" w:rsidRDefault="00671646">
      <w:pPr>
        <w:spacing w:line="20" w:lineRule="exact"/>
        <w:rPr>
          <w:rFonts w:cs="Times New Roman"/>
          <w:sz w:val="20"/>
        </w:rPr>
      </w:pPr>
    </w:p>
  </w:endnote>
  <w:endnote w:type="continuationSeparator" w:id="0">
    <w:p w14:paraId="4CB3B1D4" w14:textId="77777777" w:rsidR="00671646" w:rsidRDefault="00671646">
      <w:r>
        <w:rPr>
          <w:rFonts w:cs="Times New Roman"/>
          <w:sz w:val="20"/>
        </w:rPr>
        <w:t xml:space="preserve"> </w:t>
      </w:r>
    </w:p>
  </w:endnote>
  <w:endnote w:type="continuationNotice" w:id="1">
    <w:p w14:paraId="0C073D52" w14:textId="77777777" w:rsidR="00671646" w:rsidRDefault="0067164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DB98B" w14:textId="77777777" w:rsidR="00671646" w:rsidRDefault="00671646">
      <w:r>
        <w:rPr>
          <w:rFonts w:cs="Times New Roman"/>
          <w:sz w:val="20"/>
        </w:rPr>
        <w:separator/>
      </w:r>
    </w:p>
  </w:footnote>
  <w:footnote w:type="continuationSeparator" w:id="0">
    <w:p w14:paraId="6B48E995" w14:textId="77777777" w:rsidR="00671646" w:rsidRDefault="006716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3408"/>
    <w:rsid w:val="00671646"/>
    <w:rsid w:val="00AF376C"/>
    <w:rsid w:val="00C434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7417A"/>
  <w15:chartTrackingRefBased/>
  <w15:docId w15:val="{3278DF01-989D-49A7-8CAD-8EAB7638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3683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CHEPENBANK SCHIJNDEL INVENTARISNUMMER 139</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