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98F8" w14:textId="77777777" w:rsidR="002B604B" w:rsidRDefault="002B604B">
      <w:pPr>
        <w:tabs>
          <w:tab w:val="left" w:pos="-1440"/>
          <w:tab w:val="left" w:pos="-720"/>
        </w:tabs>
        <w:spacing w:line="240" w:lineRule="atLeast"/>
        <w:jc w:val="both"/>
        <w:rPr>
          <w:spacing w:val="-3"/>
        </w:rPr>
      </w:pPr>
      <w:r>
        <w:rPr>
          <w:spacing w:val="-3"/>
        </w:rPr>
        <w:t>SCHEPENBANK SCHIJNDEL INVENTARISNUMMER 178  code 5122</w:t>
      </w:r>
      <w:r>
        <w:rPr>
          <w:spacing w:val="-3"/>
        </w:rPr>
        <w:fldChar w:fldCharType="begin"/>
      </w:r>
      <w:r>
        <w:rPr>
          <w:spacing w:val="-3"/>
        </w:rPr>
        <w:instrText xml:space="preserve">PRIVATE </w:instrText>
      </w:r>
      <w:r>
        <w:rPr>
          <w:spacing w:val="-3"/>
        </w:rPr>
      </w:r>
      <w:r>
        <w:rPr>
          <w:spacing w:val="-3"/>
        </w:rPr>
        <w:fldChar w:fldCharType="end"/>
      </w:r>
    </w:p>
    <w:p w14:paraId="60DC36FC" w14:textId="77777777" w:rsidR="002B604B" w:rsidRDefault="002B604B">
      <w:pPr>
        <w:tabs>
          <w:tab w:val="left" w:pos="-1440"/>
          <w:tab w:val="left" w:pos="-720"/>
        </w:tabs>
        <w:spacing w:line="240" w:lineRule="atLeast"/>
        <w:jc w:val="both"/>
        <w:rPr>
          <w:spacing w:val="-3"/>
        </w:rPr>
      </w:pPr>
      <w:r>
        <w:rPr>
          <w:spacing w:val="-3"/>
        </w:rPr>
        <w:t>REGISTER VAN ALLERHANDE ACTEN 1793 - 1795</w:t>
      </w:r>
    </w:p>
    <w:p w14:paraId="7B365A07" w14:textId="77777777" w:rsidR="002B604B" w:rsidRDefault="002B604B">
      <w:pPr>
        <w:tabs>
          <w:tab w:val="left" w:pos="-1440"/>
          <w:tab w:val="left" w:pos="-720"/>
        </w:tabs>
        <w:spacing w:line="240" w:lineRule="atLeast"/>
        <w:jc w:val="both"/>
        <w:rPr>
          <w:spacing w:val="-3"/>
        </w:rPr>
      </w:pPr>
    </w:p>
    <w:p w14:paraId="6F28C1BD" w14:textId="77777777" w:rsidR="002B604B" w:rsidRDefault="002B604B">
      <w:pPr>
        <w:tabs>
          <w:tab w:val="left" w:pos="-1440"/>
          <w:tab w:val="left" w:pos="-720"/>
        </w:tabs>
        <w:spacing w:line="240" w:lineRule="atLeast"/>
        <w:jc w:val="both"/>
        <w:rPr>
          <w:spacing w:val="-3"/>
        </w:rPr>
      </w:pPr>
      <w:r>
        <w:rPr>
          <w:spacing w:val="-3"/>
        </w:rPr>
        <w:t>======================================================</w:t>
      </w:r>
    </w:p>
    <w:p w14:paraId="099D71F7" w14:textId="77777777" w:rsidR="002B604B" w:rsidRDefault="002B604B">
      <w:pPr>
        <w:tabs>
          <w:tab w:val="left" w:pos="-1440"/>
          <w:tab w:val="left" w:pos="-720"/>
        </w:tabs>
        <w:spacing w:line="240" w:lineRule="atLeast"/>
        <w:jc w:val="both"/>
        <w:rPr>
          <w:spacing w:val="-3"/>
        </w:rPr>
      </w:pPr>
      <w:r>
        <w:rPr>
          <w:spacing w:val="-3"/>
        </w:rPr>
        <w:t>fol.3</w:t>
      </w:r>
    </w:p>
    <w:p w14:paraId="7829BF68" w14:textId="77777777" w:rsidR="002B604B" w:rsidRDefault="002B604B">
      <w:pPr>
        <w:tabs>
          <w:tab w:val="left" w:pos="-1440"/>
          <w:tab w:val="left" w:pos="-720"/>
        </w:tabs>
        <w:spacing w:line="240" w:lineRule="atLeast"/>
        <w:jc w:val="both"/>
        <w:rPr>
          <w:spacing w:val="-3"/>
        </w:rPr>
      </w:pPr>
      <w:r>
        <w:rPr>
          <w:spacing w:val="-3"/>
        </w:rPr>
        <w:t>VOORVAL ROND DE STEENEN KAMER</w:t>
      </w:r>
    </w:p>
    <w:p w14:paraId="74A0FF33" w14:textId="77777777" w:rsidR="002B604B" w:rsidRDefault="002B604B">
      <w:pPr>
        <w:tabs>
          <w:tab w:val="left" w:pos="-1440"/>
          <w:tab w:val="left" w:pos="-720"/>
        </w:tabs>
        <w:spacing w:line="240" w:lineRule="atLeast"/>
        <w:jc w:val="both"/>
        <w:rPr>
          <w:spacing w:val="-3"/>
        </w:rPr>
      </w:pPr>
      <w:r>
        <w:rPr>
          <w:spacing w:val="-3"/>
        </w:rPr>
        <w:t>Verklaring van Ariaan Johannis Schellekens, Eijke Jan Schoen</w:t>
      </w:r>
      <w:r>
        <w:rPr>
          <w:spacing w:val="-3"/>
        </w:rPr>
        <w:softHyphen/>
        <w:t>maekers weduw evan Johannis Peters van der Heijden en Maria Delis van Uytert 'dat zij comparanten op zaeterdag den tweeden february deses jaars 1793 uyt de ROOMSCHE KERCKE koomende in geselschap van Jan Andre</w:t>
      </w:r>
      <w:r>
        <w:rPr>
          <w:spacing w:val="-3"/>
        </w:rPr>
        <w:softHyphen/>
        <w:t>as Verhagen en Franscus Frans van de Ven he</w:t>
      </w:r>
      <w:r>
        <w:rPr>
          <w:spacing w:val="-3"/>
        </w:rPr>
        <w:t>bben gehoort ende gezien dat den voorn. van de Ven en Verhagen in questie en verschil geraakte dat voor. Verhagen van de Ven met de kin vatte, dat van de Ven daarop Verhagen een klap met zijn hant an zijn hooft toebragt, vervolgens terug sprong, sijn mes trok en aan gemelde Verhagen daar mede een snee over sijn arm toebragt - eijndigende alle de compa</w:t>
      </w:r>
      <w:r>
        <w:rPr>
          <w:spacing w:val="-3"/>
        </w:rPr>
        <w:softHyphen/>
        <w:t>ranten hier meede dese haare waare en opregte verklaringe dat zij van de Ven en Verhagen zeer wel kennen en dat zij het geent voors. aangehoort en gezien hebb</w:t>
      </w:r>
      <w:r>
        <w:rPr>
          <w:spacing w:val="-3"/>
        </w:rPr>
        <w:t>en zijnde dat voorval tusschen de STEENE KAEMER en het OETELAAR onder den gehugte Borne voorgevallen' - actum 12 februari 1793.</w:t>
      </w:r>
    </w:p>
    <w:p w14:paraId="5F6B42A2" w14:textId="77777777" w:rsidR="002B604B" w:rsidRDefault="002B604B">
      <w:pPr>
        <w:tabs>
          <w:tab w:val="left" w:pos="-1440"/>
          <w:tab w:val="left" w:pos="-720"/>
        </w:tabs>
        <w:spacing w:line="240" w:lineRule="atLeast"/>
        <w:jc w:val="both"/>
        <w:rPr>
          <w:spacing w:val="-3"/>
        </w:rPr>
      </w:pPr>
    </w:p>
    <w:p w14:paraId="30E82B7A" w14:textId="77777777" w:rsidR="002B604B" w:rsidRDefault="002B604B">
      <w:pPr>
        <w:tabs>
          <w:tab w:val="left" w:pos="-1440"/>
          <w:tab w:val="left" w:pos="-720"/>
        </w:tabs>
        <w:spacing w:line="240" w:lineRule="atLeast"/>
        <w:jc w:val="both"/>
        <w:rPr>
          <w:spacing w:val="-3"/>
        </w:rPr>
      </w:pPr>
      <w:r>
        <w:rPr>
          <w:spacing w:val="-3"/>
        </w:rPr>
        <w:t>Het type acte STAAT en INVENTARIS komt nogal eens voor in dit register, dus van bruiden en bruidegommen die een volgend huwe</w:t>
      </w:r>
      <w:r>
        <w:rPr>
          <w:spacing w:val="-3"/>
        </w:rPr>
        <w:softHyphen/>
        <w:t>lijk aangaan!</w:t>
      </w:r>
    </w:p>
    <w:p w14:paraId="55D8AD01" w14:textId="77777777" w:rsidR="002B604B" w:rsidRDefault="002B604B">
      <w:pPr>
        <w:tabs>
          <w:tab w:val="left" w:pos="-1440"/>
          <w:tab w:val="left" w:pos="-720"/>
        </w:tabs>
        <w:spacing w:line="240" w:lineRule="atLeast"/>
        <w:jc w:val="both"/>
        <w:rPr>
          <w:spacing w:val="-3"/>
        </w:rPr>
      </w:pPr>
    </w:p>
    <w:p w14:paraId="7471D65A" w14:textId="77777777" w:rsidR="002B604B" w:rsidRDefault="002B604B">
      <w:pPr>
        <w:tabs>
          <w:tab w:val="left" w:pos="-1440"/>
          <w:tab w:val="left" w:pos="-720"/>
        </w:tabs>
        <w:spacing w:line="240" w:lineRule="atLeast"/>
        <w:jc w:val="both"/>
        <w:rPr>
          <w:spacing w:val="-3"/>
        </w:rPr>
      </w:pPr>
      <w:r>
        <w:rPr>
          <w:spacing w:val="-3"/>
        </w:rPr>
        <w:t>fol.39</w:t>
      </w:r>
    </w:p>
    <w:p w14:paraId="4E39367A" w14:textId="77777777" w:rsidR="002B604B" w:rsidRDefault="002B604B">
      <w:pPr>
        <w:tabs>
          <w:tab w:val="left" w:pos="-1440"/>
          <w:tab w:val="left" w:pos="-720"/>
        </w:tabs>
        <w:spacing w:line="240" w:lineRule="atLeast"/>
        <w:jc w:val="both"/>
        <w:rPr>
          <w:spacing w:val="-3"/>
        </w:rPr>
      </w:pPr>
      <w:r>
        <w:rPr>
          <w:spacing w:val="-3"/>
        </w:rPr>
        <w:t>Verklaring van de schepenen dat het waar en waarachtig is dat een zekere PETER VAN HOUTUM gewezen grenadier onder het regi</w:t>
      </w:r>
      <w:r>
        <w:rPr>
          <w:spacing w:val="-3"/>
        </w:rPr>
        <w:softHyphen/>
        <w:t>ment van Orange Gelderland is geboren te Schijndel en alhier bekend staat als een 'slegt en gering persoon waarva</w:t>
      </w:r>
      <w:r>
        <w:rPr>
          <w:spacing w:val="-3"/>
        </w:rPr>
        <w:t>n wij geen enkel goede getuygenisse hooren, voornoemde Pieter van Houtum doet geen neering off hanteerding van akkerbouw off ander</w:t>
      </w:r>
      <w:r>
        <w:rPr>
          <w:spacing w:val="-3"/>
        </w:rPr>
        <w:softHyphen/>
        <w:t>zints, maar heeft de reputatie dat hij zich op het stroopen van wildt en vissen toelegt, den zelve heeft nu ruym een jaar zijn verblijff en wooning gehouden in een esthuys gehoorende bij en aan de huysinge die Peter Adriaan Reijkers alhier in huur heeft en volgens de aanklagten die voorn. Peter Adriaan Reijkers aan regenten alhier gedaan heeft, zoo heeft opgemelde Pieter van Hou</w:t>
      </w:r>
      <w:r>
        <w:rPr>
          <w:spacing w:val="-3"/>
        </w:rPr>
        <w:t>tum tegens de zin en wil van den verhuurder die wooning zedert pinxteren 1793 blijven occupeeren , dus den voorn. Pieter van Houtum tot last van de ingezeetenen ver</w:t>
      </w:r>
      <w:r>
        <w:rPr>
          <w:spacing w:val="-3"/>
        </w:rPr>
        <w:softHyphen/>
        <w:t>strekt en in de mensschelijke zaamenleeving geheel onnut en ondienstig is, door dien den zelven ook niet te goeder naam off faam is staande off voor een deugdzaam en eerlijk persoon gehouden wordt. - 2 september 1793.</w:t>
      </w:r>
    </w:p>
    <w:p w14:paraId="03EBC2DC" w14:textId="77777777" w:rsidR="002B604B" w:rsidRDefault="002B604B">
      <w:pPr>
        <w:tabs>
          <w:tab w:val="left" w:pos="-1440"/>
          <w:tab w:val="left" w:pos="-720"/>
        </w:tabs>
        <w:spacing w:line="240" w:lineRule="atLeast"/>
        <w:jc w:val="both"/>
        <w:rPr>
          <w:spacing w:val="-3"/>
        </w:rPr>
      </w:pPr>
    </w:p>
    <w:p w14:paraId="069F31EA" w14:textId="77777777" w:rsidR="002B604B" w:rsidRDefault="002B604B">
      <w:pPr>
        <w:tabs>
          <w:tab w:val="left" w:pos="-1440"/>
          <w:tab w:val="left" w:pos="-720"/>
        </w:tabs>
        <w:spacing w:line="240" w:lineRule="atLeast"/>
        <w:jc w:val="both"/>
        <w:rPr>
          <w:spacing w:val="-3"/>
        </w:rPr>
      </w:pPr>
      <w:r>
        <w:rPr>
          <w:spacing w:val="-3"/>
        </w:rPr>
        <w:t>fol.40</w:t>
      </w:r>
    </w:p>
    <w:p w14:paraId="244A9622" w14:textId="77777777" w:rsidR="002B604B" w:rsidRDefault="002B604B">
      <w:pPr>
        <w:tabs>
          <w:tab w:val="left" w:pos="-1440"/>
          <w:tab w:val="left" w:pos="-720"/>
        </w:tabs>
        <w:spacing w:line="240" w:lineRule="atLeast"/>
        <w:jc w:val="both"/>
        <w:rPr>
          <w:spacing w:val="-3"/>
        </w:rPr>
      </w:pPr>
      <w:r>
        <w:rPr>
          <w:spacing w:val="-3"/>
        </w:rPr>
        <w:t>Briefje waarop geschreven stond: "Gijsbert Voets gij moet mijn aan den hoek van den OVERCAMP brengen drij ducaten aan den</w:t>
      </w:r>
      <w:r>
        <w:rPr>
          <w:spacing w:val="-3"/>
        </w:rPr>
        <w:t xml:space="preserve"> </w:t>
      </w:r>
    </w:p>
    <w:p w14:paraId="5C6E4BB3" w14:textId="77777777" w:rsidR="002B604B" w:rsidRDefault="002B604B">
      <w:pPr>
        <w:tabs>
          <w:tab w:val="left" w:pos="-1440"/>
          <w:tab w:val="left" w:pos="-720"/>
        </w:tabs>
        <w:spacing w:line="240" w:lineRule="atLeast"/>
        <w:jc w:val="both"/>
        <w:rPr>
          <w:spacing w:val="-3"/>
        </w:rPr>
      </w:pPr>
      <w:r>
        <w:rPr>
          <w:spacing w:val="-3"/>
        </w:rPr>
        <w:t>hoek naast het BEEKSCHOOR daar zal weesen een roske opgeligt en dan moet gij toe laten vallen en als hij dat niet en doet dan zal ik laten blijken mijnen vreethijt aan uw goet en binnen den tijt van een dag, anders moet gij staat maken dat gij onverwagt zult worden in verdriet gebragt en gij moet tegen niemant daar van spreeken off gij sult eventwel sulk overkomen an den ringel van de berk op den hoek - 18 september 1793.</w:t>
      </w:r>
    </w:p>
    <w:p w14:paraId="0E5AF875" w14:textId="77777777" w:rsidR="002B604B" w:rsidRDefault="002B604B">
      <w:pPr>
        <w:tabs>
          <w:tab w:val="left" w:pos="-1440"/>
          <w:tab w:val="left" w:pos="-720"/>
        </w:tabs>
        <w:spacing w:line="240" w:lineRule="atLeast"/>
        <w:jc w:val="both"/>
        <w:rPr>
          <w:spacing w:val="-3"/>
        </w:rPr>
      </w:pPr>
    </w:p>
    <w:p w14:paraId="52FA5F98" w14:textId="77777777" w:rsidR="002B604B" w:rsidRDefault="002B604B">
      <w:pPr>
        <w:tabs>
          <w:tab w:val="left" w:pos="-1440"/>
          <w:tab w:val="left" w:pos="-720"/>
        </w:tabs>
        <w:spacing w:line="240" w:lineRule="atLeast"/>
        <w:jc w:val="both"/>
        <w:rPr>
          <w:spacing w:val="-3"/>
        </w:rPr>
      </w:pPr>
      <w:r>
        <w:rPr>
          <w:spacing w:val="-3"/>
        </w:rPr>
        <w:t>fol.41</w:t>
      </w:r>
    </w:p>
    <w:p w14:paraId="6A3221CF" w14:textId="77777777" w:rsidR="002B604B" w:rsidRDefault="002B604B">
      <w:pPr>
        <w:tabs>
          <w:tab w:val="left" w:pos="-1440"/>
          <w:tab w:val="left" w:pos="-720"/>
        </w:tabs>
        <w:spacing w:line="240" w:lineRule="atLeast"/>
        <w:jc w:val="both"/>
        <w:rPr>
          <w:spacing w:val="-3"/>
        </w:rPr>
      </w:pPr>
      <w:r>
        <w:rPr>
          <w:spacing w:val="-3"/>
        </w:rPr>
        <w:t>Verkoop van een huis in de stad Harlingen op de Zuiderhaven op de hoek van d</w:t>
      </w:r>
      <w:r>
        <w:rPr>
          <w:spacing w:val="-3"/>
        </w:rPr>
        <w:t>e Vijverstraat bewoond door Dominus Metzelaar - 19 september 1793.</w:t>
      </w:r>
    </w:p>
    <w:p w14:paraId="2047E901" w14:textId="77777777" w:rsidR="002B604B" w:rsidRDefault="002B604B">
      <w:pPr>
        <w:tabs>
          <w:tab w:val="left" w:pos="-1440"/>
          <w:tab w:val="left" w:pos="-720"/>
        </w:tabs>
        <w:spacing w:line="240" w:lineRule="atLeast"/>
        <w:jc w:val="both"/>
        <w:rPr>
          <w:spacing w:val="-3"/>
        </w:rPr>
      </w:pPr>
    </w:p>
    <w:p w14:paraId="01C286EF" w14:textId="77777777" w:rsidR="002B604B" w:rsidRDefault="002B604B">
      <w:pPr>
        <w:tabs>
          <w:tab w:val="left" w:pos="-1440"/>
          <w:tab w:val="left" w:pos="-720"/>
        </w:tabs>
        <w:spacing w:line="240" w:lineRule="atLeast"/>
        <w:jc w:val="both"/>
        <w:rPr>
          <w:spacing w:val="-3"/>
        </w:rPr>
      </w:pPr>
      <w:r>
        <w:rPr>
          <w:spacing w:val="-3"/>
        </w:rPr>
        <w:t>fol.42</w:t>
      </w:r>
    </w:p>
    <w:p w14:paraId="1EBF41D0" w14:textId="77777777" w:rsidR="002B604B" w:rsidRDefault="002B604B">
      <w:pPr>
        <w:tabs>
          <w:tab w:val="left" w:pos="-1440"/>
          <w:tab w:val="left" w:pos="-720"/>
        </w:tabs>
        <w:spacing w:line="240" w:lineRule="atLeast"/>
        <w:jc w:val="both"/>
        <w:rPr>
          <w:spacing w:val="-3"/>
        </w:rPr>
      </w:pPr>
      <w:r>
        <w:rPr>
          <w:spacing w:val="-3"/>
        </w:rPr>
        <w:t>Verklaring over een vijfjarige zwarte ruin die in dienst van het land werd ingezet om op 23 maart te gaan naar Loon op Zand of elders naar de legertroepen, daar fris en gezond heen is gegaan en op 28 maart ziek is teruggekeerd en enkele dagen later is ge</w:t>
      </w:r>
      <w:r>
        <w:rPr>
          <w:spacing w:val="-3"/>
        </w:rPr>
        <w:softHyphen/>
        <w:t>storven, aldus de verklaring van Eijmbert Peter Verhagen, Cornelis van den Heuvel en Luycas Jansse Kuypers - 20 september 1793.</w:t>
      </w:r>
    </w:p>
    <w:p w14:paraId="2A4C8AE1" w14:textId="77777777" w:rsidR="002B604B" w:rsidRDefault="002B604B">
      <w:pPr>
        <w:tabs>
          <w:tab w:val="left" w:pos="-1440"/>
          <w:tab w:val="left" w:pos="-720"/>
        </w:tabs>
        <w:spacing w:line="240" w:lineRule="atLeast"/>
        <w:jc w:val="both"/>
        <w:rPr>
          <w:spacing w:val="-3"/>
        </w:rPr>
      </w:pPr>
    </w:p>
    <w:p w14:paraId="55789AB3" w14:textId="77777777" w:rsidR="002B604B" w:rsidRDefault="002B604B">
      <w:pPr>
        <w:tabs>
          <w:tab w:val="left" w:pos="-1440"/>
          <w:tab w:val="left" w:pos="-720"/>
        </w:tabs>
        <w:spacing w:line="240" w:lineRule="atLeast"/>
        <w:jc w:val="both"/>
        <w:rPr>
          <w:spacing w:val="-3"/>
        </w:rPr>
      </w:pPr>
      <w:r>
        <w:rPr>
          <w:spacing w:val="-3"/>
        </w:rPr>
        <w:t>Een soortgelijke verklaring wordt afgelegd over een 1</w:t>
      </w:r>
      <w:r>
        <w:rPr>
          <w:spacing w:val="-3"/>
        </w:rPr>
        <w:t>4-jarige zwarte merrie van Albertus van Dooren van de NONNENBOS</w:t>
      </w:r>
      <w:r>
        <w:rPr>
          <w:spacing w:val="-3"/>
        </w:rPr>
        <w:softHyphen/>
        <w:t>SCHEHOE</w:t>
      </w:r>
      <w:r>
        <w:rPr>
          <w:spacing w:val="-3"/>
        </w:rPr>
        <w:softHyphen/>
        <w:t>VE op dezelfde dagen is meegegaan en ook de 28e is teruggeko</w:t>
      </w:r>
      <w:r>
        <w:rPr>
          <w:spacing w:val="-3"/>
        </w:rPr>
        <w:softHyphen/>
        <w:t>men met een gezwel op de rug waaraan het enkele dagen later is gestorven  - 24 september 1793.</w:t>
      </w:r>
    </w:p>
    <w:p w14:paraId="0ED3B161" w14:textId="77777777" w:rsidR="002B604B" w:rsidRDefault="002B604B">
      <w:pPr>
        <w:tabs>
          <w:tab w:val="left" w:pos="-1440"/>
          <w:tab w:val="left" w:pos="-720"/>
        </w:tabs>
        <w:spacing w:line="240" w:lineRule="atLeast"/>
        <w:jc w:val="both"/>
        <w:rPr>
          <w:spacing w:val="-3"/>
        </w:rPr>
      </w:pPr>
    </w:p>
    <w:p w14:paraId="6A487C60" w14:textId="77777777" w:rsidR="002B604B" w:rsidRDefault="002B604B">
      <w:pPr>
        <w:tabs>
          <w:tab w:val="left" w:pos="-1440"/>
          <w:tab w:val="left" w:pos="-720"/>
        </w:tabs>
        <w:spacing w:line="240" w:lineRule="atLeast"/>
        <w:jc w:val="both"/>
        <w:rPr>
          <w:spacing w:val="-3"/>
        </w:rPr>
      </w:pPr>
      <w:r>
        <w:rPr>
          <w:spacing w:val="-3"/>
        </w:rPr>
        <w:t>fol.44</w:t>
      </w:r>
    </w:p>
    <w:p w14:paraId="79D85A2B" w14:textId="77777777" w:rsidR="002B604B" w:rsidRDefault="002B604B">
      <w:pPr>
        <w:tabs>
          <w:tab w:val="left" w:pos="-1440"/>
          <w:tab w:val="left" w:pos="-720"/>
        </w:tabs>
        <w:spacing w:line="240" w:lineRule="atLeast"/>
        <w:jc w:val="both"/>
        <w:rPr>
          <w:spacing w:val="-3"/>
        </w:rPr>
      </w:pPr>
      <w:r>
        <w:rPr>
          <w:spacing w:val="-3"/>
        </w:rPr>
        <w:t>Catharina Joost Verhagen weduwe vn wijlen Joost van de Ven verhuurster en Hiacintus van de Ven huurder hebben onderling een huurcontract opge</w:t>
      </w:r>
      <w:r>
        <w:rPr>
          <w:spacing w:val="-3"/>
        </w:rPr>
        <w:softHyphen/>
        <w:t>steld betreffende 'eene huysinge genaamt DE ZWAAN met de schuur stallinge hoff en aangelege teullandt graskanten en verdere geregtighe</w:t>
      </w:r>
      <w:r>
        <w:rPr>
          <w:spacing w:val="-3"/>
        </w:rPr>
        <w:t>den daar bij en aangehoorende in de REGTESTRAAT + een braak teullandt in de Lariestraat, idem aan de Vossenbergh, twee akkers aan Keeskensheg, een heiveld omtrent de Nonnenbosschehoeve - huurperiode 6 jaren - het pand verder goed onderhouden en jaarlijks op huis schuur en tstalling dekken 2000 pond goed geschud roggedakstro, onderhoud van deuren, vensters en glasramen, onderhoud van wegen voetpaden schouwen en waterlaten, het schaarhout op het goed dat 5 jaar oud is mogen kappen genieten en profiteren, huur</w:t>
      </w:r>
      <w:r>
        <w:rPr>
          <w:spacing w:val="-3"/>
        </w:rPr>
        <w:t>som 120 gulden per jaar in handen van de verhuurderesse te betalen nl. de eerste termijn kerstmis 1795 - 30 september 1793.</w:t>
      </w:r>
    </w:p>
    <w:p w14:paraId="7C082804" w14:textId="77777777" w:rsidR="002B604B" w:rsidRDefault="002B604B">
      <w:pPr>
        <w:tabs>
          <w:tab w:val="left" w:pos="-1440"/>
          <w:tab w:val="left" w:pos="-720"/>
        </w:tabs>
        <w:spacing w:line="240" w:lineRule="atLeast"/>
        <w:jc w:val="both"/>
        <w:rPr>
          <w:spacing w:val="-3"/>
        </w:rPr>
      </w:pPr>
    </w:p>
    <w:p w14:paraId="5FF42028" w14:textId="77777777" w:rsidR="002B604B" w:rsidRDefault="002B604B">
      <w:pPr>
        <w:tabs>
          <w:tab w:val="left" w:pos="-1440"/>
          <w:tab w:val="left" w:pos="-720"/>
        </w:tabs>
        <w:spacing w:line="240" w:lineRule="atLeast"/>
        <w:jc w:val="both"/>
        <w:rPr>
          <w:spacing w:val="-3"/>
        </w:rPr>
      </w:pPr>
      <w:r>
        <w:rPr>
          <w:spacing w:val="-3"/>
        </w:rPr>
        <w:t>fol.48</w:t>
      </w:r>
    </w:p>
    <w:p w14:paraId="33827E5E" w14:textId="77777777" w:rsidR="002B604B" w:rsidRDefault="002B604B">
      <w:pPr>
        <w:tabs>
          <w:tab w:val="left" w:pos="-1440"/>
          <w:tab w:val="left" w:pos="-720"/>
        </w:tabs>
        <w:spacing w:line="240" w:lineRule="atLeast"/>
        <w:jc w:val="both"/>
        <w:rPr>
          <w:spacing w:val="-3"/>
        </w:rPr>
      </w:pPr>
      <w:r>
        <w:rPr>
          <w:spacing w:val="-3"/>
        </w:rPr>
        <w:t>Wederom een verklaring van een gezond paard dat tijdens de legerdiensten ziek is geworden en gestorven - 16 october 1793.</w:t>
      </w:r>
    </w:p>
    <w:p w14:paraId="30369BD7" w14:textId="77777777" w:rsidR="002B604B" w:rsidRDefault="002B604B">
      <w:pPr>
        <w:tabs>
          <w:tab w:val="left" w:pos="-1440"/>
          <w:tab w:val="left" w:pos="-720"/>
        </w:tabs>
        <w:spacing w:line="240" w:lineRule="atLeast"/>
        <w:jc w:val="both"/>
        <w:rPr>
          <w:spacing w:val="-3"/>
        </w:rPr>
      </w:pPr>
    </w:p>
    <w:p w14:paraId="3A0549B8" w14:textId="77777777" w:rsidR="002B604B" w:rsidRDefault="002B604B">
      <w:pPr>
        <w:tabs>
          <w:tab w:val="left" w:pos="-1440"/>
          <w:tab w:val="left" w:pos="-720"/>
        </w:tabs>
        <w:spacing w:line="240" w:lineRule="atLeast"/>
        <w:jc w:val="both"/>
        <w:rPr>
          <w:spacing w:val="-3"/>
        </w:rPr>
      </w:pPr>
      <w:r>
        <w:rPr>
          <w:spacing w:val="-3"/>
        </w:rPr>
        <w:t>fol.48v</w:t>
      </w:r>
    </w:p>
    <w:p w14:paraId="77E9DDAD" w14:textId="77777777" w:rsidR="002B604B" w:rsidRDefault="002B604B">
      <w:pPr>
        <w:tabs>
          <w:tab w:val="left" w:pos="-1440"/>
          <w:tab w:val="left" w:pos="-720"/>
        </w:tabs>
        <w:spacing w:line="240" w:lineRule="atLeast"/>
        <w:jc w:val="both"/>
        <w:rPr>
          <w:spacing w:val="-3"/>
        </w:rPr>
      </w:pPr>
      <w:r>
        <w:rPr>
          <w:spacing w:val="-3"/>
        </w:rPr>
        <w:t>Verklaring van Annemie Andries Voets [37] over een indringer in haar huis met de naam Jan Gerrit Hettingh - 21 october 1793.</w:t>
      </w:r>
    </w:p>
    <w:p w14:paraId="61EA1AC6" w14:textId="77777777" w:rsidR="002B604B" w:rsidRDefault="002B604B">
      <w:pPr>
        <w:tabs>
          <w:tab w:val="left" w:pos="-1440"/>
          <w:tab w:val="left" w:pos="-720"/>
        </w:tabs>
        <w:spacing w:line="240" w:lineRule="atLeast"/>
        <w:jc w:val="both"/>
        <w:rPr>
          <w:spacing w:val="-3"/>
        </w:rPr>
      </w:pPr>
    </w:p>
    <w:p w14:paraId="6D12118B" w14:textId="77777777" w:rsidR="002B604B" w:rsidRDefault="002B604B">
      <w:pPr>
        <w:tabs>
          <w:tab w:val="left" w:pos="-1440"/>
          <w:tab w:val="left" w:pos="-720"/>
        </w:tabs>
        <w:spacing w:line="240" w:lineRule="atLeast"/>
        <w:jc w:val="both"/>
        <w:rPr>
          <w:spacing w:val="-3"/>
        </w:rPr>
      </w:pPr>
      <w:r>
        <w:rPr>
          <w:spacing w:val="-3"/>
        </w:rPr>
        <w:t>fol.50</w:t>
      </w:r>
    </w:p>
    <w:p w14:paraId="6937E5BF" w14:textId="77777777" w:rsidR="002B604B" w:rsidRDefault="002B604B">
      <w:pPr>
        <w:tabs>
          <w:tab w:val="left" w:pos="-1440"/>
          <w:tab w:val="left" w:pos="-720"/>
        </w:tabs>
        <w:spacing w:line="240" w:lineRule="atLeast"/>
        <w:jc w:val="both"/>
        <w:rPr>
          <w:spacing w:val="-3"/>
        </w:rPr>
      </w:pPr>
      <w:r>
        <w:rPr>
          <w:spacing w:val="-3"/>
        </w:rPr>
        <w:t>Voorval in de omgeving van DE WERELD.</w:t>
      </w:r>
    </w:p>
    <w:p w14:paraId="2075D217" w14:textId="77777777" w:rsidR="002B604B" w:rsidRDefault="002B604B">
      <w:pPr>
        <w:tabs>
          <w:tab w:val="left" w:pos="-1440"/>
          <w:tab w:val="left" w:pos="-720"/>
        </w:tabs>
        <w:spacing w:line="240" w:lineRule="atLeast"/>
        <w:jc w:val="both"/>
        <w:rPr>
          <w:spacing w:val="-3"/>
        </w:rPr>
      </w:pPr>
      <w:r>
        <w:rPr>
          <w:spacing w:val="-3"/>
        </w:rPr>
        <w:t>De Heer Andringa verklaart 'waar en waaragtig te wesen dat hij comparant giste</w:t>
      </w:r>
      <w:r>
        <w:rPr>
          <w:spacing w:val="-3"/>
        </w:rPr>
        <w:t>ren morgen circa halff twaelff is gereeden te paard VOORBIJ DE WAARELD dat bij de huysinge van Andries Voets alhier int gehugt Elschot op de weg seer onsteldt gevonden heeft deszelfs dogter welke z(e)ijde dat op het ogenblik een vreemde kaarel aan haar huis had geweldt gepleegt op de deuren om die te forseeren om soo in huis te koomen waarop hij depo</w:t>
      </w:r>
      <w:r>
        <w:rPr>
          <w:spacing w:val="-3"/>
        </w:rPr>
        <w:softHyphen/>
        <w:t>nent vraagde welke weg hij genomen had en door haar geantwoort hij is daar bij Antony Peter Vugts de weg ingeslagen, dat hij comparant direct die weg naar gere</w:t>
      </w:r>
      <w:r>
        <w:rPr>
          <w:spacing w:val="-3"/>
        </w:rPr>
        <w:t xml:space="preserve">eden is en ziende een vreemt persoon </w:t>
      </w:r>
      <w:r>
        <w:rPr>
          <w:spacing w:val="-3"/>
        </w:rPr>
        <w:lastRenderedPageBreak/>
        <w:t>beesig om te klimmen over de agterdeur aan de huysin</w:t>
      </w:r>
      <w:r>
        <w:rPr>
          <w:spacing w:val="-3"/>
        </w:rPr>
        <w:softHyphen/>
        <w:t>ge van Hugo van de Wiel, maar op het hooren aankoomen daar van is affgesprongen en keerende sig naar de weg, dat hij deponent hem vraagde om het hekken open te doen, hetwelk hij deed, daar na hem vroeg of hij jenever wilde drinken en beantwoorde met ja, verder hem vraagende off hij het paard wilde vasthouden, dat hij deed, en volgde tot de voordeur van de voorn. weduwe Hugo van de Wiel, alwaar hij comparant voorn. pers</w:t>
      </w:r>
      <w:r>
        <w:rPr>
          <w:spacing w:val="-3"/>
        </w:rPr>
        <w:t>oon bij d eborst greep en arresteerde als een vagebondeerent persoon zonde rpas, vervolgens naart raadhuys doen brengen en in verzeekering laeten stellen - bij nadere inspectie en visita</w:t>
      </w:r>
      <w:r>
        <w:rPr>
          <w:spacing w:val="-3"/>
        </w:rPr>
        <w:softHyphen/>
        <w:t>tie zoverklaart men werd geconstateerd dat de arrestant bij zich had ' in specis 5 duyten, een mes met de scheede, een zilvere ring en pater noster waaraan een koper kruisje was, als meede twee slegte stropdasjes en een kleijne lange das' , welke goederen de arrestant bekende weggenomen te hebben in een huis waar slecht een</w:t>
      </w:r>
      <w:r>
        <w:rPr>
          <w:spacing w:val="-3"/>
        </w:rPr>
        <w:t xml:space="preserve"> kind thuis was - 21 october 1793.</w:t>
      </w:r>
    </w:p>
    <w:p w14:paraId="63097FF0" w14:textId="77777777" w:rsidR="002B604B" w:rsidRDefault="002B604B">
      <w:pPr>
        <w:tabs>
          <w:tab w:val="left" w:pos="-1440"/>
          <w:tab w:val="left" w:pos="-720"/>
        </w:tabs>
        <w:spacing w:line="240" w:lineRule="atLeast"/>
        <w:jc w:val="both"/>
        <w:rPr>
          <w:spacing w:val="-3"/>
        </w:rPr>
      </w:pPr>
    </w:p>
    <w:p w14:paraId="7E7E143E" w14:textId="77777777" w:rsidR="002B604B" w:rsidRDefault="002B604B">
      <w:pPr>
        <w:tabs>
          <w:tab w:val="left" w:pos="-1440"/>
          <w:tab w:val="left" w:pos="-720"/>
        </w:tabs>
        <w:spacing w:line="240" w:lineRule="atLeast"/>
        <w:jc w:val="both"/>
        <w:rPr>
          <w:spacing w:val="-3"/>
        </w:rPr>
      </w:pPr>
      <w:r>
        <w:rPr>
          <w:spacing w:val="-3"/>
        </w:rPr>
        <w:t>Enkele verklaringen als vervolg op bovenstaande! Interessant om nog eens nader uit te werken!</w:t>
      </w:r>
    </w:p>
    <w:p w14:paraId="45DB8A9B" w14:textId="77777777" w:rsidR="002B604B" w:rsidRDefault="002B604B">
      <w:pPr>
        <w:tabs>
          <w:tab w:val="left" w:pos="-1440"/>
          <w:tab w:val="left" w:pos="-720"/>
        </w:tabs>
        <w:spacing w:line="240" w:lineRule="atLeast"/>
        <w:jc w:val="both"/>
        <w:rPr>
          <w:spacing w:val="-3"/>
        </w:rPr>
      </w:pPr>
    </w:p>
    <w:p w14:paraId="12612E5C" w14:textId="77777777" w:rsidR="002B604B" w:rsidRDefault="002B604B">
      <w:pPr>
        <w:tabs>
          <w:tab w:val="left" w:pos="-1440"/>
          <w:tab w:val="left" w:pos="-720"/>
        </w:tabs>
        <w:spacing w:line="240" w:lineRule="atLeast"/>
        <w:jc w:val="both"/>
        <w:rPr>
          <w:spacing w:val="-3"/>
        </w:rPr>
      </w:pPr>
      <w:r>
        <w:rPr>
          <w:spacing w:val="-3"/>
        </w:rPr>
        <w:t>fol.54v</w:t>
      </w:r>
    </w:p>
    <w:p w14:paraId="353C2EED" w14:textId="77777777" w:rsidR="002B604B" w:rsidRDefault="002B604B">
      <w:pPr>
        <w:tabs>
          <w:tab w:val="left" w:pos="-1440"/>
          <w:tab w:val="left" w:pos="-720"/>
        </w:tabs>
        <w:spacing w:line="240" w:lineRule="atLeast"/>
        <w:jc w:val="both"/>
        <w:rPr>
          <w:spacing w:val="-3"/>
        </w:rPr>
      </w:pPr>
      <w:r>
        <w:rPr>
          <w:spacing w:val="-3"/>
        </w:rPr>
        <w:t>Inspectie van een huis onder Elschot toebehorende aan Hendrik Johannis van Heeswijk en gekocht van Eijmbert Poulus Peijnen</w:t>
      </w:r>
      <w:r>
        <w:rPr>
          <w:spacing w:val="-3"/>
        </w:rPr>
        <w:softHyphen/>
        <w:t>burgh - 14 december 1793.</w:t>
      </w:r>
    </w:p>
    <w:p w14:paraId="60E11A14" w14:textId="77777777" w:rsidR="002B604B" w:rsidRDefault="002B604B">
      <w:pPr>
        <w:tabs>
          <w:tab w:val="left" w:pos="-1440"/>
          <w:tab w:val="left" w:pos="-720"/>
        </w:tabs>
        <w:spacing w:line="240" w:lineRule="atLeast"/>
        <w:jc w:val="both"/>
        <w:rPr>
          <w:spacing w:val="-3"/>
        </w:rPr>
      </w:pPr>
    </w:p>
    <w:p w14:paraId="36B26541" w14:textId="77777777" w:rsidR="002B604B" w:rsidRDefault="002B604B">
      <w:pPr>
        <w:tabs>
          <w:tab w:val="left" w:pos="-1440"/>
          <w:tab w:val="left" w:pos="-720"/>
        </w:tabs>
        <w:spacing w:line="240" w:lineRule="atLeast"/>
        <w:jc w:val="both"/>
        <w:rPr>
          <w:spacing w:val="-3"/>
        </w:rPr>
      </w:pPr>
      <w:r>
        <w:rPr>
          <w:spacing w:val="-3"/>
        </w:rPr>
        <w:t>fol.89</w:t>
      </w:r>
    </w:p>
    <w:p w14:paraId="74E34F58" w14:textId="77777777" w:rsidR="002B604B" w:rsidRDefault="002B604B">
      <w:pPr>
        <w:tabs>
          <w:tab w:val="left" w:pos="-1440"/>
          <w:tab w:val="left" w:pos="-720"/>
        </w:tabs>
        <w:spacing w:line="240" w:lineRule="atLeast"/>
        <w:jc w:val="both"/>
        <w:rPr>
          <w:spacing w:val="-3"/>
        </w:rPr>
      </w:pPr>
      <w:r>
        <w:rPr>
          <w:spacing w:val="-3"/>
        </w:rPr>
        <w:t>Adrianus van den Dries MEDICINE DOCTER deses dorps en Frederik Ernest Joseph Schnauber DORPSCHURIGIJN alhier en Hendrik van Geldrop dorpschurigijn te Sint Oedenrode hebben het dode lichaam gevisiteerd van Hendrik Aar</w:t>
      </w:r>
      <w:r>
        <w:rPr>
          <w:spacing w:val="-3"/>
        </w:rPr>
        <w:t>t van Kilsdonk gewoond hebbende onder het Lutteleind 'ontrent de ROOMSCHE KERK' [= schuurkerk] - tot in detail beschreven - bij inspectie aan voors. dood lighaam is bevonden eene uytterlijke gekneusde wonde in de bekleedselen van het linker opperhoofdsbeen off os bregmatis sinistrum naar het wegneemen der bekleedselen vond men eene scheur off fissura, die begon ontrent twee vingeren breed van de pijl en winkelnaad off sutura saggitalis et lambdoidea en voortliep tot onder het jukbeen off os jugale, alwaar b</w:t>
      </w:r>
      <w:r>
        <w:rPr>
          <w:spacing w:val="-3"/>
        </w:rPr>
        <w:t>eneeden de zelve was ingedrukt - naar het affneemen van het bekkeneel off coranium bevond men dat bovengemelde scheur door bijde tafelen van het coranium doorgong en datter tussen de herssenpan en 't harde hersenvlies off dura mater ontlast was ontrent drie onzen geronne bloed, het welk eene zigtbaare drukking op de hersenen had gemaakt en waarvan een weijnig tot op den grond van het bekkeneel off basis cranii was doorgezakt, waar uyt de voorn. comparanten oordeelen dat de verwonde (mits hij schielik overle</w:t>
      </w:r>
      <w:r>
        <w:rPr>
          <w:spacing w:val="-3"/>
        </w:rPr>
        <w:t>eden is) door geene men</w:t>
      </w:r>
      <w:r>
        <w:rPr>
          <w:spacing w:val="-3"/>
        </w:rPr>
        <w:softHyphen/>
        <w:t>sche</w:t>
      </w:r>
      <w:r>
        <w:rPr>
          <w:spacing w:val="-3"/>
        </w:rPr>
        <w:softHyphen/>
        <w:t>lijke hulp heeft konnen gered worden en dus de comparanten de wonde voor volstrekt doodelijk off absolute lethale moeten verklaaren; voor het overige hebben de comparanten aan het gantsche lighaam niets bevonden als een blauwe vlek off ecchy</w:t>
      </w:r>
      <w:r>
        <w:rPr>
          <w:spacing w:val="-3"/>
        </w:rPr>
        <w:softHyphen/>
        <w:t xml:space="preserve">mosis op het linkeroogscheel - ondertekend door o.a. A. van den Dries med. doct. H.v.Geldrop dorpschirurgijn en schepen van Schijndel 11 maart 1794. </w:t>
      </w:r>
    </w:p>
    <w:p w14:paraId="4F67CFEA" w14:textId="77777777" w:rsidR="002B604B" w:rsidRDefault="002B604B">
      <w:pPr>
        <w:tabs>
          <w:tab w:val="left" w:pos="-1440"/>
          <w:tab w:val="left" w:pos="-720"/>
        </w:tabs>
        <w:spacing w:line="240" w:lineRule="atLeast"/>
        <w:jc w:val="both"/>
        <w:rPr>
          <w:spacing w:val="-3"/>
        </w:rPr>
      </w:pPr>
    </w:p>
    <w:p w14:paraId="5CA0220B" w14:textId="77777777" w:rsidR="002B604B" w:rsidRDefault="002B604B">
      <w:pPr>
        <w:tabs>
          <w:tab w:val="left" w:pos="-1440"/>
          <w:tab w:val="left" w:pos="-720"/>
        </w:tabs>
        <w:spacing w:line="240" w:lineRule="atLeast"/>
        <w:jc w:val="both"/>
        <w:rPr>
          <w:spacing w:val="-3"/>
        </w:rPr>
      </w:pPr>
      <w:r>
        <w:rPr>
          <w:spacing w:val="-3"/>
        </w:rPr>
        <w:t>fol.90</w:t>
      </w:r>
    </w:p>
    <w:p w14:paraId="0646D844" w14:textId="77777777" w:rsidR="002B604B" w:rsidRDefault="002B604B">
      <w:pPr>
        <w:tabs>
          <w:tab w:val="left" w:pos="-1440"/>
          <w:tab w:val="left" w:pos="-720"/>
        </w:tabs>
        <w:spacing w:line="240" w:lineRule="atLeast"/>
        <w:jc w:val="both"/>
        <w:rPr>
          <w:spacing w:val="-3"/>
        </w:rPr>
      </w:pPr>
      <w:r>
        <w:rPr>
          <w:spacing w:val="-3"/>
        </w:rPr>
        <w:t>VOORVAL IN DE ROSKAM</w:t>
      </w:r>
    </w:p>
    <w:p w14:paraId="66E35B21" w14:textId="77777777" w:rsidR="002B604B" w:rsidRDefault="002B604B">
      <w:pPr>
        <w:tabs>
          <w:tab w:val="left" w:pos="-1440"/>
          <w:tab w:val="left" w:pos="-720"/>
        </w:tabs>
        <w:spacing w:line="240" w:lineRule="atLeast"/>
        <w:jc w:val="both"/>
        <w:rPr>
          <w:spacing w:val="-3"/>
        </w:rPr>
      </w:pPr>
      <w:r>
        <w:rPr>
          <w:spacing w:val="-3"/>
        </w:rPr>
        <w:t>Silvester van der heijden herbergier, zijn zoon Johannis [32],</w:t>
      </w:r>
      <w:r>
        <w:rPr>
          <w:spacing w:val="-3"/>
        </w:rPr>
        <w:t xml:space="preserve"> Jan Francus Smits [21], Jan Hendrik Verkuylen [23], Andries Hensse nachtwaker en dorpsdiender, Wijnandt Hendrik Dekkers [26], Jan Geerit Vrenssen [38], Nol Claas van den Bogaart [35], Willemijn Gijsbert van der Schoot weduwe van Mighiel van der Sanden, allen inwoners van Schijndel, die ter requisitie van het hoog officie van stad en meierij hun verklaringen afleggen:</w:t>
      </w:r>
    </w:p>
    <w:p w14:paraId="3B2BE432" w14:textId="77777777" w:rsidR="002B604B" w:rsidRDefault="002B604B">
      <w:pPr>
        <w:tabs>
          <w:tab w:val="left" w:pos="-1440"/>
          <w:tab w:val="left" w:pos="-720"/>
        </w:tabs>
        <w:spacing w:line="240" w:lineRule="atLeast"/>
        <w:jc w:val="both"/>
        <w:rPr>
          <w:spacing w:val="-3"/>
        </w:rPr>
      </w:pPr>
      <w:r>
        <w:rPr>
          <w:spacing w:val="-3"/>
        </w:rPr>
        <w:t>Silvester van der Heijden dat op zondag 9 maart 'savonds de clokke ontrent halff tien uuren in zijne huysinge staande tegenover de ROOMSCHE K</w:t>
      </w:r>
      <w:r>
        <w:rPr>
          <w:spacing w:val="-3"/>
        </w:rPr>
        <w:t>ERK genaamt DE ROSKAM gekomen zijn Klaas Cornelis van Heesch en Jan Gerit Vrenssen mede inwoonde</w:t>
      </w:r>
      <w:r>
        <w:rPr>
          <w:spacing w:val="-3"/>
        </w:rPr>
        <w:softHyphen/>
        <w:t>ren deses dorps, dat dezelve geordonneert hebben een glas bier te tappen twelk aan hun gegeven is en saemen gedronken hebben; dat naar het consumeeren van eenig bier den voorn. Jan Geerit Vrenssen z(e)ijde tgens hem deponent...geeft een fles wijn daar wil ik uw meede tracteeren, al waarent twintig fles</w:t>
      </w:r>
      <w:r>
        <w:rPr>
          <w:spacing w:val="-3"/>
        </w:rPr>
        <w:softHyphen/>
        <w:t xml:space="preserve">sen...dat hij deponent bemerkte zoo aan het discoeurs als andersints dat voorn. Jan Geerit Vrenssen dronken en </w:t>
      </w:r>
      <w:r>
        <w:rPr>
          <w:spacing w:val="-3"/>
        </w:rPr>
        <w:t>beschon</w:t>
      </w:r>
      <w:r>
        <w:rPr>
          <w:spacing w:val="-3"/>
        </w:rPr>
        <w:softHyphen/>
        <w:t>ken ws, hem wijn geweijgert heeft te geeven, maar dat nog twee off drie glaassen bier geordonneert en gegeeven zijn; dat onder het drinken van de zelve questie rusie en verschil ontstond tusschen hem en voorn. Klaas Cornelis van Heesch [die soo het scheen niet dronken en beschonken te weesen] en den opgemelte J.G.V. die malkaar uytscholden en zoo hoog liep dat den voorn. J.G.V. tegen K.C.vH. zeijde "kompt maar buyten dan zullen wij het affmaeken"; dat J.G.V. is opgestaan en de deur uytgegaan tgeen K</w:t>
      </w:r>
      <w:r>
        <w:rPr>
          <w:spacing w:val="-3"/>
        </w:rPr>
        <w:t>.C.vH. ook tragte te doen, maar door hem deponent wederhouden is en de deur heeft toegedaan om daar voor te komen, dat gemelde personen niet handgemeen zoude worden; dat voorn. J.G.V. eenige tijd buyten op straat veel geraas en getier heeft gemaakt dog dat eijndelijk bij zijn comparants wooninge alles stil en rustig wierd, en daar uyt praesumeerde dat J.G.V. was weggegaan, hij deponent aan K.C.</w:t>
      </w:r>
      <w:r>
        <w:rPr>
          <w:spacing w:val="-3"/>
        </w:rPr>
        <w:softHyphen/>
        <w:t>vH. heeft verdogt ook na(ar) huys te gaan en dat hij hem wel thuys wild ebrengen, dan dat Klaas zulkx niet begeert</w:t>
      </w:r>
      <w:r>
        <w:rPr>
          <w:spacing w:val="-3"/>
        </w:rPr>
        <w:t xml:space="preserve"> heeft, dog op aanhouden van hem deponent den voorn. K. met hem depo</w:t>
      </w:r>
      <w:r>
        <w:rPr>
          <w:spacing w:val="-3"/>
        </w:rPr>
        <w:softHyphen/>
        <w:t>nent is na buyten gegaan, die een houd wilde opneemen, hij deponent zulx ziende z(e)ijde ...laat dat staan en gaat na huys...; vervolgens saamen zijn gegaan tot voor bij de huysin</w:t>
      </w:r>
      <w:r>
        <w:rPr>
          <w:spacing w:val="-3"/>
        </w:rPr>
        <w:softHyphen/>
        <w:t>ge van Johannis Bartel Scheevers dat K. doen tegens hem depo</w:t>
      </w:r>
      <w:r>
        <w:rPr>
          <w:spacing w:val="-3"/>
        </w:rPr>
        <w:softHyphen/>
        <w:t xml:space="preserve">nent z(e)ijde...gaat maar na huys ik zal wel thuys komen...hij deponent voorn. K. verzogt en gecommandeert heeft van dan direckt na huys te willen gaan en doen affscheijdt genomen en goede nagt malkaar </w:t>
      </w:r>
      <w:r>
        <w:rPr>
          <w:spacing w:val="-3"/>
        </w:rPr>
        <w:t xml:space="preserve">toegewenst hebben, bij welk affscheijdt den voorn. K. geen houdt nog stok in de hand gehadt heeft; </w:t>
      </w:r>
    </w:p>
    <w:p w14:paraId="1DDE1886" w14:textId="77777777" w:rsidR="002B604B" w:rsidRDefault="002B604B">
      <w:pPr>
        <w:tabs>
          <w:tab w:val="left" w:pos="-1440"/>
          <w:tab w:val="left" w:pos="-720"/>
        </w:tabs>
        <w:spacing w:line="240" w:lineRule="atLeast"/>
        <w:jc w:val="both"/>
        <w:rPr>
          <w:spacing w:val="-3"/>
        </w:rPr>
      </w:pPr>
    </w:p>
    <w:p w14:paraId="6C5F95A8" w14:textId="77777777" w:rsidR="002B604B" w:rsidRDefault="002B604B">
      <w:pPr>
        <w:tabs>
          <w:tab w:val="left" w:pos="-1440"/>
          <w:tab w:val="left" w:pos="-720"/>
        </w:tabs>
        <w:spacing w:line="240" w:lineRule="atLeast"/>
        <w:jc w:val="both"/>
        <w:rPr>
          <w:spacing w:val="-3"/>
        </w:rPr>
      </w:pPr>
      <w:r>
        <w:rPr>
          <w:spacing w:val="-3"/>
        </w:rPr>
        <w:t>den tweeden comparant Johannis van der Heijden declareert en attesteert dat op zondag jongst leeden savonds de clokke circa neegen uuren ten zijnen woonhuyse staande beneffens de Room</w:t>
      </w:r>
      <w:r>
        <w:rPr>
          <w:spacing w:val="-3"/>
        </w:rPr>
        <w:softHyphen/>
        <w:t xml:space="preserve">sche Kerk ahier, is gekoomen zijnen buurman genaemt Hendrik Aart van Kilsdonk die een glas jenever geordonneert, verzogt en ook aan hem gegeeven is, twelk door hem ls meede door Claas van der Mee en Heijntje van derr Sanden is </w:t>
      </w:r>
      <w:r>
        <w:rPr>
          <w:spacing w:val="-3"/>
        </w:rPr>
        <w:t>geconsumeert en een tweedegals jenever hebbe verzogt, dat onder het gebruyk van tzelve buyten op straat een groot geraas met roepen als ander</w:t>
      </w:r>
      <w:r>
        <w:rPr>
          <w:spacing w:val="-3"/>
        </w:rPr>
        <w:softHyphen/>
        <w:t>sints wierd gemaekt en zoo hij deponent meendt dat het zelve door Jan Geerit Vrenssen geschieden, dat daarop den voorn. Hendrik Aart van Kilsdonk, die soo het scheen dronken en beschonken was, de agterdeur is uytgegaan, hij deponent de deur toegedaan en geslooten heeft en na dato nog veel geraas en vloeken op straat heeft gehoort</w:t>
      </w:r>
    </w:p>
    <w:p w14:paraId="29FD4B17" w14:textId="77777777" w:rsidR="002B604B" w:rsidRDefault="002B604B">
      <w:pPr>
        <w:tabs>
          <w:tab w:val="left" w:pos="-1440"/>
          <w:tab w:val="left" w:pos="-720"/>
        </w:tabs>
        <w:spacing w:line="240" w:lineRule="atLeast"/>
        <w:jc w:val="both"/>
        <w:rPr>
          <w:spacing w:val="-3"/>
        </w:rPr>
      </w:pPr>
    </w:p>
    <w:p w14:paraId="75366AF9" w14:textId="77777777" w:rsidR="002B604B" w:rsidRDefault="002B604B">
      <w:pPr>
        <w:tabs>
          <w:tab w:val="left" w:pos="-1440"/>
          <w:tab w:val="left" w:pos="-720"/>
        </w:tabs>
        <w:spacing w:line="240" w:lineRule="atLeast"/>
        <w:jc w:val="both"/>
        <w:rPr>
          <w:spacing w:val="-3"/>
        </w:rPr>
      </w:pPr>
      <w:r>
        <w:rPr>
          <w:spacing w:val="-3"/>
        </w:rPr>
        <w:t>den derden comparant Jan Francis Smit</w:t>
      </w:r>
      <w:r>
        <w:rPr>
          <w:spacing w:val="-3"/>
        </w:rPr>
        <w:t>s verklaart en attesteert bij desen dat hij op zondagh jongs leeden des avonds de clokke circa elff uuren een groot geraas vloeken en tieren op straat hoorende bij en ontrent de wooninge van Maria Adriaan Goy</w:t>
      </w:r>
      <w:r>
        <w:rPr>
          <w:spacing w:val="-3"/>
        </w:rPr>
        <w:softHyphen/>
        <w:t>aarts, staand ebinnen desen dorpe ontrent de Roomsche kerk, zog door nieuwgierighijdt aldaar nae toe begeeven heeft, zoo na bij dat hij duydelijk konde onderscheijden weegens het maanlight en ook aan de spraak, dat de persoonen die aldaar rusie hadden vloekten raasden en tierden waaren Klaas Cornelis v</w:t>
      </w:r>
      <w:r>
        <w:rPr>
          <w:spacing w:val="-3"/>
        </w:rPr>
        <w:t>an Heesch, Jan Geerit Vrenssen en Hendrik Aart van Kilsdonk; dat hij deponent eerstgemelde persoonen na bij malkaar heeft zien tsaan en kort daar aan den opgemelde H.A.vK. teegens den grond heeft zien leggen, dat J.G.V. aan den voorn. H.A.vK. vraagde 'wil ik uw ophelpen', die spraakeloos ter aarde lag en geen antwoord gaff dat verstaanbaar was, den voorn. J.G.V. tegens hem zeijde "Heijn wat zijd gij blikxsemt sat" dat Clas Cornelis van Heesch daarop met zwaare bedreiging tegens J.G.V. uytviel en doen heenen</w:t>
      </w:r>
      <w:r>
        <w:rPr>
          <w:spacing w:val="-3"/>
        </w:rPr>
        <w:t xml:space="preserve"> ging; dat meer gemelde J.G.V. den voornoemden H.A.vK. van d egrond gebeurt en opgeholpen heeft gaande met den selven langsaam naar de wooning van meergemelde H.A.vK.; dat den voorn. K.C.vH. gekomen zijnde tot ontrent de huysinge van Silvester van der Heijden geroepen heeft "ik heb er daar al twee neergeslaegen: en ook aan de huysinge van H.A.vK. heeft geroepen (in substantie) "als gij (denoteerende daar meede J.G.V.) niet uytkompt en meede na huys gaat dan bende mijn vriendt niet meer"; dat kort daar aan J</w:t>
      </w:r>
      <w:r>
        <w:rPr>
          <w:spacing w:val="-3"/>
        </w:rPr>
        <w:t xml:space="preserve">.G.V. en K.C.vH. op straat bij malkaar gekomen zijn, die samen terug quaamen tot nabij de Roomsche kerk hij deponent en Jan Hendrik Verkuylen zijn geloopen na de huysinge van Willem van Aggelen waarschouwende aan de dogter van voorn. van Aggelen de deur toe te maeken seggende Claas Cornelis van Heesch en J.G.V. die komen daar aan, welke hun ook korte tijd daar aan zijn gevolgt en geroepen hebben om open te doen, maer niet sijn ingelaeten; </w:t>
      </w:r>
    </w:p>
    <w:p w14:paraId="43B2C672" w14:textId="77777777" w:rsidR="002B604B" w:rsidRDefault="002B604B">
      <w:pPr>
        <w:tabs>
          <w:tab w:val="left" w:pos="-1440"/>
          <w:tab w:val="left" w:pos="-720"/>
        </w:tabs>
        <w:spacing w:line="240" w:lineRule="atLeast"/>
        <w:jc w:val="both"/>
        <w:rPr>
          <w:spacing w:val="-3"/>
        </w:rPr>
      </w:pPr>
    </w:p>
    <w:p w14:paraId="3C73E426" w14:textId="77777777" w:rsidR="002B604B" w:rsidRDefault="002B604B">
      <w:pPr>
        <w:tabs>
          <w:tab w:val="left" w:pos="-1440"/>
          <w:tab w:val="left" w:pos="-720"/>
        </w:tabs>
        <w:spacing w:line="240" w:lineRule="atLeast"/>
        <w:jc w:val="both"/>
        <w:rPr>
          <w:spacing w:val="-3"/>
        </w:rPr>
      </w:pPr>
      <w:r>
        <w:rPr>
          <w:spacing w:val="-3"/>
        </w:rPr>
        <w:t>den vierden comparant Jan Hendrik Verkuylen verklaart dat hij insge</w:t>
      </w:r>
      <w:r>
        <w:rPr>
          <w:spacing w:val="-3"/>
        </w:rPr>
        <w:t>lijkx op sondagh jongstleeden de clokke ontrent elff uuren op straat aan den Heijkant nabij de wooning van Maria Adriaan Goyaarts een groot geraas en getier hoorende uyt nieuwsgierighijdt daar na toe begeeven heeft en zoo na bij dat hij aldaar drie persoonen sag staan dewelke hij uyt de spraak en wegens het ligt van de maan kende en geweest zijn K.C.vH., J.G.V., en H.A.vK. dewelke met malkanderen rusie en harde woorden hadden tgeen zoo verging dat voorn. H.A.vK. moet neergeslaegen off gevallen zijn door die</w:t>
      </w:r>
      <w:r>
        <w:rPr>
          <w:spacing w:val="-3"/>
        </w:rPr>
        <w:t xml:space="preserve">n hij deponent heeft gehoort dat J.G.V. tegens H.A.vK. zeijde "wil ik uw ophelpen" en geen antwoord gekoomende z(e)ijde voorn. J.G.V. "Heijn wat zijt gij blikxsens sat" dat Claas C.vH. doen tegens J.G.V. in harde bewoordinge en bedrijginge uytbraakte en daar op heenen ging; dat K.C.vH. omtrent de huysinge van Silvester van der Heijden gekoomen zijnde geroepen heeft en z(e)ijde "ik hebber daar twee neergeslaegen", dat korte tijd daar aan na dat opgemelde H.A.vK. na zijne wooning was gebragt, weder op straat </w:t>
      </w:r>
      <w:r>
        <w:rPr>
          <w:spacing w:val="-3"/>
        </w:rPr>
        <w:t>heeft gehoordt K.C.vH. en den voorn. J.G/V. die saamen terug quaamen tot na bij de Roomsche kerk, hij deponent met Francus Smits geloopen is na de huysinge van Willem van Agge</w:t>
      </w:r>
      <w:r>
        <w:rPr>
          <w:spacing w:val="-3"/>
        </w:rPr>
        <w:softHyphen/>
        <w:t>len en versogt hebbe van de deur toe te maeken, want dat C.C.vH. en J.G.V. daar aan kwaamen, dat gemelde persoonen ook kort daar aan gevolgt en aant huijs van Willem van Aggelen gekomen zijn en geroepen hebben " doet open", dog niet in huys zijn gelaaten;</w:t>
      </w:r>
    </w:p>
    <w:p w14:paraId="45044C63" w14:textId="77777777" w:rsidR="002B604B" w:rsidRDefault="002B604B">
      <w:pPr>
        <w:tabs>
          <w:tab w:val="left" w:pos="-1440"/>
          <w:tab w:val="left" w:pos="-720"/>
        </w:tabs>
        <w:spacing w:line="240" w:lineRule="atLeast"/>
        <w:jc w:val="both"/>
        <w:rPr>
          <w:spacing w:val="-3"/>
        </w:rPr>
      </w:pPr>
    </w:p>
    <w:p w14:paraId="50F34FD9" w14:textId="77777777" w:rsidR="002B604B" w:rsidRDefault="002B604B">
      <w:pPr>
        <w:tabs>
          <w:tab w:val="left" w:pos="-1440"/>
          <w:tab w:val="left" w:pos="-720"/>
        </w:tabs>
        <w:spacing w:line="240" w:lineRule="atLeast"/>
        <w:jc w:val="both"/>
        <w:rPr>
          <w:spacing w:val="-3"/>
        </w:rPr>
      </w:pPr>
      <w:r>
        <w:rPr>
          <w:spacing w:val="-3"/>
        </w:rPr>
        <w:t>den vijffden deponent Andries Hensse verklaart en attesteert dat hij laatsleede</w:t>
      </w:r>
      <w:r>
        <w:rPr>
          <w:spacing w:val="-3"/>
        </w:rPr>
        <w:t>n zondag savonds om tien uuren de ronde als NAGTWAAKER doende een groot geraas en getier in en aan de huysin</w:t>
      </w:r>
      <w:r>
        <w:rPr>
          <w:spacing w:val="-3"/>
        </w:rPr>
        <w:softHyphen/>
        <w:t>ge van Silvester van der Heijden heeft gehoort, dat hij deponent tusschen elff en twaalff uuren gekoomen zijnde tot nabij de Roomsche kerk heeft vinde staan K.C.vH. en J.G.V. welke voorn. van Heesch een zwaar dik houd ter lengte van circa vijff voet bij sig had en den voorn. Vrenssen een stok die ontrent een duym dik was, dat voorn. van Heesch scheen niet dronken maar Vrenssen beschonken te weezen; d</w:t>
      </w:r>
      <w:r>
        <w:rPr>
          <w:spacing w:val="-3"/>
        </w:rPr>
        <w:t>at den zoo even genoemde J.G.V. tegens hem deponent z(e)ijde (in substan</w:t>
      </w:r>
      <w:r>
        <w:rPr>
          <w:spacing w:val="-3"/>
        </w:rPr>
        <w:softHyphen/>
        <w:t>tie) "Andries gij zijt mijn kamerat ik wil uw met een glas bier tracteeren" en saemen na de huysinge van Willem van Aggelen zijn gegaan, aangeklopt maar niet zijn ingelaaten; dat van Heesch onder weg in het na toegaan zeer brutaal was en op zijn slaan en vegte roemde en onder andere teegens J.G.V. zeijde "Gij hebt mij schelm genoemt, als gij geen goedt vrindt van mij waerdt,dan zoude ik met uw leeven en uw slaan als ik van Kilsdonk heb</w:t>
      </w:r>
      <w:r>
        <w:rPr>
          <w:spacing w:val="-3"/>
        </w:rPr>
        <w:t xml:space="preserve"> gedaan" - verders z(e)ijde voorn. van Heesch " ik ben een oudt man en kan wel teegen twee man vegten en wel twee van Kilsdonke ter neer slaan" daar bij voegende " van Kilsdonk zijde tegens mij gij slaat mij doot en doen heb ik hem gedome nog meer geslaegen"</w:t>
      </w:r>
    </w:p>
    <w:p w14:paraId="214B2887" w14:textId="77777777" w:rsidR="002B604B" w:rsidRDefault="002B604B">
      <w:pPr>
        <w:tabs>
          <w:tab w:val="left" w:pos="-1440"/>
          <w:tab w:val="left" w:pos="-720"/>
        </w:tabs>
        <w:spacing w:line="240" w:lineRule="atLeast"/>
        <w:jc w:val="both"/>
        <w:rPr>
          <w:spacing w:val="-3"/>
        </w:rPr>
      </w:pPr>
    </w:p>
    <w:p w14:paraId="5B5E7DB6" w14:textId="77777777" w:rsidR="002B604B" w:rsidRDefault="002B604B">
      <w:pPr>
        <w:tabs>
          <w:tab w:val="left" w:pos="-1440"/>
          <w:tab w:val="left" w:pos="-720"/>
        </w:tabs>
        <w:spacing w:line="240" w:lineRule="atLeast"/>
        <w:jc w:val="both"/>
        <w:rPr>
          <w:spacing w:val="-3"/>
        </w:rPr>
      </w:pPr>
      <w:r>
        <w:rPr>
          <w:spacing w:val="-3"/>
        </w:rPr>
        <w:t>den sesden comparant Wijnant Hendrik Dekkers verklaart dat hij zondagh jongstleeden savonds omtrent elff uuren heeft gestaan agter den hoff van Joost Arnoldus Verhagen en duydelijk hoor</w:t>
      </w:r>
      <w:r>
        <w:rPr>
          <w:spacing w:val="-3"/>
        </w:rPr>
        <w:softHyphen/>
        <w:t>den datter rusie omtrent de huysinge van Maria Adriaan Goy</w:t>
      </w:r>
      <w:r>
        <w:rPr>
          <w:spacing w:val="-3"/>
        </w:rPr>
        <w:softHyphen/>
        <w:t>aarts w</w:t>
      </w:r>
      <w:r>
        <w:rPr>
          <w:spacing w:val="-3"/>
        </w:rPr>
        <w:t>as, dat korte tijd daar aan door Klaas Cornelis van heesch ontrent dehuysinge van Silvester van der Heijden wierd gesegt (in substantie) "ik heb Jan Vrenssen en Hendrik van Kilsdonk dat sulke quaaije mensschen zijn alle geslaegen en ligt wel dood geslaagen zij leggen der a;";</w:t>
      </w:r>
    </w:p>
    <w:p w14:paraId="53099192" w14:textId="77777777" w:rsidR="002B604B" w:rsidRDefault="002B604B">
      <w:pPr>
        <w:tabs>
          <w:tab w:val="left" w:pos="-1440"/>
          <w:tab w:val="left" w:pos="-720"/>
        </w:tabs>
        <w:spacing w:line="240" w:lineRule="atLeast"/>
        <w:jc w:val="both"/>
        <w:rPr>
          <w:spacing w:val="-3"/>
        </w:rPr>
      </w:pPr>
    </w:p>
    <w:p w14:paraId="312281CE" w14:textId="77777777" w:rsidR="002B604B" w:rsidRDefault="002B604B">
      <w:pPr>
        <w:tabs>
          <w:tab w:val="left" w:pos="-1440"/>
          <w:tab w:val="left" w:pos="-720"/>
        </w:tabs>
        <w:spacing w:line="240" w:lineRule="atLeast"/>
        <w:jc w:val="both"/>
        <w:rPr>
          <w:spacing w:val="-3"/>
        </w:rPr>
      </w:pPr>
      <w:r>
        <w:rPr>
          <w:spacing w:val="-3"/>
        </w:rPr>
        <w:t xml:space="preserve">den sevenden comparant Jan Geerit Vrenssen verklaart dat hij laastleede sondagh savonds droncke en beschonken zijnde zig niet wel kan herinneren wat dien avondt en in de nagt gedaan, verrigt en gepasseert off gezogt geworden is, maar </w:t>
      </w:r>
      <w:r>
        <w:rPr>
          <w:spacing w:val="-3"/>
        </w:rPr>
        <w:t>wel te weeten dat hij deponent dien avondt bij Silvester van der Heijden met Klaas Cornelis van Heesch woorden en rusie heeft gehadt en na buyten is gegaan en de deur daar op wierd toege</w:t>
      </w:r>
      <w:r>
        <w:rPr>
          <w:spacing w:val="-3"/>
        </w:rPr>
        <w:softHyphen/>
        <w:t>daan hij deponent, aangetroffen heeft H.A.vK. en dat zij saamen zijn gegaan tot aan de wooning van Maria Adriaan Goy</w:t>
      </w:r>
      <w:r>
        <w:rPr>
          <w:spacing w:val="-3"/>
        </w:rPr>
        <w:softHyphen/>
        <w:t>aarts, dat van Heesch ook daar ontrent bij hen gekoomen zijn</w:t>
      </w:r>
      <w:r>
        <w:rPr>
          <w:spacing w:val="-3"/>
        </w:rPr>
        <w:softHyphen/>
        <w:t>de, zoo hem comparant voorstaat, woorden en rusie met den zelven hebben gehadt, dog niet te weeten wat doen verder tus</w:t>
      </w:r>
      <w:r>
        <w:rPr>
          <w:spacing w:val="-3"/>
        </w:rPr>
        <w:softHyphen/>
        <w:t>schen van Heesch en van Kils</w:t>
      </w:r>
      <w:r>
        <w:rPr>
          <w:spacing w:val="-3"/>
        </w:rPr>
        <w:t>donk is voorgevallen, maar hem deponent voorstat dat van H. een zwaar houdt in de hand hadt, dat hij deponent voorn. van K. teegens de grond heeft zien leggen, hem opgeholpen, onder zijn regterarm genomen en na huys gebragt heeft;</w:t>
      </w:r>
    </w:p>
    <w:p w14:paraId="13DA87AB" w14:textId="77777777" w:rsidR="002B604B" w:rsidRDefault="002B604B">
      <w:pPr>
        <w:tabs>
          <w:tab w:val="left" w:pos="-1440"/>
          <w:tab w:val="left" w:pos="-720"/>
        </w:tabs>
        <w:spacing w:line="240" w:lineRule="atLeast"/>
        <w:jc w:val="both"/>
        <w:rPr>
          <w:spacing w:val="-3"/>
        </w:rPr>
      </w:pPr>
    </w:p>
    <w:p w14:paraId="419357B4" w14:textId="77777777" w:rsidR="002B604B" w:rsidRDefault="002B604B">
      <w:pPr>
        <w:tabs>
          <w:tab w:val="left" w:pos="-1440"/>
          <w:tab w:val="left" w:pos="-720"/>
        </w:tabs>
        <w:spacing w:line="240" w:lineRule="atLeast"/>
        <w:jc w:val="both"/>
        <w:rPr>
          <w:spacing w:val="-3"/>
        </w:rPr>
      </w:pPr>
      <w:r>
        <w:rPr>
          <w:spacing w:val="-3"/>
        </w:rPr>
        <w:t>den aghste comparant Nol Claassen van den Bogaart verklaart en attesteert dat hij sondagh laastleeden savonds de clocke ontrent elff uuren is gekomen uyt d ehuysinge van Hendrikus en Adriaan van der Heijden en gekomen zijnde tot de huysinge van Silvester van der heijden op straat</w:t>
      </w:r>
      <w:r>
        <w:rPr>
          <w:spacing w:val="-3"/>
        </w:rPr>
        <w:t xml:space="preserve"> aldaar heeft zien staan van Heesch roepende "wer da" dat hij comparant daarop contra " wer da" geroepen heeft; voorn. van Heesch doen digter bij hem deponent met een zwaar en dik houdt gekomen is en z(e)ijde: "Nol van den Bogaart, als gij zoo een goede vrindt niet van mij waart dan sloeg ik uw ook er neer want ik hebber al twee leggen Jan Vrenssen en Hendrik van Kilsdonk; dat hij deponent tegens van Heesch doen geantwoord heeft "gaat na huys na uw wijff" en van Heesch z(e)ijde "dat zal ik doen" en van hem </w:t>
      </w:r>
      <w:r>
        <w:rPr>
          <w:spacing w:val="-3"/>
        </w:rPr>
        <w:t>deponent is weggegaan maar nog geroepen heeft "Jan Vrenssen en Hendrik van Kilsdonk kompter maar uyt";</w:t>
      </w:r>
    </w:p>
    <w:p w14:paraId="4C987127" w14:textId="77777777" w:rsidR="002B604B" w:rsidRDefault="002B604B">
      <w:pPr>
        <w:tabs>
          <w:tab w:val="left" w:pos="-1440"/>
          <w:tab w:val="left" w:pos="-720"/>
        </w:tabs>
        <w:spacing w:line="240" w:lineRule="atLeast"/>
        <w:jc w:val="both"/>
        <w:rPr>
          <w:spacing w:val="-3"/>
        </w:rPr>
      </w:pPr>
    </w:p>
    <w:p w14:paraId="0F39BA11" w14:textId="77777777" w:rsidR="002B604B" w:rsidRDefault="002B604B">
      <w:pPr>
        <w:tabs>
          <w:tab w:val="left" w:pos="-1440"/>
          <w:tab w:val="left" w:pos="-720"/>
        </w:tabs>
        <w:spacing w:line="240" w:lineRule="atLeast"/>
        <w:jc w:val="both"/>
        <w:rPr>
          <w:spacing w:val="-3"/>
        </w:rPr>
      </w:pPr>
      <w:r>
        <w:rPr>
          <w:spacing w:val="-3"/>
        </w:rPr>
        <w:t>den neegende en laaste comparant zijnde Willemijna Gijsbert van der Schoot weduwe van Miggiel van der Sanden verklaarde en declareerde dat laastleeden sondagh den neegende maart deses jaars 1794 savonds ontrent elff uuren aan de huysinge van Hendrik Aart van Kilsdonk (alwaar zij deponente in de kost ging) gekomen is Jan Geerit Vrenssen en voorn. Hendrik Aart van Kilsdonk, dat zij deponente de deur geopent</w:t>
      </w:r>
      <w:r>
        <w:rPr>
          <w:spacing w:val="-3"/>
        </w:rPr>
        <w:t xml:space="preserve"> en de voorn. persoonen in huys gekoomen zijnde het haar toescheen dat zij beijde dronken waaren, den voorn. van K. de keuken in de ronde ging en zij hem bij den arm gevat heeft en teegens hem gezegt "gaat op mijn bedt leggen" voorn. van K. haar antwoorde "Me</w:t>
      </w:r>
      <w:r>
        <w:rPr>
          <w:spacing w:val="-3"/>
        </w:rPr>
        <w:softHyphen/>
        <w:t>ijntje souw dat konnen geschieden" zij deponente zeijde "dat sullen wij proberen" hij daarop teegens de grond needer zeeg, zij deponente de peuleuw vant bedt genoomen en onder zijn hooft gelegt heeft, doen stil lag, en weijnig tijds daaraan den zelve a</w:t>
      </w:r>
      <w:r>
        <w:rPr>
          <w:spacing w:val="-3"/>
        </w:rPr>
        <w:t>an het someeren off braake raakte en hij toen drie maal "og heer"  geseijdt heeft en vervolgens met veel moeijte hem in zijn kleere te bedde gebragt heeft en waarin den voorn. Hendrik Aart van Kilsdonk den gheest gegeven en 'smorgens daar aan dood gevonden is - eijndelijk verklaart zij deponente dat doen Jan Gerit Vrensen de voorn. H.A.vK. in huijs gebragt had buyten het huys (soo zij meendt) door Klaas Cornelis van heesch geroepen wiert " Jan Vrenssen compter godome uyt", dat voorn. Vrenssen doen ook is we</w:t>
      </w:r>
      <w:r>
        <w:rPr>
          <w:spacing w:val="-3"/>
        </w:rPr>
        <w:t xml:space="preserve">ggegaan en zij deponente de deur opt slodt heeft gedan; hiermee eindigen de deponenten hun verklaringen - actum 14 maart 1794.     </w:t>
      </w:r>
    </w:p>
    <w:p w14:paraId="34A3C9EF" w14:textId="77777777" w:rsidR="002B604B" w:rsidRDefault="002B604B">
      <w:pPr>
        <w:tabs>
          <w:tab w:val="left" w:pos="-1440"/>
          <w:tab w:val="left" w:pos="-720"/>
        </w:tabs>
        <w:spacing w:line="240" w:lineRule="atLeast"/>
        <w:jc w:val="both"/>
        <w:rPr>
          <w:spacing w:val="-3"/>
        </w:rPr>
      </w:pPr>
    </w:p>
    <w:p w14:paraId="0A86B2AA" w14:textId="77777777" w:rsidR="002B604B" w:rsidRDefault="002B604B">
      <w:pPr>
        <w:tabs>
          <w:tab w:val="left" w:pos="-1440"/>
          <w:tab w:val="left" w:pos="-720"/>
        </w:tabs>
        <w:spacing w:line="240" w:lineRule="atLeast"/>
        <w:jc w:val="both"/>
        <w:rPr>
          <w:spacing w:val="-3"/>
        </w:rPr>
      </w:pPr>
      <w:r>
        <w:rPr>
          <w:spacing w:val="-3"/>
        </w:rPr>
        <w:t>fol.96</w:t>
      </w:r>
    </w:p>
    <w:p w14:paraId="6C80D941" w14:textId="77777777" w:rsidR="002B604B" w:rsidRDefault="002B604B">
      <w:pPr>
        <w:tabs>
          <w:tab w:val="left" w:pos="-1440"/>
          <w:tab w:val="left" w:pos="-720"/>
        </w:tabs>
        <w:spacing w:line="240" w:lineRule="atLeast"/>
        <w:jc w:val="both"/>
        <w:rPr>
          <w:spacing w:val="-3"/>
        </w:rPr>
      </w:pPr>
      <w:r>
        <w:rPr>
          <w:spacing w:val="-3"/>
        </w:rPr>
        <w:t>DE DRIE HARINGEN</w:t>
      </w:r>
    </w:p>
    <w:p w14:paraId="261B86FB" w14:textId="77777777" w:rsidR="002B604B" w:rsidRDefault="002B604B">
      <w:pPr>
        <w:tabs>
          <w:tab w:val="left" w:pos="-1440"/>
          <w:tab w:val="left" w:pos="-720"/>
        </w:tabs>
        <w:spacing w:line="240" w:lineRule="atLeast"/>
        <w:jc w:val="both"/>
        <w:rPr>
          <w:spacing w:val="-3"/>
        </w:rPr>
      </w:pPr>
      <w:r>
        <w:rPr>
          <w:spacing w:val="-3"/>
        </w:rPr>
        <w:t xml:space="preserve">Schepenen van Schijndel verklaren ter requisitie van het Hoog Officie der stad en meierij dat ze op 14 maart 1794 zijn gegaan in de woning van Claas Cornelis van Heesch staande an den Heijkant BIJ DE DRIE HAARINGE in huys koomende door de secretaris aan de huisvrouw van van Heesch gevraagd is of haar man thuis was door haar werd geantwoord "hij is niet </w:t>
      </w:r>
      <w:r>
        <w:rPr>
          <w:spacing w:val="-3"/>
        </w:rPr>
        <w:t>thuys maar int dorp - ik sal hem gaan roepen - hij souw gekomen hebben maar op mijn versoek heeft hij het niet gedaan, want hij is van de morgen nog thuys geweest"; ' dat ruym een uur na dato den voorn. van Heesch alleen zonder zijn vrouw bij hem te hebben in huys gekomen den secretaris van Andringa en Claas van Heesch aangesprooken heeft en onder andere aan hem vraagde "wat isser sondagh avondt op straat voorgevallen en waar bend ge doen geweest" Claas van Heesch daarop in substantie ant</w:t>
      </w:r>
      <w:r>
        <w:rPr>
          <w:spacing w:val="-3"/>
        </w:rPr>
        <w:softHyphen/>
        <w:t>woorde "ik ben bij</w:t>
      </w:r>
      <w:r>
        <w:rPr>
          <w:spacing w:val="-3"/>
        </w:rPr>
        <w:t xml:space="preserve"> Dries Verhagen geweest en doen na huys gegaan, maar wagt, ik ben van daar nar Silvester van der Heijden gegaan" - 14 maart 1794 - deze acte wordt vervolgd op fol.100 als volgt:</w:t>
      </w:r>
    </w:p>
    <w:p w14:paraId="0916021C" w14:textId="77777777" w:rsidR="002B604B" w:rsidRDefault="002B604B">
      <w:pPr>
        <w:tabs>
          <w:tab w:val="left" w:pos="-1440"/>
          <w:tab w:val="left" w:pos="-720"/>
        </w:tabs>
        <w:spacing w:line="240" w:lineRule="atLeast"/>
        <w:jc w:val="both"/>
        <w:rPr>
          <w:spacing w:val="-3"/>
        </w:rPr>
      </w:pPr>
      <w:r>
        <w:rPr>
          <w:spacing w:val="-3"/>
        </w:rPr>
        <w:t>dat wijders door den voorn. secretaris aan hem is gevraagt "bende dan na dato bij Jan Vrenssen niet gewest", waar op van Heewsch z(e)ijde "neen, ik ben bij Vrenssen niet geweest en weet vant geval niet af en kan zulkx met eede verklaaren, maar mij staat nog voor dat ik den diender onderweg gesien heb"; den voorn. secretaris doen tee</w:t>
      </w:r>
      <w:r>
        <w:rPr>
          <w:spacing w:val="-3"/>
        </w:rPr>
        <w:t>gens van H. heeft gezegt "dan gaat met ons meede na het raadhuys daar zulle we de verklaa</w:t>
      </w:r>
      <w:r>
        <w:rPr>
          <w:spacing w:val="-3"/>
        </w:rPr>
        <w:softHyphen/>
        <w:t>ring passeeren"; dat voorn. van H. zig daar toe berijdt en gewillig toonden, met hun comparanten uyt het huys is gegaan en een endt wegs gevolgt is en doen hem omkeerde om terug te gaan, den secretaris vraagde "van Heesch waar gaade naar toe", hij geantwoord heeft "ik heb mijn tabak vergeeten, die zal ik haalen", voorn. secretaris z(e)ijde "van Heesch dat hoeft niet, ik zal uw tabak geeven, gaat maar mee ", dog de meer</w:t>
      </w:r>
      <w:r>
        <w:rPr>
          <w:spacing w:val="-3"/>
        </w:rPr>
        <w:t>ge</w:t>
      </w:r>
      <w:r>
        <w:rPr>
          <w:spacing w:val="-3"/>
        </w:rPr>
        <w:softHyphen/>
        <w:t>melde van Heesch eerst langzaam en vervolgens ras en spoedig heen liep neemende zijn weg naar het Wijbosch op en al loopen</w:t>
      </w:r>
      <w:r>
        <w:rPr>
          <w:spacing w:val="-3"/>
        </w:rPr>
        <w:softHyphen/>
        <w:t>de zijnen terugtogt genoomen heeft zonder in zijn huys off wooning te gaan en zij attestanten, zeedert die tijdt den gesegde van H. alhier binnen Schijndel niet meer gezien off vernomen hebben; en eijndelijk verklaaren wij ondergeteekende president en schepenen voornoemt dat den opgemelde van H. zeedert vele jaaren een slegte reputatie heeft en ook die vn een vergter en rusiemaaker e</w:t>
      </w:r>
      <w:r>
        <w:rPr>
          <w:spacing w:val="-3"/>
        </w:rPr>
        <w:t>n hebben wij na leesinge en her</w:t>
      </w:r>
      <w:r>
        <w:rPr>
          <w:spacing w:val="-3"/>
        </w:rPr>
        <w:softHyphen/>
        <w:t xml:space="preserve">leesinge bij ons voors. geattesteerde gepersisteert en voor reedenen van welweetenthijdt geallegeert als in den text en van allent geene voors. zeer goede en nog versche geheugenisse te hebben - actum 24 maart 1794 </w:t>
      </w:r>
    </w:p>
    <w:p w14:paraId="2C5BA51E" w14:textId="77777777" w:rsidR="002B604B" w:rsidRDefault="002B604B">
      <w:pPr>
        <w:tabs>
          <w:tab w:val="left" w:pos="-1440"/>
          <w:tab w:val="left" w:pos="-720"/>
        </w:tabs>
        <w:spacing w:line="240" w:lineRule="atLeast"/>
        <w:jc w:val="both"/>
        <w:rPr>
          <w:spacing w:val="-3"/>
        </w:rPr>
      </w:pPr>
    </w:p>
    <w:p w14:paraId="52DA4B89" w14:textId="77777777" w:rsidR="002B604B" w:rsidRDefault="002B604B">
      <w:pPr>
        <w:tabs>
          <w:tab w:val="left" w:pos="-1440"/>
          <w:tab w:val="left" w:pos="-720"/>
        </w:tabs>
        <w:spacing w:line="240" w:lineRule="atLeast"/>
        <w:jc w:val="both"/>
        <w:rPr>
          <w:spacing w:val="-3"/>
        </w:rPr>
      </w:pPr>
      <w:r>
        <w:rPr>
          <w:spacing w:val="-3"/>
        </w:rPr>
        <w:t>fol.99</w:t>
      </w:r>
    </w:p>
    <w:p w14:paraId="1B90A63B" w14:textId="77777777" w:rsidR="002B604B" w:rsidRDefault="002B604B">
      <w:pPr>
        <w:tabs>
          <w:tab w:val="left" w:pos="-1440"/>
          <w:tab w:val="left" w:pos="-720"/>
        </w:tabs>
        <w:spacing w:line="240" w:lineRule="atLeast"/>
        <w:jc w:val="both"/>
        <w:rPr>
          <w:spacing w:val="-3"/>
        </w:rPr>
      </w:pPr>
    </w:p>
    <w:p w14:paraId="1745E8A6" w14:textId="77777777" w:rsidR="002B604B" w:rsidRDefault="002B604B">
      <w:pPr>
        <w:tabs>
          <w:tab w:val="left" w:pos="-1440"/>
          <w:tab w:val="left" w:pos="-720"/>
        </w:tabs>
        <w:spacing w:line="240" w:lineRule="atLeast"/>
        <w:jc w:val="both"/>
        <w:rPr>
          <w:spacing w:val="-3"/>
        </w:rPr>
      </w:pPr>
      <w:r>
        <w:rPr>
          <w:spacing w:val="-3"/>
        </w:rPr>
        <w:t>DOOD KINDERLICHAAMPJE ONDER OETELAARSHEIKE</w:t>
      </w:r>
    </w:p>
    <w:p w14:paraId="6FFAD928" w14:textId="77777777" w:rsidR="002B604B" w:rsidRDefault="002B604B">
      <w:pPr>
        <w:tabs>
          <w:tab w:val="left" w:pos="-1440"/>
          <w:tab w:val="left" w:pos="-720"/>
        </w:tabs>
        <w:spacing w:line="240" w:lineRule="atLeast"/>
        <w:jc w:val="both"/>
        <w:rPr>
          <w:spacing w:val="-3"/>
        </w:rPr>
      </w:pPr>
      <w:r>
        <w:rPr>
          <w:spacing w:val="-3"/>
        </w:rPr>
        <w:t>Frederik Ernest Joseph Schnauber verklaart als dorpschirurgijn dat hij 'heeft gevisiteert en geexamineert zeeker doot kindt oudt circa twee en halff jaar in leeven genaamt Wilhelmus zoontje van Johannes van Rooij</w:t>
      </w:r>
      <w:r>
        <w:rPr>
          <w:spacing w:val="-3"/>
        </w:rPr>
        <w:t xml:space="preserve"> aan welkers lighaam geen uyt</w:t>
      </w:r>
      <w:r>
        <w:rPr>
          <w:spacing w:val="-3"/>
        </w:rPr>
        <w:softHyphen/>
        <w:t>terlijke wonde off blessuure zijn ontdekt en nadien (soo men geinformeert is) gemelde kind daags te vooren op den agtiende maart 1794 uyt een sloot met waeter digt of nabij de wooning van voorn. Johannis van Rooij onder den gehugte Borne AANT OETELAARSHEIJKE was ingeloopen off gevallen en dood daar uyt gehaalt dus het meer den waarscheijnelijk is, dat gemelde kindt in het waater verdronken en ongelukkig daar in versmoort is, twelk buyten twijfel de doot aan voors. kindt veroors</w:t>
      </w:r>
      <w:r>
        <w:rPr>
          <w:spacing w:val="-3"/>
        </w:rPr>
        <w:t>aakt heeft' - actum 20 maart 1794</w:t>
      </w:r>
    </w:p>
    <w:p w14:paraId="0569BDDC" w14:textId="77777777" w:rsidR="002B604B" w:rsidRDefault="002B604B">
      <w:pPr>
        <w:tabs>
          <w:tab w:val="left" w:pos="-1440"/>
          <w:tab w:val="left" w:pos="-720"/>
        </w:tabs>
        <w:spacing w:line="240" w:lineRule="atLeast"/>
        <w:jc w:val="both"/>
        <w:rPr>
          <w:spacing w:val="-3"/>
        </w:rPr>
      </w:pPr>
    </w:p>
    <w:p w14:paraId="44A54ACF" w14:textId="77777777" w:rsidR="002B604B" w:rsidRDefault="002B604B">
      <w:pPr>
        <w:tabs>
          <w:tab w:val="left" w:pos="-1440"/>
          <w:tab w:val="left" w:pos="-720"/>
        </w:tabs>
        <w:spacing w:line="240" w:lineRule="atLeast"/>
        <w:jc w:val="both"/>
        <w:rPr>
          <w:spacing w:val="-3"/>
        </w:rPr>
      </w:pPr>
    </w:p>
    <w:p w14:paraId="1433AF49" w14:textId="77777777" w:rsidR="002B604B" w:rsidRDefault="002B604B">
      <w:pPr>
        <w:tabs>
          <w:tab w:val="left" w:pos="-1440"/>
          <w:tab w:val="left" w:pos="-720"/>
        </w:tabs>
        <w:spacing w:line="240" w:lineRule="atLeast"/>
        <w:jc w:val="both"/>
        <w:rPr>
          <w:spacing w:val="-3"/>
        </w:rPr>
      </w:pPr>
      <w:r>
        <w:rPr>
          <w:spacing w:val="-3"/>
        </w:rPr>
        <w:t>fol.101</w:t>
      </w:r>
    </w:p>
    <w:p w14:paraId="1DD82CF5" w14:textId="77777777" w:rsidR="002B604B" w:rsidRDefault="002B604B">
      <w:pPr>
        <w:tabs>
          <w:tab w:val="left" w:pos="-1440"/>
          <w:tab w:val="left" w:pos="-720"/>
        </w:tabs>
        <w:spacing w:line="240" w:lineRule="atLeast"/>
        <w:jc w:val="both"/>
        <w:rPr>
          <w:spacing w:val="-3"/>
        </w:rPr>
      </w:pPr>
      <w:r>
        <w:rPr>
          <w:spacing w:val="-3"/>
        </w:rPr>
        <w:t>DOOD KINDERLICHAAMPJE</w:t>
      </w:r>
    </w:p>
    <w:p w14:paraId="094177A4" w14:textId="77777777" w:rsidR="002B604B" w:rsidRDefault="002B604B">
      <w:pPr>
        <w:tabs>
          <w:tab w:val="left" w:pos="-1440"/>
          <w:tab w:val="left" w:pos="-720"/>
        </w:tabs>
        <w:spacing w:line="240" w:lineRule="atLeast"/>
        <w:jc w:val="both"/>
        <w:rPr>
          <w:spacing w:val="-3"/>
        </w:rPr>
      </w:pPr>
      <w:r>
        <w:rPr>
          <w:spacing w:val="-3"/>
        </w:rPr>
        <w:t>Visitatie door Schnauber de dorpschirurgijn van 'zeeker doot kindt oudt circa drie en een half jaar in leeven genaamt Lambertus Johannis van den Broek onder den gehugte Broekstraat - conclusie: in een sloot gevallen en verdronken - 27 maart 1794.</w:t>
      </w:r>
    </w:p>
    <w:p w14:paraId="2F9790BE" w14:textId="77777777" w:rsidR="002B604B" w:rsidRDefault="002B604B">
      <w:pPr>
        <w:tabs>
          <w:tab w:val="left" w:pos="-1440"/>
          <w:tab w:val="left" w:pos="-720"/>
        </w:tabs>
        <w:spacing w:line="240" w:lineRule="atLeast"/>
        <w:jc w:val="both"/>
        <w:rPr>
          <w:spacing w:val="-3"/>
        </w:rPr>
      </w:pPr>
      <w:r>
        <w:rPr>
          <w:spacing w:val="-3"/>
        </w:rPr>
        <w:t xml:space="preserve"> </w:t>
      </w:r>
    </w:p>
    <w:p w14:paraId="64988B68" w14:textId="77777777" w:rsidR="002B604B" w:rsidRDefault="002B604B">
      <w:pPr>
        <w:tabs>
          <w:tab w:val="left" w:pos="-1440"/>
          <w:tab w:val="left" w:pos="-720"/>
        </w:tabs>
        <w:spacing w:line="240" w:lineRule="atLeast"/>
        <w:jc w:val="both"/>
        <w:rPr>
          <w:spacing w:val="-3"/>
        </w:rPr>
      </w:pPr>
      <w:r>
        <w:rPr>
          <w:spacing w:val="-3"/>
        </w:rPr>
        <w:t>fol.103</w:t>
      </w:r>
    </w:p>
    <w:p w14:paraId="4B291270" w14:textId="77777777" w:rsidR="002B604B" w:rsidRDefault="002B604B">
      <w:pPr>
        <w:tabs>
          <w:tab w:val="left" w:pos="-1440"/>
          <w:tab w:val="left" w:pos="-720"/>
        </w:tabs>
        <w:spacing w:line="240" w:lineRule="atLeast"/>
        <w:jc w:val="both"/>
        <w:rPr>
          <w:spacing w:val="-3"/>
        </w:rPr>
      </w:pPr>
      <w:r>
        <w:rPr>
          <w:spacing w:val="-3"/>
        </w:rPr>
        <w:t>ARREST VAN GOEDEREN</w:t>
      </w:r>
    </w:p>
    <w:p w14:paraId="01B51D9F" w14:textId="77777777" w:rsidR="002B604B" w:rsidRDefault="002B604B">
      <w:pPr>
        <w:tabs>
          <w:tab w:val="left" w:pos="-1440"/>
          <w:tab w:val="left" w:pos="-720"/>
        </w:tabs>
        <w:spacing w:line="240" w:lineRule="atLeast"/>
        <w:jc w:val="both"/>
        <w:rPr>
          <w:spacing w:val="-3"/>
        </w:rPr>
      </w:pPr>
      <w:r>
        <w:rPr>
          <w:spacing w:val="-3"/>
        </w:rPr>
        <w:t>Ter requisitie van de Heer en mr. Albert van Adrichem stadhou</w:t>
      </w:r>
      <w:r>
        <w:rPr>
          <w:spacing w:val="-3"/>
        </w:rPr>
        <w:softHyphen/>
        <w:t>de rvan de hoog - en laagschout zijn in arrest genomen de goederen van KLAAS CORNELIS VAN HEESCH 'ten den w</w:t>
      </w:r>
      <w:r>
        <w:rPr>
          <w:spacing w:val="-3"/>
        </w:rPr>
        <w:t>elken bij heeren schepenen alhier verleend is decreet van apprehensie met de clausule van edicte vermids desselfs voord vluchtig</w:t>
      </w:r>
      <w:r>
        <w:rPr>
          <w:spacing w:val="-3"/>
        </w:rPr>
        <w:softHyphen/>
        <w:t>heid, gegeven den 28 maart 1794 om daar aan te verhaalen de  kosten en misen van justicie, verzoekende daar van acte om te gebruiken daar en zoo als te raade - actum Schijndel 7 april 1794.</w:t>
      </w:r>
    </w:p>
    <w:p w14:paraId="1C3E0274" w14:textId="77777777" w:rsidR="002B604B" w:rsidRDefault="002B604B">
      <w:pPr>
        <w:tabs>
          <w:tab w:val="left" w:pos="-1440"/>
          <w:tab w:val="left" w:pos="-720"/>
        </w:tabs>
        <w:spacing w:line="240" w:lineRule="atLeast"/>
        <w:jc w:val="both"/>
        <w:rPr>
          <w:spacing w:val="-3"/>
        </w:rPr>
      </w:pPr>
    </w:p>
    <w:p w14:paraId="11F0DDA2" w14:textId="77777777" w:rsidR="002B604B" w:rsidRDefault="002B604B">
      <w:pPr>
        <w:tabs>
          <w:tab w:val="left" w:pos="-1440"/>
          <w:tab w:val="left" w:pos="-720"/>
        </w:tabs>
        <w:spacing w:line="240" w:lineRule="atLeast"/>
        <w:jc w:val="both"/>
        <w:rPr>
          <w:spacing w:val="-3"/>
        </w:rPr>
      </w:pPr>
      <w:r>
        <w:rPr>
          <w:spacing w:val="-3"/>
        </w:rPr>
        <w:t>fol.114</w:t>
      </w:r>
    </w:p>
    <w:p w14:paraId="607350E3" w14:textId="77777777" w:rsidR="002B604B" w:rsidRDefault="002B604B">
      <w:pPr>
        <w:tabs>
          <w:tab w:val="left" w:pos="-1440"/>
          <w:tab w:val="left" w:pos="-720"/>
        </w:tabs>
        <w:spacing w:line="240" w:lineRule="atLeast"/>
        <w:jc w:val="both"/>
        <w:rPr>
          <w:spacing w:val="-3"/>
        </w:rPr>
      </w:pPr>
      <w:r>
        <w:rPr>
          <w:spacing w:val="-3"/>
        </w:rPr>
        <w:t>DEN ENGELSMAN</w:t>
      </w:r>
    </w:p>
    <w:p w14:paraId="42F307C8" w14:textId="77777777" w:rsidR="002B604B" w:rsidRDefault="002B604B">
      <w:pPr>
        <w:tabs>
          <w:tab w:val="left" w:pos="-1440"/>
          <w:tab w:val="left" w:pos="-720"/>
        </w:tabs>
        <w:spacing w:line="240" w:lineRule="atLeast"/>
        <w:jc w:val="both"/>
        <w:rPr>
          <w:spacing w:val="-3"/>
        </w:rPr>
      </w:pPr>
      <w:r>
        <w:rPr>
          <w:spacing w:val="-3"/>
        </w:rPr>
        <w:t xml:space="preserve">Jan Bartel Scheevers verhuurder enerzijds en Claas Pieter van Dooremaelen huurder anderzijds stellen een huurcontract op voor 'eene huysinge hoff en aangelegen teullandt </w:t>
      </w:r>
      <w:r>
        <w:rPr>
          <w:spacing w:val="-3"/>
        </w:rPr>
        <w:t>graskanten en geregtigheeden daar aan gehoorende groot omtrent vier loopense onder den gehugte Elschodt genaamt DEN ENGELSMAN - item een parseel de Vossenbergh, een braak genaamt de Baselaarsebraak - pachttermijn 8 jaren - verder reguliere pachtcondities - 4 juni 1794.</w:t>
      </w:r>
    </w:p>
    <w:p w14:paraId="007E4C0B" w14:textId="77777777" w:rsidR="002B604B" w:rsidRDefault="002B604B">
      <w:pPr>
        <w:tabs>
          <w:tab w:val="left" w:pos="-1440"/>
          <w:tab w:val="left" w:pos="-720"/>
        </w:tabs>
        <w:spacing w:line="240" w:lineRule="atLeast"/>
        <w:jc w:val="both"/>
        <w:rPr>
          <w:spacing w:val="-3"/>
        </w:rPr>
      </w:pPr>
    </w:p>
    <w:p w14:paraId="0837E0F2" w14:textId="77777777" w:rsidR="002B604B" w:rsidRDefault="002B604B">
      <w:pPr>
        <w:tabs>
          <w:tab w:val="left" w:pos="-1440"/>
          <w:tab w:val="left" w:pos="-720"/>
        </w:tabs>
        <w:spacing w:line="240" w:lineRule="atLeast"/>
        <w:jc w:val="both"/>
        <w:rPr>
          <w:spacing w:val="-3"/>
        </w:rPr>
      </w:pPr>
      <w:r>
        <w:rPr>
          <w:spacing w:val="-3"/>
        </w:rPr>
        <w:t>fol.118</w:t>
      </w:r>
    </w:p>
    <w:p w14:paraId="62BD5810" w14:textId="77777777" w:rsidR="002B604B" w:rsidRDefault="002B604B">
      <w:pPr>
        <w:tabs>
          <w:tab w:val="left" w:pos="-1440"/>
          <w:tab w:val="left" w:pos="-720"/>
        </w:tabs>
        <w:spacing w:line="240" w:lineRule="atLeast"/>
        <w:jc w:val="both"/>
        <w:rPr>
          <w:spacing w:val="-3"/>
        </w:rPr>
      </w:pPr>
      <w:r>
        <w:rPr>
          <w:spacing w:val="-3"/>
        </w:rPr>
        <w:t>Staat en inventaris gedaan, maaken en instellen bij de Heer Watse Sibius van Andringa secretaris in qualiteijt als door mijn heeren schepenen van Schijndel aangestelde sequester over den boedel en nalatenschap van Vrouwe Catharina va</w:t>
      </w:r>
      <w:r>
        <w:rPr>
          <w:spacing w:val="-3"/>
        </w:rPr>
        <w:t>n der Hoek [of Haek ?) in leeven weduwe van weijlen den WELEDELEN GEBOOR</w:t>
      </w:r>
      <w:r>
        <w:rPr>
          <w:spacing w:val="-3"/>
        </w:rPr>
        <w:softHyphen/>
        <w:t>EN GESTRENGEN HEER DERCK FRICKENIUS die alhier op heeden met goedvinden van Heeren regenten IN HET CHOIR VAN DE KERK begra</w:t>
      </w:r>
      <w:r>
        <w:rPr>
          <w:spacing w:val="-3"/>
        </w:rPr>
        <w:softHyphen/>
        <w:t>ven is, en welke aanstelling als sequester mede op heden den zevende juny 1794 is gedagteekent zijnde ten sterfhuyse van de voorn. overleedene bevonde de volgende effecten:</w:t>
      </w:r>
    </w:p>
    <w:p w14:paraId="14E85357" w14:textId="77777777" w:rsidR="002B604B" w:rsidRDefault="002B604B">
      <w:pPr>
        <w:tabs>
          <w:tab w:val="left" w:pos="-1440"/>
          <w:tab w:val="left" w:pos="-720"/>
        </w:tabs>
        <w:spacing w:line="240" w:lineRule="atLeast"/>
        <w:jc w:val="both"/>
        <w:rPr>
          <w:spacing w:val="-3"/>
        </w:rPr>
      </w:pPr>
    </w:p>
    <w:p w14:paraId="2FD1F398" w14:textId="77777777" w:rsidR="002B604B" w:rsidRDefault="002B604B">
      <w:pPr>
        <w:tabs>
          <w:tab w:val="left" w:pos="-1440"/>
          <w:tab w:val="left" w:pos="-720"/>
        </w:tabs>
        <w:spacing w:line="240" w:lineRule="atLeast"/>
        <w:jc w:val="both"/>
        <w:rPr>
          <w:spacing w:val="-3"/>
        </w:rPr>
      </w:pPr>
      <w:r>
        <w:rPr>
          <w:spacing w:val="-3"/>
        </w:rPr>
        <w:t>IN DE VOORKAMER VOOR AAN DE DEUR</w:t>
      </w:r>
    </w:p>
    <w:p w14:paraId="247AD088" w14:textId="77777777" w:rsidR="002B604B" w:rsidRDefault="002B604B">
      <w:pPr>
        <w:tabs>
          <w:tab w:val="left" w:pos="-1440"/>
          <w:tab w:val="left" w:pos="-720"/>
        </w:tabs>
        <w:spacing w:line="240" w:lineRule="atLeast"/>
        <w:jc w:val="both"/>
        <w:rPr>
          <w:spacing w:val="-3"/>
        </w:rPr>
      </w:pPr>
      <w:r>
        <w:rPr>
          <w:spacing w:val="-3"/>
        </w:rPr>
        <w:t>een speeltafeltje met groen laaken bekleedt, een damtafeltje, een blaauw eetenskasje, ses roode stoelen, twee</w:t>
      </w:r>
      <w:r>
        <w:rPr>
          <w:spacing w:val="-3"/>
        </w:rPr>
        <w:t xml:space="preserve"> roode bedgor</w:t>
      </w:r>
      <w:r>
        <w:rPr>
          <w:spacing w:val="-3"/>
        </w:rPr>
        <w:softHyphen/>
        <w:t>dijnen met een val, twee witte glasgordijnen, vier dito groe</w:t>
      </w:r>
      <w:r>
        <w:rPr>
          <w:spacing w:val="-3"/>
        </w:rPr>
        <w:softHyphen/>
        <w:t>ne, een blekke trommel, een peperbos en rasp, een houte bak, een keuls potje, drie stooven, een poederdoos, lamp, kande</w:t>
      </w:r>
      <w:r>
        <w:rPr>
          <w:spacing w:val="-3"/>
        </w:rPr>
        <w:softHyphen/>
        <w:t>laar, snuyter en teebosch [vgl. bus], een naayijdoosje met gqaren, een ketting, schup, tang, en romijser, een swarte teekeetel, een witte melkkan en trekpot</w:t>
      </w:r>
    </w:p>
    <w:p w14:paraId="169EC1BB" w14:textId="77777777" w:rsidR="002B604B" w:rsidRDefault="002B604B">
      <w:pPr>
        <w:tabs>
          <w:tab w:val="left" w:pos="-1440"/>
          <w:tab w:val="left" w:pos="-720"/>
        </w:tabs>
        <w:spacing w:line="240" w:lineRule="atLeast"/>
        <w:jc w:val="both"/>
        <w:rPr>
          <w:spacing w:val="-3"/>
        </w:rPr>
      </w:pPr>
    </w:p>
    <w:p w14:paraId="637AF1FB" w14:textId="77777777" w:rsidR="002B604B" w:rsidRDefault="002B604B">
      <w:pPr>
        <w:tabs>
          <w:tab w:val="left" w:pos="-1440"/>
          <w:tab w:val="left" w:pos="-720"/>
        </w:tabs>
        <w:spacing w:line="240" w:lineRule="atLeast"/>
        <w:jc w:val="both"/>
        <w:rPr>
          <w:spacing w:val="-3"/>
        </w:rPr>
      </w:pPr>
      <w:r>
        <w:rPr>
          <w:spacing w:val="-3"/>
        </w:rPr>
        <w:t>AGTER IN DE KEUKEN</w:t>
      </w:r>
    </w:p>
    <w:p w14:paraId="7EA21C39" w14:textId="77777777" w:rsidR="002B604B" w:rsidRDefault="002B604B">
      <w:pPr>
        <w:tabs>
          <w:tab w:val="left" w:pos="-1440"/>
          <w:tab w:val="left" w:pos="-720"/>
        </w:tabs>
        <w:spacing w:line="240" w:lineRule="atLeast"/>
        <w:jc w:val="both"/>
        <w:rPr>
          <w:spacing w:val="-3"/>
        </w:rPr>
      </w:pPr>
      <w:r>
        <w:rPr>
          <w:spacing w:val="-3"/>
        </w:rPr>
        <w:t>een blekke gieter, pan en hangeijser, een ijsere pot, een kooper keeteltje, een blik en kooper koffikeeteltje, een lamp, hakmes, schuymspaan</w:t>
      </w:r>
      <w:r>
        <w:rPr>
          <w:spacing w:val="-3"/>
        </w:rPr>
        <w:t>, en suikerscheer, een soutdoos en haamer, een taafel, twee emmers, een tobbetje, een tinne waterpot en een klijn potje</w:t>
      </w:r>
    </w:p>
    <w:p w14:paraId="2C21A215" w14:textId="77777777" w:rsidR="002B604B" w:rsidRDefault="002B604B">
      <w:pPr>
        <w:tabs>
          <w:tab w:val="left" w:pos="-1440"/>
          <w:tab w:val="left" w:pos="-720"/>
        </w:tabs>
        <w:spacing w:line="240" w:lineRule="atLeast"/>
        <w:jc w:val="both"/>
        <w:rPr>
          <w:spacing w:val="-3"/>
        </w:rPr>
      </w:pPr>
    </w:p>
    <w:p w14:paraId="2153BE59" w14:textId="77777777" w:rsidR="002B604B" w:rsidRDefault="002B604B">
      <w:pPr>
        <w:tabs>
          <w:tab w:val="left" w:pos="-1440"/>
          <w:tab w:val="left" w:pos="-720"/>
        </w:tabs>
        <w:spacing w:line="240" w:lineRule="atLeast"/>
        <w:jc w:val="both"/>
        <w:rPr>
          <w:spacing w:val="-3"/>
        </w:rPr>
      </w:pPr>
      <w:r>
        <w:rPr>
          <w:spacing w:val="-3"/>
        </w:rPr>
        <w:t>IN DE TWEEDE KAMER</w:t>
      </w:r>
    </w:p>
    <w:p w14:paraId="24BA1115" w14:textId="77777777" w:rsidR="002B604B" w:rsidRDefault="002B604B">
      <w:pPr>
        <w:tabs>
          <w:tab w:val="left" w:pos="-1440"/>
          <w:tab w:val="left" w:pos="-720"/>
        </w:tabs>
        <w:spacing w:line="240" w:lineRule="atLeast"/>
        <w:jc w:val="both"/>
        <w:rPr>
          <w:spacing w:val="-3"/>
        </w:rPr>
      </w:pPr>
      <w:r>
        <w:rPr>
          <w:spacing w:val="-3"/>
        </w:rPr>
        <w:t>een spiegel, een damtafeltje, groote gladde dito, ses ge</w:t>
      </w:r>
      <w:r>
        <w:rPr>
          <w:spacing w:val="-3"/>
        </w:rPr>
        <w:softHyphen/>
        <w:t>streepte stoelen, agt schilderijen, een kabinet, drie porcele</w:t>
      </w:r>
      <w:r>
        <w:rPr>
          <w:spacing w:val="-3"/>
        </w:rPr>
        <w:softHyphen/>
        <w:t>ijnen spoelkommen, twee gordeijnen en rabat voor het bed, een veeren bed en peuleuw, vier kussens, twee wolle deekens, een katoene deeken, vloermatten, ses witte gordeijne</w:t>
      </w:r>
    </w:p>
    <w:p w14:paraId="112E27AD" w14:textId="77777777" w:rsidR="002B604B" w:rsidRDefault="002B604B">
      <w:pPr>
        <w:tabs>
          <w:tab w:val="left" w:pos="-1440"/>
          <w:tab w:val="left" w:pos="-720"/>
        </w:tabs>
        <w:spacing w:line="240" w:lineRule="atLeast"/>
        <w:jc w:val="both"/>
        <w:rPr>
          <w:spacing w:val="-3"/>
        </w:rPr>
      </w:pPr>
    </w:p>
    <w:p w14:paraId="32B4D18B" w14:textId="77777777" w:rsidR="002B604B" w:rsidRDefault="002B604B">
      <w:pPr>
        <w:tabs>
          <w:tab w:val="left" w:pos="-1440"/>
          <w:tab w:val="left" w:pos="-720"/>
        </w:tabs>
        <w:spacing w:line="240" w:lineRule="atLeast"/>
        <w:jc w:val="both"/>
        <w:rPr>
          <w:spacing w:val="-3"/>
        </w:rPr>
      </w:pPr>
      <w:r>
        <w:rPr>
          <w:spacing w:val="-3"/>
        </w:rPr>
        <w:t>VUYL GOED</w:t>
      </w:r>
    </w:p>
    <w:p w14:paraId="5DD79617" w14:textId="77777777" w:rsidR="002B604B" w:rsidRDefault="002B604B">
      <w:pPr>
        <w:tabs>
          <w:tab w:val="left" w:pos="-1440"/>
          <w:tab w:val="left" w:pos="-720"/>
        </w:tabs>
        <w:spacing w:line="240" w:lineRule="atLeast"/>
        <w:jc w:val="both"/>
        <w:rPr>
          <w:spacing w:val="-3"/>
        </w:rPr>
      </w:pPr>
      <w:r>
        <w:rPr>
          <w:spacing w:val="-3"/>
        </w:rPr>
        <w:t>twaalff slaaplaakens, vier tafellaakens, neegen handdoeken, dartien ku</w:t>
      </w:r>
      <w:r>
        <w:rPr>
          <w:spacing w:val="-3"/>
        </w:rPr>
        <w:t>ssensloopen, vier hembden, elff witte neusdoeken, twee vrouwe broeken, een borstrok, twee paar witte sakke, agt mutsen, drie pakken, drie rekken een catoene gestreepte en swarte, een catoene mantel, een halsdoek, een blouwe sloop, dito boeselaar, twee doekjes, een witte baaije rok, drie paar witte kousen, een paar dito handschoenen, twee sluytmanden, een wasmand en hengelmandje</w:t>
      </w:r>
    </w:p>
    <w:p w14:paraId="32A5CCF8" w14:textId="77777777" w:rsidR="002B604B" w:rsidRDefault="002B604B">
      <w:pPr>
        <w:tabs>
          <w:tab w:val="left" w:pos="-1440"/>
          <w:tab w:val="left" w:pos="-720"/>
        </w:tabs>
        <w:spacing w:line="240" w:lineRule="atLeast"/>
        <w:jc w:val="both"/>
        <w:rPr>
          <w:spacing w:val="-3"/>
        </w:rPr>
      </w:pPr>
    </w:p>
    <w:p w14:paraId="1DB50D0E" w14:textId="77777777" w:rsidR="002B604B" w:rsidRDefault="002B604B">
      <w:pPr>
        <w:tabs>
          <w:tab w:val="left" w:pos="-1440"/>
          <w:tab w:val="left" w:pos="-720"/>
        </w:tabs>
        <w:spacing w:line="240" w:lineRule="atLeast"/>
        <w:jc w:val="both"/>
        <w:rPr>
          <w:spacing w:val="-3"/>
        </w:rPr>
      </w:pPr>
      <w:r>
        <w:rPr>
          <w:spacing w:val="-3"/>
        </w:rPr>
        <w:t>IN HET KABINET - SCHOON</w:t>
      </w:r>
    </w:p>
    <w:p w14:paraId="45C28616" w14:textId="77777777" w:rsidR="002B604B" w:rsidRDefault="002B604B">
      <w:pPr>
        <w:tabs>
          <w:tab w:val="left" w:pos="-1440"/>
          <w:tab w:val="left" w:pos="-720"/>
        </w:tabs>
        <w:spacing w:line="240" w:lineRule="atLeast"/>
        <w:jc w:val="both"/>
        <w:rPr>
          <w:spacing w:val="-3"/>
        </w:rPr>
      </w:pPr>
      <w:r>
        <w:rPr>
          <w:spacing w:val="-3"/>
        </w:rPr>
        <w:t>ses sloopen, zeeven paar witte handschoenen, ses servetten, twee hembden, twee witte borstrokke, vier witt</w:t>
      </w:r>
      <w:r>
        <w:rPr>
          <w:spacing w:val="-3"/>
        </w:rPr>
        <w:t>e sakke, een chorsjet, een vrouwe broek, twee witte en een gestreepte rok, een witte sakdoek, een wit neglige, een zwarte hoed, drie witte sakken, een witte japon en rok, een laade met kinder</w:t>
      </w:r>
      <w:r>
        <w:rPr>
          <w:spacing w:val="-3"/>
        </w:rPr>
        <w:softHyphen/>
        <w:t>goet, drie casje thees, drie paar lubben</w:t>
      </w:r>
    </w:p>
    <w:p w14:paraId="529ED614" w14:textId="77777777" w:rsidR="002B604B" w:rsidRDefault="002B604B">
      <w:pPr>
        <w:tabs>
          <w:tab w:val="left" w:pos="-1440"/>
          <w:tab w:val="left" w:pos="-720"/>
        </w:tabs>
        <w:spacing w:line="240" w:lineRule="atLeast"/>
        <w:jc w:val="both"/>
        <w:rPr>
          <w:spacing w:val="-3"/>
        </w:rPr>
      </w:pPr>
    </w:p>
    <w:p w14:paraId="3287A02C" w14:textId="77777777" w:rsidR="002B604B" w:rsidRDefault="002B604B">
      <w:pPr>
        <w:tabs>
          <w:tab w:val="left" w:pos="-1440"/>
          <w:tab w:val="left" w:pos="-720"/>
        </w:tabs>
        <w:spacing w:line="240" w:lineRule="atLeast"/>
        <w:jc w:val="both"/>
        <w:rPr>
          <w:spacing w:val="-3"/>
        </w:rPr>
      </w:pPr>
      <w:r>
        <w:rPr>
          <w:spacing w:val="-3"/>
        </w:rPr>
        <w:t>IN DE KAST</w:t>
      </w:r>
    </w:p>
    <w:p w14:paraId="181888D6" w14:textId="77777777" w:rsidR="002B604B" w:rsidRDefault="002B604B">
      <w:pPr>
        <w:tabs>
          <w:tab w:val="left" w:pos="-1440"/>
          <w:tab w:val="left" w:pos="-720"/>
        </w:tabs>
        <w:spacing w:line="240" w:lineRule="atLeast"/>
        <w:jc w:val="both"/>
        <w:rPr>
          <w:spacing w:val="-3"/>
        </w:rPr>
      </w:pPr>
      <w:r>
        <w:rPr>
          <w:spacing w:val="-3"/>
        </w:rPr>
        <w:t>een kraft, drie bootervlootjes met schooteltjes, zeventien witte borden, een teekistje, een mostertpot, een blikke trom</w:t>
      </w:r>
      <w:r>
        <w:rPr>
          <w:spacing w:val="-3"/>
        </w:rPr>
        <w:softHyphen/>
        <w:t>mel, een pons leepel en seeff, een paraplu spiegel en bijbel, een waeijer en een paar schoenen, twee kransies van matte werk, een teestooff komfoir</w:t>
      </w:r>
      <w:r>
        <w:rPr>
          <w:spacing w:val="-3"/>
        </w:rPr>
        <w:t>en teekeetel, twee badinetjes en 1 gebrooken, een gerookte tong, een verlakte beschuit en oblie</w:t>
      </w:r>
      <w:r>
        <w:rPr>
          <w:spacing w:val="-3"/>
        </w:rPr>
        <w:softHyphen/>
        <w:t>trommel, dito koffikan en comfoir, vier verlakte blatjes, oly en azijnset, twee steen kandelaare, twee glaase zoutvaaten, twee teeblaadjes, een broodmand, een blaatje met teegoed, een bleke comfoir, agt steene borden,een linne en een camerdoekse soek, vijff sjerpen, een ketting, een beurs waarin zeeven gulden twaelff stuyvers, een waaijer, een silvere kurketrek</w:t>
      </w:r>
      <w:r>
        <w:rPr>
          <w:spacing w:val="-3"/>
        </w:rPr>
        <w:softHyphen/>
        <w:t>ker, 5 mutskis en waijer, een bont jak, een swarte r</w:t>
      </w:r>
      <w:r>
        <w:rPr>
          <w:spacing w:val="-3"/>
        </w:rPr>
        <w:t>ok, een sitse japon, een laakense jas, pluym van een hoed - actum Schijndel 7 juni 1794.</w:t>
      </w:r>
    </w:p>
    <w:p w14:paraId="00462CD9" w14:textId="77777777" w:rsidR="002B604B" w:rsidRDefault="002B604B">
      <w:pPr>
        <w:tabs>
          <w:tab w:val="left" w:pos="-1440"/>
          <w:tab w:val="left" w:pos="-720"/>
        </w:tabs>
        <w:spacing w:line="240" w:lineRule="atLeast"/>
        <w:jc w:val="both"/>
        <w:rPr>
          <w:spacing w:val="-3"/>
        </w:rPr>
      </w:pPr>
    </w:p>
    <w:p w14:paraId="1F332FAA" w14:textId="77777777" w:rsidR="002B604B" w:rsidRDefault="002B604B">
      <w:pPr>
        <w:tabs>
          <w:tab w:val="left" w:pos="-1440"/>
          <w:tab w:val="left" w:pos="-720"/>
        </w:tabs>
        <w:spacing w:line="240" w:lineRule="atLeast"/>
        <w:jc w:val="both"/>
        <w:rPr>
          <w:spacing w:val="-3"/>
        </w:rPr>
      </w:pPr>
    </w:p>
    <w:p w14:paraId="09B85465" w14:textId="77777777" w:rsidR="002B604B" w:rsidRDefault="002B604B">
      <w:pPr>
        <w:tabs>
          <w:tab w:val="left" w:pos="-1440"/>
          <w:tab w:val="left" w:pos="-720"/>
        </w:tabs>
        <w:spacing w:line="240" w:lineRule="atLeast"/>
        <w:jc w:val="both"/>
        <w:rPr>
          <w:spacing w:val="-3"/>
        </w:rPr>
      </w:pPr>
      <w:r>
        <w:rPr>
          <w:spacing w:val="-3"/>
        </w:rPr>
        <w:t>fol.122</w:t>
      </w:r>
    </w:p>
    <w:p w14:paraId="7F8A5B10" w14:textId="77777777" w:rsidR="002B604B" w:rsidRDefault="002B604B">
      <w:pPr>
        <w:tabs>
          <w:tab w:val="left" w:pos="-1440"/>
          <w:tab w:val="left" w:pos="-720"/>
        </w:tabs>
        <w:spacing w:line="240" w:lineRule="atLeast"/>
        <w:jc w:val="both"/>
        <w:rPr>
          <w:spacing w:val="-3"/>
        </w:rPr>
      </w:pPr>
      <w:r>
        <w:rPr>
          <w:spacing w:val="-3"/>
        </w:rPr>
        <w:t>SCHEIDING EN DELING door de erfgenamen van wijlen Adriaan Gijsbert Smits x Johannus Arnoldus van der Schoot o.a. huis tegenover DE ROOS</w:t>
      </w:r>
    </w:p>
    <w:p w14:paraId="79D473BD" w14:textId="77777777" w:rsidR="002B604B" w:rsidRDefault="002B604B">
      <w:pPr>
        <w:tabs>
          <w:tab w:val="left" w:pos="-1440"/>
          <w:tab w:val="left" w:pos="-720"/>
        </w:tabs>
        <w:spacing w:line="240" w:lineRule="atLeast"/>
        <w:jc w:val="both"/>
        <w:rPr>
          <w:spacing w:val="-3"/>
        </w:rPr>
      </w:pPr>
      <w:r>
        <w:rPr>
          <w:spacing w:val="-3"/>
        </w:rPr>
        <w:t>o.a. wordt verdeeld een houtsbosch beplant met groeijendt schaarhoudt en opgaande boomen houtwassen voorpootinge en verdere geregtigheeden van dien groot vijff lop. 35 roeden onder Elschodt teijnen in de Houtert genaamt EIJKSCAMP, de geregte helfte in eene huysinge en hoff met</w:t>
      </w:r>
      <w:r>
        <w:rPr>
          <w:spacing w:val="-3"/>
        </w:rPr>
        <w:t xml:space="preserve"> de est en aange</w:t>
      </w:r>
      <w:r>
        <w:rPr>
          <w:spacing w:val="-3"/>
        </w:rPr>
        <w:softHyphen/>
        <w:t>leegen akkerlandt tot aen den BROUWKUYL zoo als in zijn heggen geleegen lijdt aan de Voort tegen over DE ROOS en laatstelijk [9e loth] eene huysinge schuur stallinge est off MOUTHUYS met de BROUWERIJE schop en verdere getimmerte hoff boomgaert en aangeleegen groes off blijkveldt etc. twee loopense volgens de laatste meetinge onder Elschodt op de Voort e.z. langs de straat a.z. Johannis Peter van de Ven e.e. Gijsbert en Ardina Adriaan Smits a.e. Piet de Jongh - 11 juni 1794.</w:t>
      </w:r>
    </w:p>
    <w:p w14:paraId="66690E79" w14:textId="77777777" w:rsidR="002B604B" w:rsidRDefault="002B604B">
      <w:pPr>
        <w:tabs>
          <w:tab w:val="left" w:pos="-1440"/>
          <w:tab w:val="left" w:pos="-720"/>
        </w:tabs>
        <w:spacing w:line="240" w:lineRule="atLeast"/>
        <w:jc w:val="both"/>
        <w:rPr>
          <w:spacing w:val="-3"/>
        </w:rPr>
      </w:pPr>
    </w:p>
    <w:p w14:paraId="675D18B0" w14:textId="77777777" w:rsidR="002B604B" w:rsidRDefault="002B604B">
      <w:pPr>
        <w:tabs>
          <w:tab w:val="left" w:pos="-1440"/>
          <w:tab w:val="left" w:pos="-720"/>
        </w:tabs>
        <w:spacing w:line="240" w:lineRule="atLeast"/>
        <w:jc w:val="both"/>
        <w:rPr>
          <w:spacing w:val="-3"/>
        </w:rPr>
      </w:pPr>
      <w:r>
        <w:rPr>
          <w:spacing w:val="-3"/>
        </w:rPr>
        <w:t>fol.133v</w:t>
      </w:r>
    </w:p>
    <w:p w14:paraId="798904E1" w14:textId="77777777" w:rsidR="002B604B" w:rsidRDefault="002B604B">
      <w:pPr>
        <w:tabs>
          <w:tab w:val="left" w:pos="-1440"/>
          <w:tab w:val="left" w:pos="-720"/>
        </w:tabs>
        <w:spacing w:line="240" w:lineRule="atLeast"/>
        <w:jc w:val="both"/>
        <w:rPr>
          <w:spacing w:val="-3"/>
        </w:rPr>
      </w:pPr>
      <w:r>
        <w:rPr>
          <w:spacing w:val="-3"/>
        </w:rPr>
        <w:t>Verkla</w:t>
      </w:r>
      <w:r>
        <w:rPr>
          <w:spacing w:val="-3"/>
        </w:rPr>
        <w:t xml:space="preserve">ring m.b.t.drie Schijndelse inwoners gedetineerd op de Gevangenpoort te 'sBosch: </w:t>
      </w:r>
    </w:p>
    <w:p w14:paraId="188D2FFD" w14:textId="77777777" w:rsidR="002B604B" w:rsidRDefault="002B604B">
      <w:pPr>
        <w:tabs>
          <w:tab w:val="left" w:pos="-1440"/>
          <w:tab w:val="left" w:pos="-720"/>
        </w:tabs>
        <w:spacing w:line="240" w:lineRule="atLeast"/>
        <w:jc w:val="both"/>
        <w:rPr>
          <w:spacing w:val="-3"/>
        </w:rPr>
      </w:pPr>
      <w:r>
        <w:rPr>
          <w:spacing w:val="-3"/>
        </w:rPr>
        <w:t>Leendert van Rooij en zijn zoon Johannis van Rooij alsmede Joseph Hendrik Verhoeven gedetineerden op de Gevangenpoort te 'sBosch welke personen  'in een zeer slegte reputatie zijn staande waaarvan geen goede getuygenisse worden gehoord maar integendeel gesuspecteerd dat dezelve aan dieffstallen zig hebben schuldig gemaakt, dat wijders een algemeen ongenoegen onder de weldenkende en voornaamste ingezeetenen deses dorps word bes</w:t>
      </w:r>
      <w:r>
        <w:rPr>
          <w:spacing w:val="-3"/>
        </w:rPr>
        <w:t>peurt dat de opgemelde persoonen als in de menschelij</w:t>
      </w:r>
      <w:r>
        <w:rPr>
          <w:spacing w:val="-3"/>
        </w:rPr>
        <w:softHyphen/>
        <w:t>ke zaamenleeving onnut ondienstig en gevaarlijk zijnde tans op d egevangenpoort binnn 'sBosch en in goede bewaaring aldaar gesteldt zijn - 25 juni 1795.</w:t>
      </w:r>
    </w:p>
    <w:p w14:paraId="7B76C750" w14:textId="77777777" w:rsidR="002B604B" w:rsidRDefault="002B604B">
      <w:pPr>
        <w:tabs>
          <w:tab w:val="left" w:pos="-1440"/>
          <w:tab w:val="left" w:pos="-720"/>
        </w:tabs>
        <w:spacing w:line="240" w:lineRule="atLeast"/>
        <w:jc w:val="both"/>
        <w:rPr>
          <w:spacing w:val="-3"/>
        </w:rPr>
      </w:pPr>
    </w:p>
    <w:p w14:paraId="16C93011" w14:textId="77777777" w:rsidR="002B604B" w:rsidRDefault="002B604B">
      <w:pPr>
        <w:tabs>
          <w:tab w:val="left" w:pos="-1440"/>
          <w:tab w:val="left" w:pos="-720"/>
        </w:tabs>
        <w:spacing w:line="240" w:lineRule="atLeast"/>
        <w:jc w:val="both"/>
        <w:rPr>
          <w:spacing w:val="-3"/>
        </w:rPr>
      </w:pPr>
      <w:r>
        <w:rPr>
          <w:spacing w:val="-3"/>
        </w:rPr>
        <w:t>fol.135v</w:t>
      </w:r>
    </w:p>
    <w:p w14:paraId="3F45B426" w14:textId="77777777" w:rsidR="002B604B" w:rsidRDefault="002B604B">
      <w:pPr>
        <w:tabs>
          <w:tab w:val="left" w:pos="-1440"/>
          <w:tab w:val="left" w:pos="-720"/>
        </w:tabs>
        <w:spacing w:line="240" w:lineRule="atLeast"/>
        <w:jc w:val="both"/>
        <w:rPr>
          <w:spacing w:val="-3"/>
        </w:rPr>
      </w:pPr>
      <w:r>
        <w:rPr>
          <w:spacing w:val="-3"/>
        </w:rPr>
        <w:t>BASELAARSHOEF</w:t>
      </w:r>
    </w:p>
    <w:p w14:paraId="701CE394" w14:textId="77777777" w:rsidR="002B604B" w:rsidRDefault="002B604B">
      <w:pPr>
        <w:tabs>
          <w:tab w:val="left" w:pos="-1440"/>
          <w:tab w:val="left" w:pos="-720"/>
        </w:tabs>
        <w:spacing w:line="240" w:lineRule="atLeast"/>
        <w:jc w:val="both"/>
        <w:rPr>
          <w:spacing w:val="-3"/>
        </w:rPr>
      </w:pPr>
      <w:r>
        <w:rPr>
          <w:spacing w:val="-3"/>
        </w:rPr>
        <w:t>Testamentarire voogden over de onmondige kinderen [Dirk, Geertruy, Antonie, Annemie, Delis en Johannes - de laatste 4 minderjarig!] - van wijlen ADRIAAN DIRK VOETS in huwelijk verwekt bij Johanna Dirk Verha</w:t>
      </w:r>
      <w:r>
        <w:rPr>
          <w:spacing w:val="-3"/>
        </w:rPr>
        <w:softHyphen/>
        <w:t>gen hebben een inventarisatie gemaakt van de goederen van de overledenen o</w:t>
      </w:r>
      <w:r>
        <w:rPr>
          <w:spacing w:val="-3"/>
        </w:rPr>
        <w:t>p basis van een resolutie en waarschuwing van de Raad van Brabant van 7.6.1764 en daarin staan vermeld: drie akkeren teullandt aant Elder</w:t>
      </w:r>
      <w:r>
        <w:rPr>
          <w:spacing w:val="-3"/>
        </w:rPr>
        <w:softHyphen/>
        <w:t>broek, een geregte sesde part in een vierde gedeelte van de BASELAARS</w:t>
      </w:r>
      <w:r>
        <w:rPr>
          <w:spacing w:val="-3"/>
        </w:rPr>
        <w:softHyphen/>
        <w:t>HOEFF bestaande in teul</w:t>
      </w:r>
      <w:r>
        <w:rPr>
          <w:spacing w:val="-3"/>
        </w:rPr>
        <w:softHyphen/>
        <w:t>land graskanten en houtbosch en verdere geregtigheden onder den Borne groot voor het vierde gedeelte 29 lopensen 7 roeden, zijnde het geheel belast met een erf</w:t>
      </w:r>
      <w:r>
        <w:rPr>
          <w:spacing w:val="-3"/>
        </w:rPr>
        <w:softHyphen/>
        <w:t>pacht van 180 gl. aan het kantoor van de geestelijke goederen, nog 1/6 in een vierde gedeelte vn een hooikamp te Rosmale</w:t>
      </w:r>
      <w:r>
        <w:rPr>
          <w:spacing w:val="-3"/>
        </w:rPr>
        <w:t>n; voorts volgt een overzicht van de erfhavelijke goederen - 21 juli 1794</w:t>
      </w:r>
    </w:p>
    <w:p w14:paraId="1F539370" w14:textId="77777777" w:rsidR="002B604B" w:rsidRDefault="002B604B">
      <w:pPr>
        <w:tabs>
          <w:tab w:val="left" w:pos="-1440"/>
          <w:tab w:val="left" w:pos="-720"/>
        </w:tabs>
        <w:spacing w:line="240" w:lineRule="atLeast"/>
        <w:jc w:val="both"/>
        <w:rPr>
          <w:spacing w:val="-3"/>
        </w:rPr>
      </w:pPr>
    </w:p>
    <w:p w14:paraId="644BEE1A" w14:textId="77777777" w:rsidR="002B604B" w:rsidRDefault="002B604B">
      <w:pPr>
        <w:tabs>
          <w:tab w:val="left" w:pos="-1440"/>
          <w:tab w:val="left" w:pos="-720"/>
        </w:tabs>
        <w:spacing w:line="240" w:lineRule="atLeast"/>
        <w:jc w:val="both"/>
        <w:rPr>
          <w:spacing w:val="-3"/>
        </w:rPr>
      </w:pPr>
      <w:r>
        <w:rPr>
          <w:spacing w:val="-3"/>
        </w:rPr>
        <w:t>fol.139v e.v.</w:t>
      </w:r>
    </w:p>
    <w:p w14:paraId="4FFA410C" w14:textId="77777777" w:rsidR="002B604B" w:rsidRDefault="002B604B">
      <w:pPr>
        <w:tabs>
          <w:tab w:val="left" w:pos="-1440"/>
          <w:tab w:val="left" w:pos="-720"/>
        </w:tabs>
        <w:spacing w:line="240" w:lineRule="atLeast"/>
        <w:jc w:val="both"/>
        <w:rPr>
          <w:spacing w:val="-3"/>
        </w:rPr>
      </w:pPr>
      <w:r>
        <w:rPr>
          <w:spacing w:val="-3"/>
        </w:rPr>
        <w:t>Acte over WATERMOLEN TER STEEN en SLUIS onder Middelrode - 1795</w:t>
      </w:r>
    </w:p>
    <w:p w14:paraId="4E9E4EE3" w14:textId="77777777" w:rsidR="002B604B" w:rsidRDefault="002B604B">
      <w:pPr>
        <w:tabs>
          <w:tab w:val="left" w:pos="-1440"/>
          <w:tab w:val="left" w:pos="-720"/>
        </w:tabs>
        <w:spacing w:line="240" w:lineRule="atLeast"/>
        <w:jc w:val="both"/>
        <w:rPr>
          <w:spacing w:val="-3"/>
        </w:rPr>
      </w:pPr>
    </w:p>
    <w:p w14:paraId="2A453907" w14:textId="77777777" w:rsidR="002B604B" w:rsidRDefault="002B604B">
      <w:pPr>
        <w:tabs>
          <w:tab w:val="left" w:pos="-1440"/>
          <w:tab w:val="left" w:pos="-720"/>
        </w:tabs>
        <w:spacing w:line="240" w:lineRule="atLeast"/>
        <w:jc w:val="both"/>
        <w:rPr>
          <w:spacing w:val="-3"/>
        </w:rPr>
      </w:pPr>
      <w:r>
        <w:rPr>
          <w:spacing w:val="-3"/>
        </w:rPr>
        <w:t xml:space="preserve">fol.169 </w:t>
      </w:r>
    </w:p>
    <w:p w14:paraId="3CA97DDC" w14:textId="77777777" w:rsidR="002B604B" w:rsidRDefault="002B604B">
      <w:pPr>
        <w:tabs>
          <w:tab w:val="left" w:pos="-1440"/>
          <w:tab w:val="left" w:pos="-720"/>
        </w:tabs>
        <w:spacing w:line="240" w:lineRule="atLeast"/>
        <w:jc w:val="both"/>
        <w:rPr>
          <w:spacing w:val="-3"/>
        </w:rPr>
      </w:pPr>
      <w:r>
        <w:rPr>
          <w:spacing w:val="-3"/>
        </w:rPr>
        <w:t>KINDERLIIJKJE</w:t>
      </w:r>
    </w:p>
    <w:p w14:paraId="4D4E433A" w14:textId="77777777" w:rsidR="002B604B" w:rsidRDefault="002B604B">
      <w:pPr>
        <w:tabs>
          <w:tab w:val="left" w:pos="-1440"/>
          <w:tab w:val="left" w:pos="-720"/>
        </w:tabs>
        <w:spacing w:line="240" w:lineRule="atLeast"/>
        <w:jc w:val="both"/>
        <w:rPr>
          <w:spacing w:val="-3"/>
        </w:rPr>
      </w:pPr>
      <w:r>
        <w:rPr>
          <w:spacing w:val="-3"/>
        </w:rPr>
        <w:t>Kind van 5 jaren genaamd Hendrina Johannis Kuenen dat op 20 maart 1795 nabij de woning in een kuil met water is gevallen en verdronken - onderzocht door Schnauber - 20 maart 1795.</w:t>
      </w:r>
    </w:p>
    <w:p w14:paraId="4E75EDE6" w14:textId="77777777" w:rsidR="002B604B" w:rsidRDefault="002B604B">
      <w:pPr>
        <w:tabs>
          <w:tab w:val="left" w:pos="-1440"/>
          <w:tab w:val="left" w:pos="-720"/>
        </w:tabs>
        <w:spacing w:line="240" w:lineRule="atLeast"/>
        <w:jc w:val="both"/>
        <w:rPr>
          <w:spacing w:val="-3"/>
        </w:rPr>
      </w:pPr>
      <w:r>
        <w:rPr>
          <w:spacing w:val="-3"/>
        </w:rPr>
        <w:t xml:space="preserve"> </w:t>
      </w:r>
    </w:p>
    <w:p w14:paraId="1D3464A0" w14:textId="77777777" w:rsidR="002B604B" w:rsidRDefault="002B604B">
      <w:pPr>
        <w:tabs>
          <w:tab w:val="left" w:pos="-1440"/>
          <w:tab w:val="left" w:pos="-720"/>
        </w:tabs>
        <w:spacing w:line="240" w:lineRule="atLeast"/>
        <w:jc w:val="both"/>
        <w:rPr>
          <w:spacing w:val="-3"/>
        </w:rPr>
      </w:pPr>
      <w:r>
        <w:rPr>
          <w:spacing w:val="-3"/>
        </w:rPr>
        <w:t>============================================================</w:t>
      </w:r>
    </w:p>
    <w:p w14:paraId="7E052051" w14:textId="77777777" w:rsidR="002B604B" w:rsidRDefault="002B604B">
      <w:pPr>
        <w:tabs>
          <w:tab w:val="left" w:pos="-1440"/>
          <w:tab w:val="left" w:pos="-720"/>
        </w:tabs>
        <w:spacing w:line="240" w:lineRule="atLeast"/>
        <w:jc w:val="both"/>
        <w:rPr>
          <w:spacing w:val="-3"/>
        </w:rPr>
      </w:pPr>
      <w:r>
        <w:rPr>
          <w:spacing w:val="-3"/>
        </w:rPr>
        <w:t>EINDE VAN DIT INVENTARISNUMMER</w:t>
      </w:r>
    </w:p>
    <w:p w14:paraId="25B5CD98" w14:textId="77777777" w:rsidR="002B604B" w:rsidRDefault="002B604B">
      <w:pPr>
        <w:tabs>
          <w:tab w:val="left" w:pos="-1440"/>
          <w:tab w:val="left" w:pos="-720"/>
        </w:tabs>
        <w:spacing w:line="240" w:lineRule="atLeast"/>
        <w:jc w:val="both"/>
        <w:rPr>
          <w:spacing w:val="-3"/>
        </w:rPr>
      </w:pPr>
      <w:r>
        <w:rPr>
          <w:spacing w:val="-3"/>
        </w:rPr>
        <w:t>============================================================</w:t>
      </w:r>
    </w:p>
    <w:p w14:paraId="4A9D17F6" w14:textId="77777777" w:rsidR="002B604B" w:rsidRDefault="002B604B">
      <w:pPr>
        <w:tabs>
          <w:tab w:val="left" w:pos="-1440"/>
          <w:tab w:val="left" w:pos="-720"/>
        </w:tabs>
        <w:spacing w:line="240" w:lineRule="atLeast"/>
        <w:jc w:val="both"/>
        <w:rPr>
          <w:spacing w:val="-3"/>
        </w:rPr>
      </w:pPr>
    </w:p>
    <w:p w14:paraId="07AD06BF" w14:textId="77777777" w:rsidR="002B604B" w:rsidRDefault="002B604B">
      <w:pPr>
        <w:tabs>
          <w:tab w:val="left" w:pos="-1440"/>
          <w:tab w:val="left" w:pos="-720"/>
        </w:tabs>
        <w:spacing w:line="240" w:lineRule="atLeast"/>
        <w:jc w:val="both"/>
        <w:rPr>
          <w:spacing w:val="-3"/>
        </w:rPr>
      </w:pPr>
      <w:r>
        <w:rPr>
          <w:spacing w:val="-3"/>
        </w:rPr>
        <w:t xml:space="preserve"> </w:t>
      </w:r>
    </w:p>
    <w:sectPr w:rsidR="002B604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B02E8" w14:textId="77777777" w:rsidR="002B604B" w:rsidRDefault="002B604B">
      <w:pPr>
        <w:spacing w:line="20" w:lineRule="exact"/>
        <w:rPr>
          <w:rFonts w:cs="Times New Roman"/>
          <w:sz w:val="20"/>
        </w:rPr>
      </w:pPr>
    </w:p>
  </w:endnote>
  <w:endnote w:type="continuationSeparator" w:id="0">
    <w:p w14:paraId="452AEB42" w14:textId="77777777" w:rsidR="002B604B" w:rsidRDefault="002B604B">
      <w:r>
        <w:rPr>
          <w:rFonts w:cs="Times New Roman"/>
          <w:sz w:val="20"/>
        </w:rPr>
        <w:t xml:space="preserve"> </w:t>
      </w:r>
    </w:p>
  </w:endnote>
  <w:endnote w:type="continuationNotice" w:id="1">
    <w:p w14:paraId="22E28FCD" w14:textId="77777777" w:rsidR="002B604B" w:rsidRDefault="002B604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0AC0" w14:textId="77777777" w:rsidR="002B604B" w:rsidRDefault="002B604B">
      <w:r>
        <w:rPr>
          <w:rFonts w:cs="Times New Roman"/>
          <w:sz w:val="20"/>
        </w:rPr>
        <w:separator/>
      </w:r>
    </w:p>
  </w:footnote>
  <w:footnote w:type="continuationSeparator" w:id="0">
    <w:p w14:paraId="3929CC39" w14:textId="77777777" w:rsidR="002B604B" w:rsidRDefault="002B60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795B"/>
    <w:rsid w:val="002B604B"/>
    <w:rsid w:val="0094795B"/>
    <w:rsid w:val="00CA0D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8DC61"/>
  <w15:chartTrackingRefBased/>
  <w15:docId w15:val="{F4DD5399-7C0A-4A76-AEE7-7A5114DA2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4962</Words>
  <Characters>27297</Characters>
  <Application>Microsoft Office Word</Application>
  <DocSecurity>0</DocSecurity>
  <Lines>227</Lines>
  <Paragraphs>64</Paragraphs>
  <ScaleCrop>false</ScaleCrop>
  <HeadingPairs>
    <vt:vector size="2" baseType="variant">
      <vt:variant>
        <vt:lpstr>Titel</vt:lpstr>
      </vt:variant>
      <vt:variant>
        <vt:i4>1</vt:i4>
      </vt:variant>
    </vt:vector>
  </HeadingPairs>
  <TitlesOfParts>
    <vt:vector size="1" baseType="lpstr">
      <vt:lpstr>SCHEPENBANK SCHIJNDEL INVENTARISNUMMER 178  code 5122</vt:lpstr>
    </vt:vector>
  </TitlesOfParts>
  <Company/>
  <LinksUpToDate>false</LinksUpToDate>
  <CharactersWithSpaces>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