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BDF85" w14:textId="77777777" w:rsidR="007E16A1" w:rsidRDefault="007E16A1">
      <w:pPr>
        <w:tabs>
          <w:tab w:val="left" w:pos="-1440"/>
          <w:tab w:val="left" w:pos="-720"/>
        </w:tabs>
        <w:spacing w:line="240" w:lineRule="atLeast"/>
        <w:jc w:val="both"/>
        <w:rPr>
          <w:spacing w:val="-3"/>
        </w:rPr>
      </w:pPr>
      <w:r>
        <w:rPr>
          <w:spacing w:val="-3"/>
        </w:rPr>
        <w:t>SCHEPENBANK SCHIJNDEL INVENTARISNUMMER 213</w:t>
      </w:r>
      <w:r>
        <w:rPr>
          <w:spacing w:val="-3"/>
        </w:rPr>
        <w:fldChar w:fldCharType="begin"/>
      </w:r>
      <w:r>
        <w:rPr>
          <w:spacing w:val="-3"/>
        </w:rPr>
        <w:instrText xml:space="preserve">PRIVATE </w:instrText>
      </w:r>
      <w:r>
        <w:rPr>
          <w:spacing w:val="-3"/>
        </w:rPr>
      </w:r>
      <w:r>
        <w:rPr>
          <w:spacing w:val="-3"/>
        </w:rPr>
        <w:fldChar w:fldCharType="end"/>
      </w:r>
    </w:p>
    <w:p w14:paraId="77BAB1C0" w14:textId="77777777" w:rsidR="007E16A1" w:rsidRDefault="007E16A1">
      <w:pPr>
        <w:tabs>
          <w:tab w:val="left" w:pos="-1440"/>
          <w:tab w:val="left" w:pos="-720"/>
        </w:tabs>
        <w:spacing w:line="240" w:lineRule="atLeast"/>
        <w:jc w:val="both"/>
        <w:rPr>
          <w:spacing w:val="-3"/>
        </w:rPr>
      </w:pPr>
      <w:r>
        <w:rPr>
          <w:spacing w:val="-3"/>
        </w:rPr>
        <w:t xml:space="preserve">Publieke verkopingen, verpachtingen en aanbestedingen </w:t>
      </w:r>
    </w:p>
    <w:p w14:paraId="50421B0B" w14:textId="77777777" w:rsidR="007E16A1" w:rsidRDefault="007E16A1">
      <w:pPr>
        <w:tabs>
          <w:tab w:val="left" w:pos="-1440"/>
          <w:tab w:val="left" w:pos="-720"/>
        </w:tabs>
        <w:spacing w:line="240" w:lineRule="atLeast"/>
        <w:jc w:val="both"/>
        <w:rPr>
          <w:spacing w:val="-3"/>
        </w:rPr>
      </w:pPr>
    </w:p>
    <w:p w14:paraId="13145E6C" w14:textId="77777777" w:rsidR="007E16A1" w:rsidRDefault="007E16A1">
      <w:pPr>
        <w:tabs>
          <w:tab w:val="left" w:pos="-1440"/>
          <w:tab w:val="left" w:pos="-720"/>
        </w:tabs>
        <w:spacing w:line="240" w:lineRule="atLeast"/>
        <w:jc w:val="both"/>
        <w:rPr>
          <w:spacing w:val="-3"/>
        </w:rPr>
      </w:pPr>
      <w:r>
        <w:rPr>
          <w:spacing w:val="-3"/>
        </w:rPr>
        <w:t>=======================================================</w:t>
      </w:r>
    </w:p>
    <w:p w14:paraId="0F771E84" w14:textId="77777777" w:rsidR="007E16A1" w:rsidRDefault="007E16A1">
      <w:pPr>
        <w:tabs>
          <w:tab w:val="left" w:pos="-1440"/>
          <w:tab w:val="left" w:pos="-720"/>
        </w:tabs>
        <w:spacing w:line="240" w:lineRule="atLeast"/>
        <w:jc w:val="both"/>
        <w:rPr>
          <w:spacing w:val="-3"/>
        </w:rPr>
      </w:pPr>
    </w:p>
    <w:p w14:paraId="67DA7A27" w14:textId="77777777" w:rsidR="007E16A1" w:rsidRDefault="007E16A1">
      <w:pPr>
        <w:tabs>
          <w:tab w:val="left" w:pos="-1440"/>
          <w:tab w:val="left" w:pos="-720"/>
        </w:tabs>
        <w:spacing w:line="240" w:lineRule="atLeast"/>
        <w:jc w:val="both"/>
        <w:rPr>
          <w:spacing w:val="-3"/>
        </w:rPr>
      </w:pPr>
      <w:r>
        <w:rPr>
          <w:spacing w:val="-3"/>
        </w:rPr>
        <w:t>fol.61</w:t>
      </w:r>
    </w:p>
    <w:p w14:paraId="438D1FF5" w14:textId="77777777" w:rsidR="007E16A1" w:rsidRDefault="007E16A1">
      <w:pPr>
        <w:tabs>
          <w:tab w:val="left" w:pos="-1440"/>
          <w:tab w:val="left" w:pos="-720"/>
        </w:tabs>
        <w:spacing w:line="240" w:lineRule="atLeast"/>
        <w:jc w:val="both"/>
        <w:rPr>
          <w:spacing w:val="-3"/>
        </w:rPr>
      </w:pPr>
      <w:r>
        <w:rPr>
          <w:spacing w:val="-3"/>
        </w:rPr>
        <w:t>Piet de Jongh in huwelijk hebbende Johanna Willem Voets voor 1/5 part, Jacobus Willem Voets voor 1/5 part, Hendrik Willem Voets te Veghel voor 1/5 part, Hendrikus Willem Voets te Schijndel 1/5 paart en de onmondige kinderen van Eijmbert Willem Voets nl. Cornelia, Hendrien en Adriaan Voets [ hun moeder was Johanna van Rooij] voor het res</w:t>
      </w:r>
      <w:r>
        <w:rPr>
          <w:spacing w:val="-3"/>
        </w:rPr>
        <w:t>terende 1/5 part, alle kinderen en kindskinderen van Willem Eijmbert Voets en Annemie Hendrikx van der Heijden verkopen publiek de huizen van de overledenen ter plaatse in de KLUYS en op de VOORT - in de Kluis betreft het een huis bestaande uit twee woningen,een klein huisje op de Voort en ' eene huysinge en hoff met het blijkveldt en verdere geregtigheeden daar bij en aangehoorende zijnde van outs genaamt DE ZWAAN met de graskant tot zoo ver de heg van den hoff is strekkende groot omtrent twee loopense e.z</w:t>
      </w:r>
      <w:r>
        <w:rPr>
          <w:spacing w:val="-3"/>
        </w:rPr>
        <w:t>. het genoemde kleine huisje a.z. Klaas van Heesch e.e. drie akkers a.e. de gemeene straat - Willem Verhoeven heeft dit huis in huur - koopsom 555 gl. op naam van Hendrik Voets uit Veghel - actum Schijndel 26 april 1785.</w:t>
      </w:r>
    </w:p>
    <w:p w14:paraId="180FC22A" w14:textId="77777777" w:rsidR="007E16A1" w:rsidRDefault="007E16A1">
      <w:pPr>
        <w:tabs>
          <w:tab w:val="left" w:pos="-1440"/>
          <w:tab w:val="left" w:pos="-720"/>
        </w:tabs>
        <w:spacing w:line="240" w:lineRule="atLeast"/>
        <w:jc w:val="both"/>
        <w:rPr>
          <w:spacing w:val="-3"/>
        </w:rPr>
      </w:pPr>
    </w:p>
    <w:p w14:paraId="2F9875AA" w14:textId="77777777" w:rsidR="007E16A1" w:rsidRDefault="007E16A1">
      <w:pPr>
        <w:tabs>
          <w:tab w:val="left" w:pos="-1440"/>
          <w:tab w:val="left" w:pos="-720"/>
        </w:tabs>
        <w:spacing w:line="240" w:lineRule="atLeast"/>
        <w:jc w:val="both"/>
        <w:rPr>
          <w:spacing w:val="-3"/>
        </w:rPr>
      </w:pPr>
      <w:r>
        <w:rPr>
          <w:spacing w:val="-3"/>
        </w:rPr>
        <w:t>fol.68</w:t>
      </w:r>
    </w:p>
    <w:p w14:paraId="06E6BB46" w14:textId="77777777" w:rsidR="007E16A1" w:rsidRDefault="007E16A1">
      <w:pPr>
        <w:tabs>
          <w:tab w:val="left" w:pos="-1440"/>
          <w:tab w:val="left" w:pos="-720"/>
        </w:tabs>
        <w:spacing w:line="240" w:lineRule="atLeast"/>
        <w:jc w:val="both"/>
        <w:rPr>
          <w:spacing w:val="-3"/>
        </w:rPr>
      </w:pPr>
      <w:r>
        <w:rPr>
          <w:spacing w:val="-3"/>
        </w:rPr>
        <w:t>Verpachting van de TWEE BIZONDERE WAGEN - EERSTE WAAG voor 23 gl. aan Joseph Adriaan Goyaarts en de TWEEDE WAAG  voor 20 gl. aan Philip Jacob de Haas - actum Schijndel 19 mei 1785.</w:t>
      </w:r>
    </w:p>
    <w:p w14:paraId="5CAB2EF7" w14:textId="77777777" w:rsidR="007E16A1" w:rsidRDefault="007E16A1">
      <w:pPr>
        <w:tabs>
          <w:tab w:val="left" w:pos="-1440"/>
          <w:tab w:val="left" w:pos="-720"/>
        </w:tabs>
        <w:spacing w:line="240" w:lineRule="atLeast"/>
        <w:jc w:val="both"/>
        <w:rPr>
          <w:spacing w:val="-3"/>
        </w:rPr>
      </w:pPr>
    </w:p>
    <w:p w14:paraId="2E359EF6" w14:textId="77777777" w:rsidR="007E16A1" w:rsidRDefault="007E16A1">
      <w:pPr>
        <w:tabs>
          <w:tab w:val="left" w:pos="-1440"/>
          <w:tab w:val="left" w:pos="-720"/>
        </w:tabs>
        <w:spacing w:line="240" w:lineRule="atLeast"/>
        <w:jc w:val="both"/>
        <w:rPr>
          <w:spacing w:val="-3"/>
        </w:rPr>
      </w:pPr>
      <w:r>
        <w:rPr>
          <w:spacing w:val="-3"/>
        </w:rPr>
        <w:t>fol.77</w:t>
      </w:r>
    </w:p>
    <w:p w14:paraId="5A20060D" w14:textId="77777777" w:rsidR="007E16A1" w:rsidRDefault="007E16A1">
      <w:pPr>
        <w:tabs>
          <w:tab w:val="left" w:pos="-1440"/>
          <w:tab w:val="left" w:pos="-720"/>
        </w:tabs>
        <w:spacing w:line="240" w:lineRule="atLeast"/>
        <w:jc w:val="both"/>
        <w:rPr>
          <w:spacing w:val="-3"/>
        </w:rPr>
      </w:pPr>
      <w:r>
        <w:rPr>
          <w:spacing w:val="-3"/>
        </w:rPr>
        <w:t>de landerijen en graskanten aen voorn. Johanna en Christiaen Rigts competeerende onder den geh</w:t>
      </w:r>
      <w:r>
        <w:rPr>
          <w:spacing w:val="-3"/>
        </w:rPr>
        <w:t>ugte Borne zijnde genaampt het NIEUW TEIJNVELDT - het betreft 10 percelen met daarnaast een waterloop en een schoor - 1785</w:t>
      </w:r>
    </w:p>
    <w:p w14:paraId="199513E4" w14:textId="77777777" w:rsidR="007E16A1" w:rsidRDefault="007E16A1">
      <w:pPr>
        <w:tabs>
          <w:tab w:val="left" w:pos="-1440"/>
          <w:tab w:val="left" w:pos="-720"/>
        </w:tabs>
        <w:spacing w:line="240" w:lineRule="atLeast"/>
        <w:jc w:val="both"/>
        <w:rPr>
          <w:spacing w:val="-3"/>
        </w:rPr>
      </w:pPr>
    </w:p>
    <w:p w14:paraId="0728CC47" w14:textId="77777777" w:rsidR="007E16A1" w:rsidRDefault="007E16A1">
      <w:pPr>
        <w:tabs>
          <w:tab w:val="left" w:pos="-1440"/>
          <w:tab w:val="left" w:pos="-720"/>
        </w:tabs>
        <w:spacing w:line="240" w:lineRule="atLeast"/>
        <w:jc w:val="both"/>
        <w:rPr>
          <w:spacing w:val="-3"/>
        </w:rPr>
      </w:pPr>
      <w:r>
        <w:rPr>
          <w:spacing w:val="-3"/>
        </w:rPr>
        <w:t>fol.128v</w:t>
      </w:r>
    </w:p>
    <w:p w14:paraId="433166FB" w14:textId="77777777" w:rsidR="007E16A1" w:rsidRDefault="007E16A1">
      <w:pPr>
        <w:tabs>
          <w:tab w:val="left" w:pos="-1440"/>
          <w:tab w:val="left" w:pos="-720"/>
        </w:tabs>
        <w:spacing w:line="240" w:lineRule="atLeast"/>
        <w:jc w:val="both"/>
        <w:rPr>
          <w:spacing w:val="-3"/>
        </w:rPr>
      </w:pPr>
      <w:r>
        <w:rPr>
          <w:spacing w:val="-3"/>
        </w:rPr>
        <w:t>De heren schepenen zullen publiek aanbesteden het maken van 30 NIEUWE BRANDEMMERS en het REPAREREN VAN DE OUDE BRANDEMMERS - de aanneemers zullen de nieuwe moeten maeken van groote en fatzoen als de oude zijn van GOED RUNDSLEER van boven met een houdte reep zo als vereijst, te leveren voor den 15 february 1787 ende de OUDE BRANDEMMEREN goet en bekwaam op te leveren zonde rvoor</w:t>
      </w:r>
      <w:r>
        <w:rPr>
          <w:spacing w:val="-3"/>
        </w:rPr>
        <w:t xml:space="preserve"> het repareeren te mogen rekenen off declareeren, maar zal zulx onder ider besteedinge met het getal van 6 telkens begreepen zijn - eerstelijk 6 nieuwe en 6 ouwe te repareeren aengenoomen bij Eijmbert Joost Verhagen op 17:0:0 trekgelt 4 st; dito bij Eijmbert Joost Verhagen 16:15:0 trek</w:t>
      </w:r>
      <w:r>
        <w:rPr>
          <w:spacing w:val="-3"/>
        </w:rPr>
        <w:softHyphen/>
        <w:t>gelt 4 st.; idem bij Wouter Poulus Peijnenburgh voor 15:10:0 en trekgelt 4 st.; Eijmbert Joost Verhagen 15:15:0 trekgelt 4 st; en tenslotte Wouter Poulus Peijnenburgh 15:10:0 en trek</w:t>
      </w:r>
      <w:r>
        <w:rPr>
          <w:spacing w:val="-3"/>
        </w:rPr>
        <w:softHyphen/>
        <w:t>gelt 4 st. - dus Verhagen 18 stuks en Peij</w:t>
      </w:r>
      <w:r>
        <w:rPr>
          <w:spacing w:val="-3"/>
        </w:rPr>
        <w:t>nenbrug 12 stuks - actum Schijndel 18 november 1786.</w:t>
      </w:r>
    </w:p>
    <w:p w14:paraId="594884F2" w14:textId="77777777" w:rsidR="007E16A1" w:rsidRDefault="007E16A1">
      <w:pPr>
        <w:tabs>
          <w:tab w:val="left" w:pos="-1440"/>
          <w:tab w:val="left" w:pos="-720"/>
        </w:tabs>
        <w:spacing w:line="240" w:lineRule="atLeast"/>
        <w:jc w:val="both"/>
        <w:rPr>
          <w:spacing w:val="-3"/>
        </w:rPr>
      </w:pPr>
    </w:p>
    <w:p w14:paraId="4E2128FB" w14:textId="77777777" w:rsidR="007E16A1" w:rsidRDefault="007E16A1">
      <w:pPr>
        <w:tabs>
          <w:tab w:val="left" w:pos="-1440"/>
          <w:tab w:val="left" w:pos="-720"/>
        </w:tabs>
        <w:spacing w:line="240" w:lineRule="atLeast"/>
        <w:jc w:val="both"/>
        <w:rPr>
          <w:spacing w:val="-3"/>
        </w:rPr>
      </w:pPr>
    </w:p>
    <w:p w14:paraId="692E02B1" w14:textId="77777777" w:rsidR="007E16A1" w:rsidRDefault="007E16A1">
      <w:pPr>
        <w:tabs>
          <w:tab w:val="left" w:pos="-1440"/>
          <w:tab w:val="left" w:pos="-720"/>
        </w:tabs>
        <w:spacing w:line="240" w:lineRule="atLeast"/>
        <w:jc w:val="both"/>
        <w:rPr>
          <w:spacing w:val="-3"/>
        </w:rPr>
      </w:pPr>
      <w:r>
        <w:rPr>
          <w:spacing w:val="-3"/>
        </w:rPr>
        <w:t>fol.184</w:t>
      </w:r>
    </w:p>
    <w:p w14:paraId="252A3484" w14:textId="77777777" w:rsidR="007E16A1" w:rsidRDefault="007E16A1">
      <w:pPr>
        <w:tabs>
          <w:tab w:val="left" w:pos="-1440"/>
          <w:tab w:val="left" w:pos="-720"/>
        </w:tabs>
        <w:spacing w:line="240" w:lineRule="atLeast"/>
        <w:jc w:val="both"/>
        <w:rPr>
          <w:spacing w:val="-3"/>
        </w:rPr>
      </w:pPr>
      <w:r>
        <w:rPr>
          <w:spacing w:val="-3"/>
        </w:rPr>
        <w:t>een braakse teullant genaamt KOOYENBRAEXKE ontrent drie loop</w:t>
      </w:r>
      <w:r>
        <w:rPr>
          <w:spacing w:val="-3"/>
        </w:rPr>
        <w:softHyphen/>
        <w:t>ense onder den gehugte Elschodt - 1787</w:t>
      </w:r>
    </w:p>
    <w:p w14:paraId="5F2D7B3A" w14:textId="77777777" w:rsidR="007E16A1" w:rsidRDefault="007E16A1">
      <w:pPr>
        <w:tabs>
          <w:tab w:val="left" w:pos="-1440"/>
          <w:tab w:val="left" w:pos="-720"/>
        </w:tabs>
        <w:spacing w:line="240" w:lineRule="atLeast"/>
        <w:jc w:val="both"/>
        <w:rPr>
          <w:spacing w:val="-3"/>
        </w:rPr>
      </w:pPr>
    </w:p>
    <w:p w14:paraId="6EDD40A6" w14:textId="77777777" w:rsidR="007E16A1" w:rsidRDefault="007E16A1">
      <w:pPr>
        <w:tabs>
          <w:tab w:val="left" w:pos="-1440"/>
          <w:tab w:val="left" w:pos="-720"/>
        </w:tabs>
        <w:spacing w:line="240" w:lineRule="atLeast"/>
        <w:jc w:val="both"/>
        <w:rPr>
          <w:spacing w:val="-3"/>
        </w:rPr>
      </w:pPr>
      <w:r>
        <w:rPr>
          <w:spacing w:val="-3"/>
        </w:rPr>
        <w:lastRenderedPageBreak/>
        <w:t>fol.201</w:t>
      </w:r>
    </w:p>
    <w:p w14:paraId="390625AE" w14:textId="77777777" w:rsidR="007E16A1" w:rsidRDefault="007E16A1">
      <w:pPr>
        <w:tabs>
          <w:tab w:val="left" w:pos="-1440"/>
          <w:tab w:val="left" w:pos="-720"/>
        </w:tabs>
        <w:spacing w:line="240" w:lineRule="atLeast"/>
        <w:jc w:val="both"/>
        <w:rPr>
          <w:spacing w:val="-3"/>
        </w:rPr>
      </w:pPr>
      <w:r>
        <w:rPr>
          <w:spacing w:val="-3"/>
        </w:rPr>
        <w:t>Veerpachting van de HOPWAGEN onder Schijndel - EERSTE WAAG voor 32 gl. aan de Heer frans Petrus Grootveldt en de TWEEDE WAAG voor 30 gl. aan Joseph Adriaan Goyaerts - actum Schijndel 26 mei 1788</w:t>
      </w:r>
    </w:p>
    <w:p w14:paraId="3BE043FA" w14:textId="77777777" w:rsidR="007E16A1" w:rsidRDefault="007E16A1">
      <w:pPr>
        <w:tabs>
          <w:tab w:val="left" w:pos="-1440"/>
          <w:tab w:val="left" w:pos="-720"/>
        </w:tabs>
        <w:spacing w:line="240" w:lineRule="atLeast"/>
        <w:jc w:val="both"/>
        <w:rPr>
          <w:spacing w:val="-3"/>
        </w:rPr>
      </w:pPr>
    </w:p>
    <w:p w14:paraId="259C9767" w14:textId="77777777" w:rsidR="007E16A1" w:rsidRDefault="007E16A1">
      <w:pPr>
        <w:tabs>
          <w:tab w:val="left" w:pos="-1440"/>
          <w:tab w:val="left" w:pos="-720"/>
        </w:tabs>
        <w:spacing w:line="240" w:lineRule="atLeast"/>
        <w:jc w:val="both"/>
        <w:rPr>
          <w:spacing w:val="-3"/>
        </w:rPr>
      </w:pPr>
      <w:r>
        <w:rPr>
          <w:spacing w:val="-3"/>
        </w:rPr>
        <w:t>fol.222-239</w:t>
      </w:r>
    </w:p>
    <w:p w14:paraId="03690C22" w14:textId="77777777" w:rsidR="007E16A1" w:rsidRDefault="007E16A1">
      <w:pPr>
        <w:tabs>
          <w:tab w:val="left" w:pos="-1440"/>
          <w:tab w:val="left" w:pos="-720"/>
        </w:tabs>
        <w:spacing w:line="240" w:lineRule="atLeast"/>
        <w:jc w:val="both"/>
        <w:rPr>
          <w:spacing w:val="-3"/>
        </w:rPr>
      </w:pPr>
      <w:r>
        <w:rPr>
          <w:spacing w:val="-3"/>
        </w:rPr>
        <w:t>Acte waarin nog al wat personen met de naam KLUYTMANS en VAN KAATHOVEN de revue passeren - 1787 [doorgeven aan Bert van Kaathoven te</w:t>
      </w:r>
      <w:r>
        <w:rPr>
          <w:spacing w:val="-3"/>
        </w:rPr>
        <w:t xml:space="preserve"> Beek en Donk]</w:t>
      </w:r>
    </w:p>
    <w:p w14:paraId="7003334A" w14:textId="77777777" w:rsidR="007E16A1" w:rsidRDefault="007E16A1">
      <w:pPr>
        <w:tabs>
          <w:tab w:val="left" w:pos="-1440"/>
          <w:tab w:val="left" w:pos="-720"/>
        </w:tabs>
        <w:spacing w:line="240" w:lineRule="atLeast"/>
        <w:jc w:val="both"/>
        <w:rPr>
          <w:spacing w:val="-3"/>
        </w:rPr>
      </w:pPr>
    </w:p>
    <w:p w14:paraId="45D38DE7" w14:textId="77777777" w:rsidR="007E16A1" w:rsidRDefault="007E16A1">
      <w:pPr>
        <w:tabs>
          <w:tab w:val="left" w:pos="-1440"/>
          <w:tab w:val="left" w:pos="-720"/>
        </w:tabs>
        <w:spacing w:line="240" w:lineRule="atLeast"/>
        <w:jc w:val="both"/>
        <w:rPr>
          <w:spacing w:val="-3"/>
        </w:rPr>
      </w:pPr>
      <w:r>
        <w:rPr>
          <w:spacing w:val="-3"/>
        </w:rPr>
        <w:t>fol.268</w:t>
      </w:r>
    </w:p>
    <w:p w14:paraId="5FF79FAC" w14:textId="77777777" w:rsidR="007E16A1" w:rsidRDefault="007E16A1">
      <w:pPr>
        <w:tabs>
          <w:tab w:val="left" w:pos="-1440"/>
          <w:tab w:val="left" w:pos="-720"/>
        </w:tabs>
        <w:spacing w:line="240" w:lineRule="atLeast"/>
        <w:jc w:val="both"/>
        <w:rPr>
          <w:spacing w:val="-3"/>
        </w:rPr>
      </w:pPr>
      <w:r>
        <w:rPr>
          <w:spacing w:val="-3"/>
        </w:rPr>
        <w:t>Na drie zondagse publicaties zullen de Schijndelse schepenen aanebesteden 'om aande GEMEENTENSKERKHOFF alhier te maeken en leeveren twee NIEUWE POORTE aldaar de oude poorten zijn staan</w:t>
      </w:r>
      <w:r>
        <w:rPr>
          <w:spacing w:val="-3"/>
        </w:rPr>
        <w:softHyphen/>
        <w:t>de, die den aanneemer zal moeten uytgraven en wegruymen en zal den aanneemer genieten en proffiteeren de oude poorten en eijserwerk en al dat daar aan is gehoorende en de NIEUWE POORTE moeten maeken in in dezelve plaatze te leeveren gelijk hier na beschreven zal worden, alles rijnlandse maat twaelff du</w:t>
      </w:r>
      <w:r>
        <w:rPr>
          <w:spacing w:val="-3"/>
        </w:rPr>
        <w:t>ym in de voet</w:t>
      </w:r>
    </w:p>
    <w:p w14:paraId="39B571A3" w14:textId="77777777" w:rsidR="007E16A1" w:rsidRDefault="007E16A1">
      <w:pPr>
        <w:tabs>
          <w:tab w:val="left" w:pos="-1440"/>
          <w:tab w:val="left" w:pos="-720"/>
        </w:tabs>
        <w:spacing w:line="240" w:lineRule="atLeast"/>
        <w:jc w:val="both"/>
        <w:rPr>
          <w:spacing w:val="-3"/>
        </w:rPr>
      </w:pPr>
      <w:r>
        <w:rPr>
          <w:spacing w:val="-3"/>
        </w:rPr>
        <w:t>art.1</w:t>
      </w:r>
    </w:p>
    <w:p w14:paraId="00D54021" w14:textId="77777777" w:rsidR="007E16A1" w:rsidRDefault="007E16A1">
      <w:pPr>
        <w:tabs>
          <w:tab w:val="left" w:pos="-1440"/>
          <w:tab w:val="left" w:pos="-720"/>
        </w:tabs>
        <w:spacing w:line="240" w:lineRule="atLeast"/>
        <w:jc w:val="both"/>
        <w:rPr>
          <w:spacing w:val="-3"/>
        </w:rPr>
      </w:pPr>
      <w:r>
        <w:rPr>
          <w:spacing w:val="-3"/>
        </w:rPr>
        <w:t>den aanneemer zal moeten maeken en leveren vier staande paalen voor twee poorte yder lank 11 voet rijnlands maat, swaar 8 1/4 duym blijvens houdt vierkant besaagt, dat daar aan geen wan</w:t>
      </w:r>
      <w:r>
        <w:rPr>
          <w:spacing w:val="-3"/>
        </w:rPr>
        <w:softHyphen/>
        <w:t>kant aan blijft, verder zonder kwaade kwaste</w:t>
      </w:r>
    </w:p>
    <w:p w14:paraId="1009D129" w14:textId="77777777" w:rsidR="007E16A1" w:rsidRDefault="007E16A1">
      <w:pPr>
        <w:tabs>
          <w:tab w:val="left" w:pos="-1440"/>
          <w:tab w:val="left" w:pos="-720"/>
        </w:tabs>
        <w:spacing w:line="240" w:lineRule="atLeast"/>
        <w:jc w:val="both"/>
        <w:rPr>
          <w:spacing w:val="-3"/>
        </w:rPr>
      </w:pPr>
      <w:r>
        <w:rPr>
          <w:spacing w:val="-3"/>
        </w:rPr>
        <w:t>art.2</w:t>
      </w:r>
    </w:p>
    <w:p w14:paraId="63A9DAF3" w14:textId="77777777" w:rsidR="007E16A1" w:rsidRDefault="007E16A1">
      <w:pPr>
        <w:tabs>
          <w:tab w:val="left" w:pos="-1440"/>
          <w:tab w:val="left" w:pos="-720"/>
        </w:tabs>
        <w:spacing w:line="240" w:lineRule="atLeast"/>
        <w:jc w:val="both"/>
        <w:rPr>
          <w:spacing w:val="-3"/>
        </w:rPr>
      </w:pPr>
      <w:r>
        <w:rPr>
          <w:spacing w:val="-3"/>
        </w:rPr>
        <w:t>den aanneemer zal die vier paalen art.1 beschreeven ordente</w:t>
      </w:r>
      <w:r>
        <w:rPr>
          <w:spacing w:val="-3"/>
        </w:rPr>
        <w:softHyphen/>
        <w:t>lijk moete glad schaaven 7 1/2 voet boven de grondt en aan de hoeke moeten schaaven een craal met een duymse schaeff, uytge</w:t>
      </w:r>
      <w:r>
        <w:rPr>
          <w:spacing w:val="-3"/>
        </w:rPr>
        <w:softHyphen/>
        <w:t>nomen een hoek daar de poort aanhangt vierkant blijve en die vier palen</w:t>
      </w:r>
      <w:r>
        <w:rPr>
          <w:spacing w:val="-3"/>
        </w:rPr>
        <w:t>, boven van vierkante aanronde, na den eijsch van het werck en uyt de hoecke volgens de craal aanronden</w:t>
      </w:r>
    </w:p>
    <w:p w14:paraId="06418571" w14:textId="77777777" w:rsidR="007E16A1" w:rsidRDefault="007E16A1">
      <w:pPr>
        <w:tabs>
          <w:tab w:val="left" w:pos="-1440"/>
          <w:tab w:val="left" w:pos="-720"/>
        </w:tabs>
        <w:spacing w:line="240" w:lineRule="atLeast"/>
        <w:jc w:val="both"/>
        <w:rPr>
          <w:spacing w:val="-3"/>
        </w:rPr>
      </w:pPr>
      <w:r>
        <w:rPr>
          <w:spacing w:val="-3"/>
        </w:rPr>
        <w:t>art,3</w:t>
      </w:r>
    </w:p>
    <w:p w14:paraId="1AA90417" w14:textId="77777777" w:rsidR="007E16A1" w:rsidRDefault="007E16A1">
      <w:pPr>
        <w:tabs>
          <w:tab w:val="left" w:pos="-1440"/>
          <w:tab w:val="left" w:pos="-720"/>
        </w:tabs>
        <w:spacing w:line="240" w:lineRule="atLeast"/>
        <w:jc w:val="both"/>
        <w:rPr>
          <w:spacing w:val="-3"/>
        </w:rPr>
      </w:pPr>
      <w:r>
        <w:rPr>
          <w:spacing w:val="-3"/>
        </w:rPr>
        <w:t>den aanneemer sal moeten maken en leveren voor yder poort twee balcke yder lank 9 voet 11 duym rijnlands maat, swaar de twee balke 8 1/4 duym vierkant besaagt, sonder kwaade kwaste off spint; twee dito balke yder lank 9 voet 11 duymen vierkant besaagt, swaar 5 a 7 duym, alle sonder spint off kwaade kwaste</w:t>
      </w:r>
    </w:p>
    <w:p w14:paraId="610E9722" w14:textId="77777777" w:rsidR="007E16A1" w:rsidRDefault="007E16A1">
      <w:pPr>
        <w:tabs>
          <w:tab w:val="left" w:pos="-1440"/>
          <w:tab w:val="left" w:pos="-720"/>
        </w:tabs>
        <w:spacing w:line="240" w:lineRule="atLeast"/>
        <w:jc w:val="both"/>
        <w:rPr>
          <w:spacing w:val="-3"/>
        </w:rPr>
      </w:pPr>
      <w:r>
        <w:rPr>
          <w:spacing w:val="-3"/>
        </w:rPr>
        <w:t>art.4</w:t>
      </w:r>
    </w:p>
    <w:p w14:paraId="07C8D6B6" w14:textId="77777777" w:rsidR="007E16A1" w:rsidRDefault="007E16A1">
      <w:pPr>
        <w:tabs>
          <w:tab w:val="left" w:pos="-1440"/>
          <w:tab w:val="left" w:pos="-720"/>
        </w:tabs>
        <w:spacing w:line="240" w:lineRule="atLeast"/>
        <w:jc w:val="both"/>
        <w:rPr>
          <w:spacing w:val="-3"/>
        </w:rPr>
      </w:pPr>
      <w:r>
        <w:rPr>
          <w:spacing w:val="-3"/>
        </w:rPr>
        <w:t>den aanneemer zal moeten maken voor eerst en neemen twee staande paalen aan art.1 beschre</w:t>
      </w:r>
      <w:r>
        <w:rPr>
          <w:spacing w:val="-3"/>
        </w:rPr>
        <w:t>ven en die ordentelijk in malkanderen gewerkt als volgt - de balcke sal hij moete maken aan yder eijnt een pin en insaage van wederseijde, dat de pinne in het midden blijve en de poorte moete wijt blijve 9 voet 1 duym rijnlandse maat</w:t>
      </w:r>
    </w:p>
    <w:p w14:paraId="3EE1B20C" w14:textId="77777777" w:rsidR="007E16A1" w:rsidRDefault="007E16A1">
      <w:pPr>
        <w:tabs>
          <w:tab w:val="left" w:pos="-1440"/>
          <w:tab w:val="left" w:pos="-720"/>
        </w:tabs>
        <w:spacing w:line="240" w:lineRule="atLeast"/>
        <w:jc w:val="both"/>
        <w:rPr>
          <w:spacing w:val="-3"/>
        </w:rPr>
      </w:pPr>
      <w:r>
        <w:rPr>
          <w:spacing w:val="-3"/>
        </w:rPr>
        <w:t>art.5</w:t>
      </w:r>
    </w:p>
    <w:p w14:paraId="73785D75" w14:textId="77777777" w:rsidR="007E16A1" w:rsidRDefault="007E16A1">
      <w:pPr>
        <w:tabs>
          <w:tab w:val="left" w:pos="-1440"/>
          <w:tab w:val="left" w:pos="-720"/>
        </w:tabs>
        <w:spacing w:line="240" w:lineRule="atLeast"/>
        <w:jc w:val="both"/>
        <w:rPr>
          <w:spacing w:val="-3"/>
        </w:rPr>
      </w:pPr>
      <w:r>
        <w:rPr>
          <w:spacing w:val="-3"/>
        </w:rPr>
        <w:t>den aanneemer zal moeten maeken die voors. pinnenaan art.4 geschreven dick 2 duym en die digt en vast in de paalen ge</w:t>
      </w:r>
      <w:r>
        <w:rPr>
          <w:spacing w:val="-3"/>
        </w:rPr>
        <w:softHyphen/>
        <w:t>werkt opgesloote aan yder eijnt met twee houte nagel van droog eijkehout 1 duym dik end epaale moeten boven de grondt blijve 7 1/2 voet en de swaarste bal</w:t>
      </w:r>
      <w:r>
        <w:rPr>
          <w:spacing w:val="-3"/>
        </w:rPr>
        <w:t>ck gelijkx de gront en daar met pin en gat in malkanderen gewerkt als aan art.4 geschreeven; en den onderbalk 2 1/2 voet laager van bovekant tot bovekant en ook met pin en gat in malkanderen gewerkt gelijk als voor geschreeve en den onderbalk 2 1/2 voet laager, van bovekant tot bovekant en ook met pin en gat in malkandere gelijk voors.</w:t>
      </w:r>
    </w:p>
    <w:p w14:paraId="6BA64F4E" w14:textId="77777777" w:rsidR="007E16A1" w:rsidRDefault="007E16A1">
      <w:pPr>
        <w:tabs>
          <w:tab w:val="left" w:pos="-1440"/>
          <w:tab w:val="left" w:pos="-720"/>
        </w:tabs>
        <w:spacing w:line="240" w:lineRule="atLeast"/>
        <w:jc w:val="both"/>
        <w:rPr>
          <w:spacing w:val="-3"/>
        </w:rPr>
      </w:pPr>
      <w:r>
        <w:rPr>
          <w:spacing w:val="-3"/>
        </w:rPr>
        <w:t>art.6</w:t>
      </w:r>
    </w:p>
    <w:p w14:paraId="663D62A3" w14:textId="77777777" w:rsidR="007E16A1" w:rsidRDefault="007E16A1">
      <w:pPr>
        <w:tabs>
          <w:tab w:val="left" w:pos="-1440"/>
          <w:tab w:val="left" w:pos="-720"/>
        </w:tabs>
        <w:spacing w:line="240" w:lineRule="atLeast"/>
        <w:jc w:val="both"/>
        <w:rPr>
          <w:spacing w:val="-3"/>
        </w:rPr>
      </w:pPr>
      <w:r>
        <w:rPr>
          <w:spacing w:val="-3"/>
        </w:rPr>
        <w:lastRenderedPageBreak/>
        <w:t>den aanneemer sal moeten maken en neeme de twee andere paelen aan art.1 beschreeve en de twee andere balke aan art.3 be</w:t>
      </w:r>
      <w:r>
        <w:rPr>
          <w:spacing w:val="-3"/>
        </w:rPr>
        <w:softHyphen/>
        <w:t>schreven en die moete in malkander werken gelijk</w:t>
      </w:r>
      <w:r>
        <w:rPr>
          <w:spacing w:val="-3"/>
        </w:rPr>
        <w:t xml:space="preserve"> aan art.4 en art.5 is beschreven</w:t>
      </w:r>
    </w:p>
    <w:p w14:paraId="5BFDF86E" w14:textId="77777777" w:rsidR="007E16A1" w:rsidRDefault="007E16A1">
      <w:pPr>
        <w:tabs>
          <w:tab w:val="left" w:pos="-1440"/>
          <w:tab w:val="left" w:pos="-720"/>
        </w:tabs>
        <w:spacing w:line="240" w:lineRule="atLeast"/>
        <w:jc w:val="both"/>
        <w:rPr>
          <w:spacing w:val="-3"/>
        </w:rPr>
      </w:pPr>
      <w:r>
        <w:rPr>
          <w:spacing w:val="-3"/>
        </w:rPr>
        <w:t>art.7</w:t>
      </w:r>
    </w:p>
    <w:p w14:paraId="39307F69" w14:textId="77777777" w:rsidR="007E16A1" w:rsidRDefault="007E16A1">
      <w:pPr>
        <w:tabs>
          <w:tab w:val="left" w:pos="-1440"/>
          <w:tab w:val="left" w:pos="-720"/>
        </w:tabs>
        <w:spacing w:line="240" w:lineRule="atLeast"/>
        <w:jc w:val="both"/>
        <w:rPr>
          <w:spacing w:val="-3"/>
        </w:rPr>
      </w:pPr>
      <w:r>
        <w:rPr>
          <w:spacing w:val="-3"/>
        </w:rPr>
        <w:t>den aanneemer sal moeten maken en leevere voor yder poort twee schamppaalen yde rlank 3 voet, swaar 5 a 3 duym, die ook glad schave en yder schamppaal met een pin van 1 1/4 duym dick onder in den balk gewerkt naar den eijs van het werk en tegen de paalen schuyn aan de boovenkant met een nest van een halff duym ingesonken en dan wel gespeijkert yder met 3 taey smit</w:t>
      </w:r>
      <w:r>
        <w:rPr>
          <w:spacing w:val="-3"/>
        </w:rPr>
        <w:softHyphen/>
        <w:t>snagels en onder yder met een eijke houte nagel opgeslote van 3/4 duym</w:t>
      </w:r>
    </w:p>
    <w:p w14:paraId="1494A4C2" w14:textId="77777777" w:rsidR="007E16A1" w:rsidRDefault="007E16A1">
      <w:pPr>
        <w:tabs>
          <w:tab w:val="left" w:pos="-1440"/>
          <w:tab w:val="left" w:pos="-720"/>
        </w:tabs>
        <w:spacing w:line="240" w:lineRule="atLeast"/>
        <w:jc w:val="both"/>
        <w:rPr>
          <w:spacing w:val="-3"/>
        </w:rPr>
      </w:pPr>
      <w:r>
        <w:rPr>
          <w:spacing w:val="-3"/>
        </w:rPr>
        <w:t>art.8</w:t>
      </w:r>
    </w:p>
    <w:p w14:paraId="25815023" w14:textId="77777777" w:rsidR="007E16A1" w:rsidRDefault="007E16A1">
      <w:pPr>
        <w:tabs>
          <w:tab w:val="left" w:pos="-1440"/>
          <w:tab w:val="left" w:pos="-720"/>
        </w:tabs>
        <w:spacing w:line="240" w:lineRule="atLeast"/>
        <w:jc w:val="both"/>
        <w:rPr>
          <w:spacing w:val="-3"/>
        </w:rPr>
      </w:pPr>
      <w:r>
        <w:rPr>
          <w:spacing w:val="-3"/>
        </w:rPr>
        <w:t>den aanneemer sal moeten mak</w:t>
      </w:r>
      <w:r>
        <w:rPr>
          <w:spacing w:val="-3"/>
        </w:rPr>
        <w:t>en en leveren voor de vier HECKE off POORTE vier agterhoogde, ider lank 7 voet 3 duym, swaar 4 a 5 1/4 duym blijvens houdt en vier voorhoofden lank 6 voet 7 duym, swaar 4 a 3 duym, ook te leveren 12 regels ider lank 4 voet en 5 duym, het eijnt swaar dat in de agterhoofden kompt 4 a 3 1/8 duym vierkant, aan de voorhoofde swaar 3 1/2 duyma 2 1/8 duym vierkant; de vier regels die tot de boovenste ge</w:t>
      </w:r>
      <w:r>
        <w:rPr>
          <w:spacing w:val="-3"/>
        </w:rPr>
        <w:softHyphen/>
        <w:t>bruykt worden moeten wesen met een eijnt regt aan het agter</w:t>
      </w:r>
      <w:r>
        <w:rPr>
          <w:spacing w:val="-3"/>
        </w:rPr>
        <w:softHyphen/>
        <w:t>hooft, ider eijnt lank 12 duym, verders met een holl</w:t>
      </w:r>
      <w:r>
        <w:rPr>
          <w:spacing w:val="-3"/>
        </w:rPr>
        <w:t>e seeg tot 10 duym laag, tot aan de voorhoofde wel en proper uytgewerkt na den eijsch van het werk en te leeveren vier stormregels ider lank dat die stormregels van den onderregel tot aan den boven</w:t>
      </w:r>
      <w:r>
        <w:rPr>
          <w:spacing w:val="-3"/>
        </w:rPr>
        <w:softHyphen/>
        <w:t>regel schuyn door het heck met gat en pin in de hoofde gewerkt kan worden, van swaarte gelijk die regels voors. naar den eijs van het werk en alle blijvens houdt sonder spint off kwaade kwaste</w:t>
      </w:r>
    </w:p>
    <w:p w14:paraId="6CEC2840" w14:textId="77777777" w:rsidR="007E16A1" w:rsidRDefault="007E16A1">
      <w:pPr>
        <w:tabs>
          <w:tab w:val="left" w:pos="-1440"/>
          <w:tab w:val="left" w:pos="-720"/>
        </w:tabs>
        <w:spacing w:line="240" w:lineRule="atLeast"/>
        <w:jc w:val="both"/>
        <w:rPr>
          <w:spacing w:val="-3"/>
        </w:rPr>
      </w:pPr>
      <w:r>
        <w:rPr>
          <w:spacing w:val="-3"/>
        </w:rPr>
        <w:t>art.9</w:t>
      </w:r>
    </w:p>
    <w:p w14:paraId="3AD121C7" w14:textId="77777777" w:rsidR="007E16A1" w:rsidRDefault="007E16A1">
      <w:pPr>
        <w:tabs>
          <w:tab w:val="left" w:pos="-1440"/>
          <w:tab w:val="left" w:pos="-720"/>
        </w:tabs>
        <w:spacing w:line="240" w:lineRule="atLeast"/>
        <w:jc w:val="both"/>
        <w:rPr>
          <w:spacing w:val="-3"/>
        </w:rPr>
      </w:pPr>
      <w:r>
        <w:rPr>
          <w:spacing w:val="-3"/>
        </w:rPr>
        <w:t>den aanneemer sal moeten maken VIER HECKE tot de twee poorte gelijk hier na beschreeve, alle het houdt moete ordent</w:t>
      </w:r>
      <w:r>
        <w:rPr>
          <w:spacing w:val="-3"/>
        </w:rPr>
        <w:t>elijk en gladt opschaaven, dan de agterhoofden boven aanronden gelijk aan art.2 beschreve en de voorste hoofde met een sponning van 1 duym uytschaave zoo diep, dat die hoofde van voor en agter gelijk koome, dan boove tot een ront aanronde gelijk art.2 beschreve</w:t>
      </w:r>
    </w:p>
    <w:p w14:paraId="040992F5" w14:textId="77777777" w:rsidR="007E16A1" w:rsidRDefault="007E16A1">
      <w:pPr>
        <w:tabs>
          <w:tab w:val="left" w:pos="-1440"/>
          <w:tab w:val="left" w:pos="-720"/>
        </w:tabs>
        <w:spacing w:line="240" w:lineRule="atLeast"/>
        <w:jc w:val="both"/>
        <w:rPr>
          <w:spacing w:val="-3"/>
        </w:rPr>
      </w:pPr>
      <w:r>
        <w:rPr>
          <w:spacing w:val="-3"/>
        </w:rPr>
        <w:t>art.10</w:t>
      </w:r>
    </w:p>
    <w:p w14:paraId="7E57754D" w14:textId="77777777" w:rsidR="007E16A1" w:rsidRDefault="007E16A1">
      <w:pPr>
        <w:tabs>
          <w:tab w:val="left" w:pos="-1440"/>
          <w:tab w:val="left" w:pos="-720"/>
        </w:tabs>
        <w:spacing w:line="240" w:lineRule="atLeast"/>
        <w:jc w:val="both"/>
        <w:rPr>
          <w:spacing w:val="-3"/>
        </w:rPr>
      </w:pPr>
      <w:r>
        <w:rPr>
          <w:spacing w:val="-3"/>
        </w:rPr>
        <w:t>den aanneemer sal moeten maken aan het dik eijnt van de re</w:t>
      </w:r>
      <w:r>
        <w:rPr>
          <w:spacing w:val="-3"/>
        </w:rPr>
        <w:softHyphen/>
        <w:t>gels, aan yder een pin, lank 4 1/4 duym, dik 5/4 duym, aan het ander eijnt van die regels een pin te maken, yder lank 2 3/4 duym, dick 1 duym en die wel en digt in de hoofde te werke e</w:t>
      </w:r>
      <w:r>
        <w:rPr>
          <w:spacing w:val="-3"/>
        </w:rPr>
        <w:t>n de stromregels daar ingewerkt, gelijk aan art.8 geschreeven en in d emiddelregel ingesoncke naar den eijsch van het werk, ook alle wel en digt in malkanderen te werken en met een eijkehou</w:t>
      </w:r>
      <w:r>
        <w:rPr>
          <w:spacing w:val="-3"/>
        </w:rPr>
        <w:softHyphen/>
        <w:t>te nagel ider pin op te sluyte met een 3/4 duyms asegaar (?) geboort</w:t>
      </w:r>
    </w:p>
    <w:p w14:paraId="7C3C02EE" w14:textId="77777777" w:rsidR="007E16A1" w:rsidRDefault="007E16A1">
      <w:pPr>
        <w:tabs>
          <w:tab w:val="left" w:pos="-1440"/>
          <w:tab w:val="left" w:pos="-720"/>
        </w:tabs>
        <w:spacing w:line="240" w:lineRule="atLeast"/>
        <w:jc w:val="both"/>
        <w:rPr>
          <w:spacing w:val="-3"/>
        </w:rPr>
      </w:pPr>
      <w:r>
        <w:rPr>
          <w:spacing w:val="-3"/>
        </w:rPr>
        <w:t>art.11</w:t>
      </w:r>
    </w:p>
    <w:p w14:paraId="25495D52" w14:textId="77777777" w:rsidR="007E16A1" w:rsidRDefault="007E16A1">
      <w:pPr>
        <w:tabs>
          <w:tab w:val="left" w:pos="-1440"/>
          <w:tab w:val="left" w:pos="-720"/>
        </w:tabs>
        <w:spacing w:line="240" w:lineRule="atLeast"/>
        <w:jc w:val="both"/>
        <w:rPr>
          <w:spacing w:val="-3"/>
        </w:rPr>
      </w:pPr>
      <w:r>
        <w:rPr>
          <w:spacing w:val="-3"/>
        </w:rPr>
        <w:t>den aanneemer sal moet maken de vier hecke off poorte van breedte dat die wel en ordentelijk tusschen de palen passen en de drie regels in yde rheck wel en ordentelijk verdeeld, de eerste van het ondereijnt van de hoofde 5 duym, de bovenste van h</w:t>
      </w:r>
      <w:r>
        <w:rPr>
          <w:spacing w:val="-3"/>
        </w:rPr>
        <w:t>et aanronde na beneeden 4 1/2 duym, de andere in het midde verdeelen naar den eijsch van het werk;</w:t>
      </w:r>
    </w:p>
    <w:p w14:paraId="0A8DEC2F" w14:textId="77777777" w:rsidR="007E16A1" w:rsidRDefault="007E16A1">
      <w:pPr>
        <w:tabs>
          <w:tab w:val="left" w:pos="-1440"/>
          <w:tab w:val="left" w:pos="-720"/>
        </w:tabs>
        <w:spacing w:line="240" w:lineRule="atLeast"/>
        <w:jc w:val="both"/>
        <w:rPr>
          <w:spacing w:val="-3"/>
        </w:rPr>
      </w:pPr>
      <w:r>
        <w:rPr>
          <w:spacing w:val="-3"/>
        </w:rPr>
        <w:t>art.12</w:t>
      </w:r>
    </w:p>
    <w:p w14:paraId="01AA6EF1" w14:textId="77777777" w:rsidR="007E16A1" w:rsidRDefault="007E16A1">
      <w:pPr>
        <w:tabs>
          <w:tab w:val="left" w:pos="-1440"/>
          <w:tab w:val="left" w:pos="-720"/>
        </w:tabs>
        <w:spacing w:line="240" w:lineRule="atLeast"/>
        <w:jc w:val="both"/>
        <w:rPr>
          <w:spacing w:val="-3"/>
        </w:rPr>
      </w:pPr>
      <w:r>
        <w:rPr>
          <w:spacing w:val="-3"/>
        </w:rPr>
        <w:t>den aanneemer sal moete maken en leveren beste greijne latten soo veel als daar op nodig sulle wesen, lank naar den eijsch van de poorte, swaar 5/4 duym blijvens houdt en die over hoek wel en digt op de regels ingesonke tot aan de twee hoecke van de lat, te weten de lat in te saagen en uytsteeken op yder regel met 4 driepontse speijkers wel vast gespeijkert en die latte verdeele 3 1/2 duym midde op midd</w:t>
      </w:r>
      <w:r>
        <w:rPr>
          <w:spacing w:val="-3"/>
        </w:rPr>
        <w:t>el en als dat niet aankompt zal hij aanneemer 1/8 duym digter off iets verder mooge verdeelen en moet ook de latten gladt opschaeve en boven van vierkante spits aansteeken naar den eijs van het werk;</w:t>
      </w:r>
    </w:p>
    <w:p w14:paraId="026EB8F2" w14:textId="77777777" w:rsidR="007E16A1" w:rsidRDefault="007E16A1">
      <w:pPr>
        <w:tabs>
          <w:tab w:val="left" w:pos="-1440"/>
          <w:tab w:val="left" w:pos="-720"/>
        </w:tabs>
        <w:spacing w:line="240" w:lineRule="atLeast"/>
        <w:jc w:val="both"/>
        <w:rPr>
          <w:spacing w:val="-3"/>
        </w:rPr>
      </w:pPr>
      <w:r>
        <w:rPr>
          <w:spacing w:val="-3"/>
        </w:rPr>
        <w:t>art.13</w:t>
      </w:r>
    </w:p>
    <w:p w14:paraId="6CB9C187" w14:textId="77777777" w:rsidR="007E16A1" w:rsidRDefault="007E16A1">
      <w:pPr>
        <w:tabs>
          <w:tab w:val="left" w:pos="-1440"/>
          <w:tab w:val="left" w:pos="-720"/>
        </w:tabs>
        <w:spacing w:line="240" w:lineRule="atLeast"/>
        <w:jc w:val="both"/>
        <w:rPr>
          <w:spacing w:val="-3"/>
        </w:rPr>
      </w:pPr>
      <w:r>
        <w:rPr>
          <w:spacing w:val="-3"/>
        </w:rPr>
        <w:t>den aanneemer sal moete maken en leveren alle het nodig eij</w:t>
      </w:r>
      <w:r>
        <w:rPr>
          <w:spacing w:val="-3"/>
        </w:rPr>
        <w:softHyphen/>
        <w:t>serwerk, agt gehenge met panduymen, swaar gelijk de mal hier vertoont wort, de duymen en gehenge moete van dickte weesen gelijk met de houte mal</w:t>
      </w:r>
    </w:p>
    <w:p w14:paraId="2D424FED" w14:textId="77777777" w:rsidR="007E16A1" w:rsidRDefault="007E16A1">
      <w:pPr>
        <w:tabs>
          <w:tab w:val="left" w:pos="-1440"/>
          <w:tab w:val="left" w:pos="-720"/>
        </w:tabs>
        <w:spacing w:line="240" w:lineRule="atLeast"/>
        <w:jc w:val="both"/>
        <w:rPr>
          <w:spacing w:val="-3"/>
        </w:rPr>
      </w:pPr>
      <w:r>
        <w:rPr>
          <w:spacing w:val="-3"/>
        </w:rPr>
        <w:t>art.14</w:t>
      </w:r>
    </w:p>
    <w:p w14:paraId="6400FB0E" w14:textId="77777777" w:rsidR="007E16A1" w:rsidRDefault="007E16A1">
      <w:pPr>
        <w:tabs>
          <w:tab w:val="left" w:pos="-1440"/>
          <w:tab w:val="left" w:pos="-720"/>
        </w:tabs>
        <w:spacing w:line="240" w:lineRule="atLeast"/>
        <w:jc w:val="both"/>
        <w:rPr>
          <w:spacing w:val="-3"/>
        </w:rPr>
      </w:pPr>
      <w:r>
        <w:rPr>
          <w:spacing w:val="-3"/>
        </w:rPr>
        <w:t>den aanneemer sal moete maken ende poorte affhange datse wel en gemackelijk open en toedraeij</w:t>
      </w:r>
      <w:r>
        <w:rPr>
          <w:spacing w:val="-3"/>
        </w:rPr>
        <w:t>en, de duymen booren en vast in de paalen maeken, dat de gehenge op de onder en de booven</w:t>
      </w:r>
      <w:r>
        <w:rPr>
          <w:spacing w:val="-3"/>
        </w:rPr>
        <w:softHyphen/>
        <w:t>reegels wel passe en die na de regels sette, dan wel vast gemaakt, ider geheng met twee scheerboute, dik 1/2 duym met een dubbel scheer wel opgescheert en 6 taeye smitsnagels wel gespeijkert; de boovenste duymen moetn ook van de voorkant van de paalen met een taay ijsere pin opgesloote worden gelijk het mal vertoont, sal ook op de middelregel moete levere klinck en ring, datse wel open kan en toe blijft, groot en swaar</w:t>
      </w:r>
      <w:r>
        <w:rPr>
          <w:spacing w:val="-3"/>
        </w:rPr>
        <w:t xml:space="preserve"> naar den eijs van het ander eijserwerk</w:t>
      </w:r>
    </w:p>
    <w:p w14:paraId="14AC3EA0" w14:textId="77777777" w:rsidR="007E16A1" w:rsidRDefault="007E16A1">
      <w:pPr>
        <w:tabs>
          <w:tab w:val="left" w:pos="-1440"/>
          <w:tab w:val="left" w:pos="-720"/>
        </w:tabs>
        <w:spacing w:line="240" w:lineRule="atLeast"/>
        <w:jc w:val="both"/>
        <w:rPr>
          <w:spacing w:val="-3"/>
        </w:rPr>
      </w:pPr>
      <w:r>
        <w:rPr>
          <w:spacing w:val="-3"/>
        </w:rPr>
        <w:t>art.15</w:t>
      </w:r>
    </w:p>
    <w:p w14:paraId="2EEB413D" w14:textId="77777777" w:rsidR="007E16A1" w:rsidRDefault="007E16A1">
      <w:pPr>
        <w:tabs>
          <w:tab w:val="left" w:pos="-1440"/>
          <w:tab w:val="left" w:pos="-720"/>
        </w:tabs>
        <w:spacing w:line="240" w:lineRule="atLeast"/>
        <w:jc w:val="both"/>
        <w:rPr>
          <w:spacing w:val="-3"/>
        </w:rPr>
      </w:pPr>
      <w:r>
        <w:rPr>
          <w:spacing w:val="-3"/>
        </w:rPr>
        <w:t>den aanneeemer sal moeten de latten SWART VERWEN met goede olyverff eer die aangespeijkert worde en eerst door heeren besteeders laaten keuren eer die geverft zijn en als zij geverft zijn wederom keuren off zulx na vereijsch verrigt is</w:t>
      </w:r>
    </w:p>
    <w:p w14:paraId="12329515" w14:textId="77777777" w:rsidR="007E16A1" w:rsidRDefault="007E16A1">
      <w:pPr>
        <w:tabs>
          <w:tab w:val="left" w:pos="-1440"/>
          <w:tab w:val="left" w:pos="-720"/>
        </w:tabs>
        <w:spacing w:line="240" w:lineRule="atLeast"/>
        <w:jc w:val="both"/>
        <w:rPr>
          <w:spacing w:val="-3"/>
        </w:rPr>
      </w:pPr>
      <w:r>
        <w:rPr>
          <w:spacing w:val="-3"/>
        </w:rPr>
        <w:t>art.16</w:t>
      </w:r>
    </w:p>
    <w:p w14:paraId="398E0AE4" w14:textId="77777777" w:rsidR="007E16A1" w:rsidRDefault="007E16A1">
      <w:pPr>
        <w:tabs>
          <w:tab w:val="left" w:pos="-1440"/>
          <w:tab w:val="left" w:pos="-720"/>
        </w:tabs>
        <w:spacing w:line="240" w:lineRule="atLeast"/>
        <w:jc w:val="both"/>
        <w:rPr>
          <w:spacing w:val="-3"/>
        </w:rPr>
      </w:pPr>
      <w:r>
        <w:rPr>
          <w:spacing w:val="-3"/>
        </w:rPr>
        <w:t>den aanneemer sal moeten maeken en leveren aan de POORT AGTER HET KOOR op het middelhooft een ijsere schueter om de staande poort onder in den balk te sluyten, lank 18 duym, zwaar 1 duym vierkant met twee krammen op het ho</w:t>
      </w:r>
      <w:r>
        <w:rPr>
          <w:spacing w:val="-3"/>
        </w:rPr>
        <w:t>oft vast boven aan de schueter een ring om op te trekken, in het midden van de scheuter een stoot off knop dat de scheuter daar niet uytge</w:t>
      </w:r>
      <w:r>
        <w:rPr>
          <w:spacing w:val="-3"/>
        </w:rPr>
        <w:softHyphen/>
        <w:t>trokken kan worden</w:t>
      </w:r>
    </w:p>
    <w:p w14:paraId="19449284" w14:textId="77777777" w:rsidR="007E16A1" w:rsidRDefault="007E16A1">
      <w:pPr>
        <w:tabs>
          <w:tab w:val="left" w:pos="-1440"/>
          <w:tab w:val="left" w:pos="-720"/>
        </w:tabs>
        <w:spacing w:line="240" w:lineRule="atLeast"/>
        <w:jc w:val="both"/>
        <w:rPr>
          <w:spacing w:val="-3"/>
        </w:rPr>
      </w:pPr>
      <w:r>
        <w:rPr>
          <w:spacing w:val="-3"/>
        </w:rPr>
        <w:t>art.17</w:t>
      </w:r>
    </w:p>
    <w:p w14:paraId="76B58294" w14:textId="77777777" w:rsidR="007E16A1" w:rsidRDefault="007E16A1">
      <w:pPr>
        <w:tabs>
          <w:tab w:val="left" w:pos="-1440"/>
          <w:tab w:val="left" w:pos="-720"/>
        </w:tabs>
        <w:spacing w:line="240" w:lineRule="atLeast"/>
        <w:jc w:val="both"/>
        <w:rPr>
          <w:spacing w:val="-3"/>
        </w:rPr>
      </w:pPr>
      <w:r>
        <w:rPr>
          <w:spacing w:val="-3"/>
        </w:rPr>
        <w:t>den aanneemer zal moeten maaken aan voors. poort aan het RAADHUYS een eijsere scheuter gelijk art.16 geschreeve en boven de scheuter in de plaats van een ring, een plat ijser aan de scheutervast, dat op en neer kan draeijen om de poort te sluyten, dat ijser breed 1 1/4 duym, dik 1/2 duym, lank tot aan het slot dat in het hooft kompt en dat slodt</w:t>
      </w:r>
      <w:r>
        <w:rPr>
          <w:spacing w:val="-3"/>
        </w:rPr>
        <w:t xml:space="preserve"> moet ingeson</w:t>
      </w:r>
      <w:r>
        <w:rPr>
          <w:spacing w:val="-3"/>
        </w:rPr>
        <w:softHyphen/>
        <w:t xml:space="preserve">ken en gemaakt worden 1 duym onder de middelregel; dat slod sal den aanneemer door regenten besorgt worden; verders zal den aanneemer moeten maeken wel te sluyten en open sluyten met dat eijser voors. </w:t>
      </w:r>
    </w:p>
    <w:p w14:paraId="2C5F638C" w14:textId="77777777" w:rsidR="007E16A1" w:rsidRDefault="007E16A1">
      <w:pPr>
        <w:tabs>
          <w:tab w:val="left" w:pos="-1440"/>
          <w:tab w:val="left" w:pos="-720"/>
        </w:tabs>
        <w:spacing w:line="240" w:lineRule="atLeast"/>
        <w:jc w:val="both"/>
        <w:rPr>
          <w:spacing w:val="-3"/>
        </w:rPr>
      </w:pPr>
      <w:r>
        <w:rPr>
          <w:spacing w:val="-3"/>
        </w:rPr>
        <w:t>art.18 en volgende:</w:t>
      </w:r>
    </w:p>
    <w:p w14:paraId="627ACE65" w14:textId="77777777" w:rsidR="007E16A1" w:rsidRDefault="007E16A1">
      <w:pPr>
        <w:tabs>
          <w:tab w:val="left" w:pos="-1440"/>
          <w:tab w:val="left" w:pos="-720"/>
        </w:tabs>
        <w:spacing w:line="240" w:lineRule="atLeast"/>
        <w:jc w:val="both"/>
        <w:rPr>
          <w:spacing w:val="-3"/>
        </w:rPr>
      </w:pPr>
      <w:r>
        <w:rPr>
          <w:spacing w:val="-3"/>
        </w:rPr>
        <w:t>technische zaken zoals opleveringstermijn nl. voor 15 maart 1790 en andere reguliere aanbestedingszaken - laagste inzetter is MATTIJS KLUYTMANS uit Sint Oedenrode voor 75 gl. door de heren besteders ingezet 50 gl. en opgeklommen tot 75 gl. en daarvoor gemijnd door bovengenoem</w:t>
      </w:r>
      <w:r>
        <w:rPr>
          <w:spacing w:val="-3"/>
        </w:rPr>
        <w:t>de Kluytmans - actum Schijn</w:t>
      </w:r>
      <w:r>
        <w:rPr>
          <w:spacing w:val="-3"/>
        </w:rPr>
        <w:softHyphen/>
        <w:t>del 17 october 1789.</w:t>
      </w:r>
    </w:p>
    <w:p w14:paraId="1C4CDF0C" w14:textId="77777777" w:rsidR="007E16A1" w:rsidRDefault="007E16A1">
      <w:pPr>
        <w:tabs>
          <w:tab w:val="left" w:pos="-1440"/>
          <w:tab w:val="left" w:pos="-720"/>
        </w:tabs>
        <w:spacing w:line="240" w:lineRule="atLeast"/>
        <w:jc w:val="both"/>
        <w:rPr>
          <w:spacing w:val="-3"/>
        </w:rPr>
      </w:pPr>
    </w:p>
    <w:p w14:paraId="4C15877B" w14:textId="77777777" w:rsidR="007E16A1" w:rsidRDefault="007E16A1">
      <w:pPr>
        <w:tabs>
          <w:tab w:val="left" w:pos="-1440"/>
          <w:tab w:val="left" w:pos="-720"/>
        </w:tabs>
        <w:spacing w:line="240" w:lineRule="atLeast"/>
        <w:jc w:val="both"/>
        <w:rPr>
          <w:spacing w:val="-3"/>
        </w:rPr>
      </w:pPr>
      <w:r>
        <w:rPr>
          <w:spacing w:val="-3"/>
        </w:rPr>
        <w:t>=========================================================</w:t>
      </w:r>
    </w:p>
    <w:p w14:paraId="70FB5565" w14:textId="77777777" w:rsidR="007E16A1" w:rsidRDefault="007E16A1">
      <w:pPr>
        <w:tabs>
          <w:tab w:val="left" w:pos="-1440"/>
          <w:tab w:val="left" w:pos="-720"/>
        </w:tabs>
        <w:spacing w:line="240" w:lineRule="atLeast"/>
        <w:jc w:val="both"/>
        <w:rPr>
          <w:spacing w:val="-3"/>
        </w:rPr>
      </w:pPr>
      <w:r>
        <w:rPr>
          <w:spacing w:val="-3"/>
        </w:rPr>
        <w:t>EINDE VAN DIT INVENTARISNUMMER</w:t>
      </w:r>
    </w:p>
    <w:p w14:paraId="7507EA1E" w14:textId="77777777" w:rsidR="007E16A1" w:rsidRDefault="007E16A1">
      <w:pPr>
        <w:tabs>
          <w:tab w:val="left" w:pos="-1440"/>
          <w:tab w:val="left" w:pos="-720"/>
        </w:tabs>
        <w:spacing w:line="240" w:lineRule="atLeast"/>
        <w:jc w:val="both"/>
        <w:rPr>
          <w:spacing w:val="-3"/>
        </w:rPr>
      </w:pPr>
      <w:r>
        <w:rPr>
          <w:spacing w:val="-3"/>
        </w:rPr>
        <w:t>=========================================================</w:t>
      </w:r>
    </w:p>
    <w:p w14:paraId="4BAD666D" w14:textId="77777777" w:rsidR="007E16A1" w:rsidRDefault="007E16A1">
      <w:pPr>
        <w:tabs>
          <w:tab w:val="left" w:pos="-1440"/>
          <w:tab w:val="left" w:pos="-720"/>
        </w:tabs>
        <w:spacing w:line="240" w:lineRule="atLeast"/>
        <w:jc w:val="both"/>
        <w:rPr>
          <w:spacing w:val="-3"/>
        </w:rPr>
      </w:pPr>
    </w:p>
    <w:p w14:paraId="563F423B" w14:textId="77777777" w:rsidR="007E16A1" w:rsidRDefault="007E16A1">
      <w:pPr>
        <w:tabs>
          <w:tab w:val="left" w:pos="-1440"/>
          <w:tab w:val="left" w:pos="-720"/>
        </w:tabs>
        <w:spacing w:line="240" w:lineRule="atLeast"/>
        <w:jc w:val="both"/>
        <w:rPr>
          <w:spacing w:val="-3"/>
        </w:rPr>
      </w:pPr>
      <w:r>
        <w:rPr>
          <w:spacing w:val="-3"/>
        </w:rPr>
        <w:t xml:space="preserve">  </w:t>
      </w:r>
    </w:p>
    <w:p w14:paraId="53DCBB15" w14:textId="77777777" w:rsidR="007E16A1" w:rsidRDefault="007E16A1">
      <w:pPr>
        <w:tabs>
          <w:tab w:val="left" w:pos="-1440"/>
          <w:tab w:val="left" w:pos="-720"/>
        </w:tabs>
        <w:spacing w:line="240" w:lineRule="atLeast"/>
        <w:jc w:val="both"/>
        <w:rPr>
          <w:spacing w:val="-3"/>
        </w:rPr>
      </w:pPr>
    </w:p>
    <w:sectPr w:rsidR="007E16A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9466C" w14:textId="77777777" w:rsidR="007E16A1" w:rsidRDefault="007E16A1">
      <w:pPr>
        <w:spacing w:line="20" w:lineRule="exact"/>
        <w:rPr>
          <w:rFonts w:cs="Times New Roman"/>
          <w:sz w:val="20"/>
        </w:rPr>
      </w:pPr>
    </w:p>
  </w:endnote>
  <w:endnote w:type="continuationSeparator" w:id="0">
    <w:p w14:paraId="2A22C792" w14:textId="77777777" w:rsidR="007E16A1" w:rsidRDefault="007E16A1">
      <w:r>
        <w:rPr>
          <w:rFonts w:cs="Times New Roman"/>
          <w:sz w:val="20"/>
        </w:rPr>
        <w:t xml:space="preserve"> </w:t>
      </w:r>
    </w:p>
  </w:endnote>
  <w:endnote w:type="continuationNotice" w:id="1">
    <w:p w14:paraId="5A031603" w14:textId="77777777" w:rsidR="007E16A1" w:rsidRDefault="007E16A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2A560" w14:textId="77777777" w:rsidR="007E16A1" w:rsidRDefault="007E16A1">
      <w:r>
        <w:rPr>
          <w:rFonts w:cs="Times New Roman"/>
          <w:sz w:val="20"/>
        </w:rPr>
        <w:separator/>
      </w:r>
    </w:p>
  </w:footnote>
  <w:footnote w:type="continuationSeparator" w:id="0">
    <w:p w14:paraId="37EC0F73" w14:textId="77777777" w:rsidR="007E16A1" w:rsidRDefault="007E16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76E2"/>
    <w:rsid w:val="007676E2"/>
    <w:rsid w:val="007E16A1"/>
    <w:rsid w:val="00F96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F7085"/>
  <w15:chartTrackingRefBased/>
  <w15:docId w15:val="{7015D2A4-68F0-40B3-A0E1-4462E00A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1764</Words>
  <Characters>9702</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SCHEPENBANK SCHIJNDEL INVENTARISNUMMER 213</vt:lpstr>
    </vt:vector>
  </TitlesOfParts>
  <Company/>
  <LinksUpToDate>false</LinksUpToDate>
  <CharactersWithSpaces>11444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