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9625" w14:textId="77777777" w:rsidR="001802B4" w:rsidRDefault="001802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 391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4C63D74B" w14:textId="77777777" w:rsidR="001802B4" w:rsidRDefault="001802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CONDITIEN EN VOORWAARDEN WAAARONDER HET KERKBESTUUR ZAL VERHU</w:t>
      </w:r>
      <w:r>
        <w:rPr>
          <w:spacing w:val="-3"/>
        </w:rPr>
        <w:softHyphen/>
        <w:t>REN AL DE ONROERENDE GOEDEREN VAN DE KERK - 1801  1 stuk</w:t>
      </w:r>
    </w:p>
    <w:p w14:paraId="2D472786" w14:textId="77777777" w:rsidR="001802B4" w:rsidRDefault="001802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DC3F9E7" w14:textId="77777777" w:rsidR="001802B4" w:rsidRDefault="001802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sectPr w:rsidR="001802B4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E4756" w14:textId="77777777" w:rsidR="001802B4" w:rsidRDefault="001802B4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382F6F5" w14:textId="77777777" w:rsidR="001802B4" w:rsidRDefault="001802B4">
      <w:r>
        <w:rPr>
          <w:rFonts w:cs="Times New Roman"/>
          <w:sz w:val="20"/>
        </w:rPr>
        <w:t xml:space="preserve"> </w:t>
      </w:r>
    </w:p>
  </w:endnote>
  <w:endnote w:type="continuationNotice" w:id="1">
    <w:p w14:paraId="5C45D39B" w14:textId="77777777" w:rsidR="001802B4" w:rsidRDefault="001802B4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017B" w14:textId="77777777" w:rsidR="001802B4" w:rsidRDefault="001802B4">
      <w:r>
        <w:rPr>
          <w:rFonts w:cs="Times New Roman"/>
          <w:sz w:val="20"/>
        </w:rPr>
        <w:separator/>
      </w:r>
    </w:p>
  </w:footnote>
  <w:footnote w:type="continuationSeparator" w:id="0">
    <w:p w14:paraId="0F9FD799" w14:textId="77777777" w:rsidR="001802B4" w:rsidRDefault="00180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5CC8"/>
    <w:rsid w:val="001802B4"/>
    <w:rsid w:val="007C5CC8"/>
    <w:rsid w:val="00D0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29FB9"/>
  <w15:chartTrackingRefBased/>
  <w15:docId w15:val="{EECBDD69-A04D-4829-B153-52AB145A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2026-10-24T11:37:00Z</dcterms:created>
  <dcterms:modified xsi:type="dcterms:W3CDTF">2026-10-24T11:37:00Z</dcterms:modified>
</cp:coreProperties>
</file>