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15D1" w14:textId="77777777" w:rsidR="00A22992" w:rsidRDefault="00A22992"/>
    <w:p w14:paraId="451CDF0C" w14:textId="77777777" w:rsidR="00A22992" w:rsidRDefault="00A22992">
      <w:pPr>
        <w:pStyle w:val="Kop1"/>
      </w:pPr>
      <w:r>
        <w:t>MEIERIJSE SCHOUTSREKENING</w:t>
      </w:r>
    </w:p>
    <w:p w14:paraId="7FA5AD51" w14:textId="77777777" w:rsidR="00A22992" w:rsidRDefault="00A22992">
      <w:pPr>
        <w:pStyle w:val="Kop1"/>
      </w:pPr>
      <w:r>
        <w:t>RANB toegangsnummer 1107</w:t>
      </w:r>
    </w:p>
    <w:p w14:paraId="11F6F417" w14:textId="77777777" w:rsidR="00A22992" w:rsidRDefault="00A22992">
      <w:pPr>
        <w:pStyle w:val="Kop1"/>
      </w:pPr>
      <w:r>
        <w:t>computerbestand 088</w:t>
      </w:r>
    </w:p>
    <w:p w14:paraId="49FECCFA" w14:textId="77777777" w:rsidR="00A22992" w:rsidRDefault="00A22992">
      <w:pPr>
        <w:pStyle w:val="Kop1"/>
      </w:pPr>
      <w:r>
        <w:t>inventarisnummer 13001 periode 1600-1601</w:t>
      </w:r>
    </w:p>
    <w:p w14:paraId="4F0A7C9E" w14:textId="77777777" w:rsidR="00A22992" w:rsidRDefault="00A22992">
      <w:r>
        <w:t>1 microfiche</w:t>
      </w:r>
    </w:p>
    <w:p w14:paraId="605BA585" w14:textId="77777777" w:rsidR="00A22992" w:rsidRDefault="00A22992"/>
    <w:p w14:paraId="36E9BD47" w14:textId="77777777" w:rsidR="00A22992" w:rsidRDefault="00A22992">
      <w:pPr>
        <w:pStyle w:val="Kop2"/>
      </w:pPr>
      <w:r>
        <w:t xml:space="preserve">MICROFICHE 1 inventarisnummer 13001 periode 1600-1601 </w:t>
      </w:r>
    </w:p>
    <w:p w14:paraId="400F1E17" w14:textId="77777777" w:rsidR="00A22992" w:rsidRDefault="00A22992"/>
    <w:p w14:paraId="1F023545" w14:textId="77777777" w:rsidR="00A22992" w:rsidRDefault="00A22992">
      <w:pPr>
        <w:rPr>
          <w:lang w:val="fr-FR"/>
        </w:rPr>
      </w:pPr>
      <w:r>
        <w:rPr>
          <w:lang w:val="fr-FR"/>
        </w:rPr>
        <w:t>088.1.1.1 titelpagina</w:t>
      </w:r>
    </w:p>
    <w:p w14:paraId="32C25489" w14:textId="77777777" w:rsidR="00A22992" w:rsidRDefault="00A22992">
      <w:pPr>
        <w:rPr>
          <w:lang w:val="fr-FR"/>
        </w:rPr>
      </w:pPr>
      <w:r>
        <w:rPr>
          <w:lang w:val="fr-FR"/>
        </w:rPr>
        <w:t>088.1.1.2 blanco</w:t>
      </w:r>
    </w:p>
    <w:p w14:paraId="6431D5A6" w14:textId="77777777" w:rsidR="00A22992" w:rsidRDefault="00A22992">
      <w:pPr>
        <w:rPr>
          <w:lang w:val="fr-FR"/>
        </w:rPr>
      </w:pPr>
      <w:r>
        <w:rPr>
          <w:lang w:val="fr-FR"/>
        </w:rPr>
        <w:t>088.1.1.3 blanco</w:t>
      </w:r>
    </w:p>
    <w:p w14:paraId="66DE1EE3" w14:textId="77777777" w:rsidR="00A22992" w:rsidRDefault="00A22992">
      <w:pPr>
        <w:rPr>
          <w:lang w:val="fr-FR"/>
        </w:rPr>
      </w:pPr>
      <w:r>
        <w:rPr>
          <w:lang w:val="fr-FR"/>
        </w:rPr>
        <w:t>088.1.1.4 blanco</w:t>
      </w:r>
    </w:p>
    <w:p w14:paraId="7253E5A5" w14:textId="77777777" w:rsidR="00A22992" w:rsidRDefault="00A22992">
      <w:pPr>
        <w:rPr>
          <w:lang w:val="fr-FR"/>
        </w:rPr>
      </w:pPr>
    </w:p>
    <w:p w14:paraId="179DDC76" w14:textId="77777777" w:rsidR="00A22992" w:rsidRDefault="00A22992">
      <w:pPr>
        <w:rPr>
          <w:b/>
          <w:bCs/>
        </w:rPr>
      </w:pPr>
      <w:r>
        <w:rPr>
          <w:b/>
          <w:bCs/>
        </w:rPr>
        <w:t>088.1.1.5</w:t>
      </w:r>
    </w:p>
    <w:p w14:paraId="1E1F558A" w14:textId="77777777" w:rsidR="00A22992" w:rsidRDefault="00A22992">
      <w:pPr>
        <w:pStyle w:val="Plattetekst"/>
      </w:pPr>
      <w:r>
        <w:t>NIEUWE REKENING van Jonker PHILIPS VAN BRECHT hoogschout van ’s-Hertogenbosch volgens zijn commissiebrief van 12 novenmber 1599 over de periode Kerstmis 1600 tot en met Kerstmis 1601</w:t>
      </w:r>
    </w:p>
    <w:p w14:paraId="33214B3A" w14:textId="77777777" w:rsidR="00A22992" w:rsidRDefault="00A22992"/>
    <w:p w14:paraId="1F4FBD79" w14:textId="77777777" w:rsidR="00A22992" w:rsidRDefault="00A22992">
      <w:r>
        <w:t>doodslag binnen ‘sBosch – niet voorgevallen</w:t>
      </w:r>
    </w:p>
    <w:p w14:paraId="512496C9" w14:textId="77777777" w:rsidR="00A22992" w:rsidRDefault="00A22992"/>
    <w:p w14:paraId="03B96FF8" w14:textId="77777777" w:rsidR="00A22992" w:rsidRDefault="00A22992">
      <w:r>
        <w:t>088.1.1.6</w:t>
      </w:r>
    </w:p>
    <w:p w14:paraId="7C09337D" w14:textId="77777777" w:rsidR="00A22992" w:rsidRDefault="00A22992">
      <w:r>
        <w:t>van di</w:t>
      </w:r>
      <w:r>
        <w:t>everijen binnen de stad ‘sBosch – niet voorgevallen</w:t>
      </w:r>
    </w:p>
    <w:p w14:paraId="08093DAC" w14:textId="77777777" w:rsidR="00A22992" w:rsidRDefault="00A22992">
      <w:r>
        <w:t xml:space="preserve">van diverse avonturen binnen de stad van ‘sBosch </w:t>
      </w:r>
    </w:p>
    <w:p w14:paraId="658F9B51" w14:textId="77777777" w:rsidR="00A22992" w:rsidRDefault="00A22992"/>
    <w:p w14:paraId="5146563B" w14:textId="77777777" w:rsidR="00A22992" w:rsidRDefault="00A22992">
      <w:r>
        <w:t>088.1.1.7</w:t>
      </w:r>
    </w:p>
    <w:p w14:paraId="1266ED2D" w14:textId="77777777" w:rsidR="00A22992" w:rsidRDefault="00A22992">
      <w:r>
        <w:t xml:space="preserve">JACOP LENAERTZOEN een ‘jonckgeselle’ voor een zekere insolentie die hij gedaan had </w:t>
      </w:r>
    </w:p>
    <w:p w14:paraId="11A5A5BA" w14:textId="77777777" w:rsidR="00A22992" w:rsidRDefault="00A22992"/>
    <w:p w14:paraId="1AD383E6" w14:textId="77777777" w:rsidR="00A22992" w:rsidRDefault="00A22992">
      <w:r>
        <w:t>van leemptenissen – niet voorgevallen</w:t>
      </w:r>
    </w:p>
    <w:p w14:paraId="3F77D24A" w14:textId="77777777" w:rsidR="00A22992" w:rsidRDefault="00A22992">
      <w:r>
        <w:t>van vrede breken en transinimeren – niet voorgevallen</w:t>
      </w:r>
    </w:p>
    <w:p w14:paraId="72CB4283" w14:textId="77777777" w:rsidR="00A22992" w:rsidRDefault="00A22992">
      <w:r>
        <w:t>van huisschouwingen – niet voorgevallen</w:t>
      </w:r>
    </w:p>
    <w:p w14:paraId="7AC38F6D" w14:textId="77777777" w:rsidR="00A22992" w:rsidRDefault="00A22992">
      <w:r>
        <w:t>van slaan van hoogschout, laagschout of een van beide pORtieren – niet voorgevallen</w:t>
      </w:r>
    </w:p>
    <w:p w14:paraId="3B6241E8" w14:textId="77777777" w:rsidR="00A22992" w:rsidRDefault="00A22992"/>
    <w:p w14:paraId="43873E1E" w14:textId="77777777" w:rsidR="00A22992" w:rsidRDefault="00A22992">
      <w:r>
        <w:t>088.1.1.8</w:t>
      </w:r>
    </w:p>
    <w:p w14:paraId="3666E0C3" w14:textId="77777777" w:rsidR="00A22992" w:rsidRDefault="00A22992">
      <w:r>
        <w:t>van kwalijk spreken op schepenen – niet voorgevallen</w:t>
      </w:r>
    </w:p>
    <w:p w14:paraId="23C966D8" w14:textId="77777777" w:rsidR="00A22992" w:rsidRDefault="00A22992">
      <w:r>
        <w:t>van ontamelijke zaken begaan – nie</w:t>
      </w:r>
      <w:r>
        <w:t>t voorgevallen</w:t>
      </w:r>
    </w:p>
    <w:p w14:paraId="007B2352" w14:textId="77777777" w:rsidR="00A22992" w:rsidRDefault="00A22992"/>
    <w:p w14:paraId="0F06B2C5" w14:textId="77777777" w:rsidR="00A22992" w:rsidRDefault="00A22992">
      <w:r>
        <w:t>088.1.1.9</w:t>
      </w:r>
    </w:p>
    <w:p w14:paraId="0F04E8F7" w14:textId="77777777" w:rsidR="00A22992" w:rsidRDefault="00A22992">
      <w:r>
        <w:t>de reguliere lijst van allerhande penningboeten</w:t>
      </w:r>
    </w:p>
    <w:p w14:paraId="4A6A0FF4" w14:textId="77777777" w:rsidR="00A22992" w:rsidRDefault="00A22992"/>
    <w:p w14:paraId="61F2D905" w14:textId="77777777" w:rsidR="00A22992" w:rsidRDefault="00A22992">
      <w:r>
        <w:t>MAASLAND</w:t>
      </w:r>
    </w:p>
    <w:p w14:paraId="3C7C8103" w14:textId="77777777" w:rsidR="00A22992" w:rsidRDefault="00A22992">
      <w:r>
        <w:t>van doodslagen – niet voorgevallen</w:t>
      </w:r>
    </w:p>
    <w:p w14:paraId="0F6E3506" w14:textId="77777777" w:rsidR="00A22992" w:rsidRDefault="00A22992">
      <w:r>
        <w:t>van dieverijen – niet voorgevallen</w:t>
      </w:r>
    </w:p>
    <w:p w14:paraId="11F4CDFF" w14:textId="77777777" w:rsidR="00A22992" w:rsidRDefault="00A22992"/>
    <w:p w14:paraId="778F668E" w14:textId="77777777" w:rsidR="00A22992" w:rsidRDefault="00A22992">
      <w:r>
        <w:t>088.1.1.10</w:t>
      </w:r>
    </w:p>
    <w:p w14:paraId="535E5B42" w14:textId="77777777" w:rsidR="00A22992" w:rsidRDefault="00A22992">
      <w:r>
        <w:t>PEELLAND</w:t>
      </w:r>
    </w:p>
    <w:p w14:paraId="65DFCE9D" w14:textId="77777777" w:rsidR="00A22992" w:rsidRDefault="00A22992">
      <w:r>
        <w:t>van dieverijen</w:t>
      </w:r>
    </w:p>
    <w:p w14:paraId="56063C7E" w14:textId="77777777" w:rsidR="00A22992" w:rsidRDefault="00A22992"/>
    <w:p w14:paraId="484B9759" w14:textId="77777777" w:rsidR="00A22992" w:rsidRDefault="00A22992">
      <w:r>
        <w:t>GOYARDEN LOYEN te SON die ten huize van GEERTRUYT EMMEN boter, boekweit, meel en een rok had weggehaald maar uiteindelijk wel teruggegeven – boete 18 gulden</w:t>
      </w:r>
    </w:p>
    <w:p w14:paraId="16FA088D" w14:textId="77777777" w:rsidR="00A22992" w:rsidRDefault="00A22992"/>
    <w:p w14:paraId="1126CD30" w14:textId="77777777" w:rsidR="00A22992" w:rsidRDefault="00A22992">
      <w:r>
        <w:t>van leemptenisse – niet voorgevallen</w:t>
      </w:r>
    </w:p>
    <w:p w14:paraId="189A5440" w14:textId="77777777" w:rsidR="00A22992" w:rsidRDefault="00A22992"/>
    <w:p w14:paraId="739EDC5C" w14:textId="77777777" w:rsidR="00A22992" w:rsidRDefault="00A22992">
      <w:r>
        <w:t>088.1.1.11</w:t>
      </w:r>
    </w:p>
    <w:p w14:paraId="3078AFB5" w14:textId="77777777" w:rsidR="00A22992" w:rsidRDefault="00A22992">
      <w:r>
        <w:t>KEMPENLAND</w:t>
      </w:r>
    </w:p>
    <w:p w14:paraId="20F97704" w14:textId="77777777" w:rsidR="00A22992" w:rsidRDefault="00A22992">
      <w:r>
        <w:t>van doodslagen – niet voorgevallen</w:t>
      </w:r>
    </w:p>
    <w:p w14:paraId="1D579A24" w14:textId="77777777" w:rsidR="00A22992" w:rsidRDefault="00A22992">
      <w:r>
        <w:t xml:space="preserve">van dieverijen – niet voorgevallen </w:t>
      </w:r>
    </w:p>
    <w:p w14:paraId="44C107B5" w14:textId="77777777" w:rsidR="00A22992" w:rsidRDefault="00A22992">
      <w:r>
        <w:t>van leemptenissen – niet voorgev</w:t>
      </w:r>
      <w:r>
        <w:t>allen</w:t>
      </w:r>
    </w:p>
    <w:p w14:paraId="3C51802C" w14:textId="77777777" w:rsidR="00A22992" w:rsidRDefault="00A22992"/>
    <w:p w14:paraId="1DAEF486" w14:textId="77777777" w:rsidR="00A22992" w:rsidRDefault="00A22992">
      <w:r>
        <w:t>OISTERWIJK</w:t>
      </w:r>
    </w:p>
    <w:p w14:paraId="5BE778AB" w14:textId="77777777" w:rsidR="00A22992" w:rsidRDefault="00A22992">
      <w:r>
        <w:t>zie de voorgaande rekening</w:t>
      </w:r>
    </w:p>
    <w:p w14:paraId="5A0D169B" w14:textId="77777777" w:rsidR="00A22992" w:rsidRDefault="00A22992"/>
    <w:p w14:paraId="43291405" w14:textId="77777777" w:rsidR="00A22992" w:rsidRDefault="00A22992">
      <w:r>
        <w:t>088.1.1.12</w:t>
      </w:r>
    </w:p>
    <w:p w14:paraId="19F1EA3F" w14:textId="77777777" w:rsidR="00A22992" w:rsidRDefault="00A22992">
      <w:r>
        <w:t>UITGAVEN</w:t>
      </w:r>
    </w:p>
    <w:p w14:paraId="70B431F9" w14:textId="77777777" w:rsidR="00A22992" w:rsidRDefault="00A22992">
      <w:r>
        <w:t>aandeel voor de schout en de aanbrengers – memorie</w:t>
      </w:r>
    </w:p>
    <w:p w14:paraId="4BEE1B69" w14:textId="77777777" w:rsidR="00A22992" w:rsidRDefault="00A22992">
      <w:r>
        <w:t>wedden van de stadhouder  van de schout 200 gulden</w:t>
      </w:r>
    </w:p>
    <w:p w14:paraId="089E7206" w14:textId="77777777" w:rsidR="00A22992" w:rsidRDefault="00A22992"/>
    <w:p w14:paraId="418912B7" w14:textId="77777777" w:rsidR="00A22992" w:rsidRDefault="00A22992">
      <w:r>
        <w:t>088.1.2.1</w:t>
      </w:r>
    </w:p>
    <w:p w14:paraId="429FDBB5" w14:textId="77777777" w:rsidR="00A22992" w:rsidRDefault="00A22992">
      <w:r>
        <w:t>de klerk van de schout 12 kronen</w:t>
      </w:r>
    </w:p>
    <w:p w14:paraId="09BC97CF" w14:textId="77777777" w:rsidR="00A22992" w:rsidRDefault="00A22992"/>
    <w:p w14:paraId="231886A4" w14:textId="77777777" w:rsidR="00A22992" w:rsidRDefault="00A22992">
      <w:r>
        <w:t>COSTEN van JUSTITIE nl. het loon van  de scherprechter</w:t>
      </w:r>
    </w:p>
    <w:p w14:paraId="7EF1FC05" w14:textId="77777777" w:rsidR="00A22992" w:rsidRDefault="00A22992">
      <w:r>
        <w:t>pijniging van een zekere BARTEL VAN AELST die iemand vermoord had – deze Bartel is bij sententie van de magistraat aan een staak vastgebonden, daarna tot as verbrand, waarvoor de scherprechter drie gulden heeft ontvangen</w:t>
      </w:r>
    </w:p>
    <w:p w14:paraId="245E3FBC" w14:textId="77777777" w:rsidR="00A22992" w:rsidRDefault="00A22992"/>
    <w:p w14:paraId="4EBFC2C6" w14:textId="77777777" w:rsidR="00A22992" w:rsidRDefault="00A22992">
      <w:r>
        <w:t>voor het maken en schr</w:t>
      </w:r>
      <w:r>
        <w:t>ijven van deze rekening vier gulden</w:t>
      </w:r>
    </w:p>
    <w:p w14:paraId="2D9FF79A" w14:textId="77777777" w:rsidR="00A22992" w:rsidRDefault="00A22992"/>
    <w:p w14:paraId="6CEAA855" w14:textId="77777777" w:rsidR="00A22992" w:rsidRDefault="00A22992">
      <w:r>
        <w:t>088.1.2.2 blanco</w:t>
      </w:r>
    </w:p>
    <w:p w14:paraId="0148B979" w14:textId="77777777" w:rsidR="00A22992" w:rsidRDefault="00A22992">
      <w:r>
        <w:t>088.1.2.3</w:t>
      </w:r>
    </w:p>
    <w:p w14:paraId="5DFFFC58" w14:textId="77777777" w:rsidR="00A22992" w:rsidRDefault="00A22992">
      <w:r>
        <w:t>opschrift: rekening van jonker Philips van Brecht vanden schoutenschappe anno 1600 tot 1601 in handen gesteld van audituer BOXHOREN 4 februari 1603.</w:t>
      </w:r>
    </w:p>
    <w:p w14:paraId="4080AE50" w14:textId="77777777" w:rsidR="00A22992" w:rsidRDefault="00A22992"/>
    <w:p w14:paraId="23ABF90C" w14:textId="77777777" w:rsidR="00A22992" w:rsidRDefault="00A22992">
      <w:pPr>
        <w:pStyle w:val="Kop1"/>
        <w:rPr>
          <w:rFonts w:eastAsia="Times New Roman"/>
        </w:rPr>
      </w:pPr>
      <w:r>
        <w:rPr>
          <w:rFonts w:eastAsia="Times New Roman"/>
        </w:rPr>
        <w:t xml:space="preserve">EINDE VAN DIT INVENTARISNUMMER  </w:t>
      </w:r>
    </w:p>
    <w:p w14:paraId="177E0DDD" w14:textId="77777777" w:rsidR="00A22992" w:rsidRDefault="00A22992">
      <w:r>
        <w:t xml:space="preserve"> </w:t>
      </w:r>
    </w:p>
    <w:sectPr w:rsidR="00A22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4293"/>
    <w:rsid w:val="00035310"/>
    <w:rsid w:val="002B4293"/>
    <w:rsid w:val="00A2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B5883"/>
  <w15:chartTrackingRefBased/>
  <w15:docId w15:val="{807F3557-35DE-4D96-983D-DC12437E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eastAsia="Arial Unicode MS"/>
      <w:b/>
      <w:bCs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u w:val="single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schoutsrek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2026-10-24T11:50:00Z</dcterms:created>
  <dcterms:modified xsi:type="dcterms:W3CDTF">2026-10-24T11:50:00Z</dcterms:modified>
</cp:coreProperties>
</file>