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E832A" w14:textId="77777777" w:rsidR="00BE55AC" w:rsidRDefault="00BE55AC">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015AC491" w14:textId="77777777" w:rsidR="00BE55AC" w:rsidRDefault="00BE55AC">
      <w:pPr>
        <w:suppressAutoHyphens/>
        <w:spacing w:line="240" w:lineRule="atLeast"/>
        <w:jc w:val="both"/>
        <w:rPr>
          <w:spacing w:val="-3"/>
          <w:sz w:val="24"/>
          <w:szCs w:val="24"/>
        </w:rPr>
      </w:pPr>
      <w:r>
        <w:rPr>
          <w:spacing w:val="-3"/>
          <w:sz w:val="24"/>
          <w:szCs w:val="24"/>
        </w:rPr>
        <w:t>inv.nr.19</w:t>
      </w:r>
    </w:p>
    <w:p w14:paraId="1233AE25" w14:textId="77777777" w:rsidR="00BE55AC" w:rsidRDefault="00BE55AC">
      <w:pPr>
        <w:suppressAutoHyphens/>
        <w:spacing w:line="240" w:lineRule="atLeast"/>
        <w:jc w:val="both"/>
        <w:rPr>
          <w:spacing w:val="-3"/>
          <w:sz w:val="24"/>
          <w:szCs w:val="24"/>
        </w:rPr>
      </w:pPr>
    </w:p>
    <w:p w14:paraId="63AC6F26" w14:textId="77777777" w:rsidR="00BE55AC" w:rsidRDefault="00BE55AC">
      <w:pPr>
        <w:suppressAutoHyphens/>
        <w:spacing w:line="240" w:lineRule="atLeast"/>
        <w:jc w:val="both"/>
        <w:rPr>
          <w:spacing w:val="-3"/>
          <w:sz w:val="24"/>
          <w:szCs w:val="24"/>
        </w:rPr>
      </w:pPr>
      <w:r>
        <w:rPr>
          <w:spacing w:val="-3"/>
          <w:sz w:val="24"/>
          <w:szCs w:val="24"/>
        </w:rPr>
        <w:t>Ingekomen brieven bij diverse presidenten,doctoren en ver</w:t>
      </w:r>
      <w:r>
        <w:rPr>
          <w:spacing w:val="-3"/>
          <w:sz w:val="24"/>
          <w:szCs w:val="24"/>
        </w:rPr>
        <w:softHyphen/>
        <w:t>tegnwoordigers van de faculteit, 1564 - 1785 - 21 stukken en 12 omslagen.</w:t>
      </w:r>
    </w:p>
    <w:p w14:paraId="6930E280" w14:textId="77777777" w:rsidR="00BE55AC" w:rsidRDefault="00BE55AC">
      <w:pPr>
        <w:suppressAutoHyphens/>
        <w:spacing w:line="240" w:lineRule="atLeast"/>
        <w:jc w:val="both"/>
        <w:rPr>
          <w:spacing w:val="-3"/>
          <w:sz w:val="24"/>
          <w:szCs w:val="24"/>
        </w:rPr>
      </w:pPr>
    </w:p>
    <w:p w14:paraId="136E3AFE" w14:textId="77777777" w:rsidR="00BE55AC" w:rsidRDefault="00BE55AC">
      <w:pPr>
        <w:suppressAutoHyphens/>
        <w:spacing w:line="240" w:lineRule="atLeast"/>
        <w:jc w:val="both"/>
        <w:rPr>
          <w:spacing w:val="-3"/>
          <w:sz w:val="24"/>
          <w:szCs w:val="24"/>
        </w:rPr>
      </w:pPr>
      <w:r>
        <w:rPr>
          <w:spacing w:val="-3"/>
          <w:sz w:val="24"/>
          <w:szCs w:val="24"/>
        </w:rPr>
        <w:t>1658 J.Vogelvanger uit 's-Bosch.</w:t>
      </w:r>
    </w:p>
    <w:p w14:paraId="06D9EABC" w14:textId="77777777" w:rsidR="00BE55AC" w:rsidRDefault="00BE55AC">
      <w:pPr>
        <w:suppressAutoHyphens/>
        <w:spacing w:line="240" w:lineRule="atLeast"/>
        <w:jc w:val="both"/>
        <w:rPr>
          <w:spacing w:val="-3"/>
          <w:sz w:val="24"/>
          <w:szCs w:val="24"/>
        </w:rPr>
      </w:pPr>
    </w:p>
    <w:p w14:paraId="710ED435" w14:textId="77777777" w:rsidR="00BE55AC" w:rsidRDefault="00BE55AC">
      <w:pPr>
        <w:suppressAutoHyphens/>
        <w:spacing w:line="240" w:lineRule="atLeast"/>
        <w:jc w:val="both"/>
        <w:rPr>
          <w:spacing w:val="-3"/>
          <w:sz w:val="24"/>
          <w:szCs w:val="24"/>
        </w:rPr>
      </w:pPr>
      <w:r>
        <w:rPr>
          <w:spacing w:val="-3"/>
          <w:sz w:val="24"/>
          <w:szCs w:val="24"/>
        </w:rPr>
        <w:t>microfiche 29.2.b6-7</w:t>
      </w:r>
    </w:p>
    <w:p w14:paraId="60EFF202" w14:textId="77777777" w:rsidR="00BE55AC" w:rsidRDefault="00BE55AC">
      <w:pPr>
        <w:suppressAutoHyphens/>
        <w:spacing w:line="240" w:lineRule="atLeast"/>
        <w:jc w:val="both"/>
        <w:rPr>
          <w:spacing w:val="-3"/>
          <w:sz w:val="24"/>
          <w:szCs w:val="24"/>
        </w:rPr>
      </w:pPr>
    </w:p>
    <w:p w14:paraId="70242132" w14:textId="77777777" w:rsidR="00BE55AC" w:rsidRDefault="00BE55AC">
      <w:pPr>
        <w:suppressAutoHyphens/>
        <w:spacing w:line="240" w:lineRule="atLeast"/>
        <w:jc w:val="both"/>
        <w:rPr>
          <w:spacing w:val="-3"/>
          <w:sz w:val="24"/>
          <w:szCs w:val="24"/>
        </w:rPr>
      </w:pPr>
      <w:r>
        <w:rPr>
          <w:spacing w:val="-3"/>
          <w:sz w:val="24"/>
          <w:szCs w:val="24"/>
        </w:rPr>
        <w:t>Eerwaarde Heer</w:t>
      </w:r>
    </w:p>
    <w:p w14:paraId="351A7FA3" w14:textId="77777777" w:rsidR="00BE55AC" w:rsidRDefault="00BE55AC">
      <w:pPr>
        <w:suppressAutoHyphens/>
        <w:spacing w:line="240" w:lineRule="atLeast"/>
        <w:jc w:val="both"/>
        <w:rPr>
          <w:spacing w:val="-3"/>
          <w:sz w:val="24"/>
          <w:szCs w:val="24"/>
        </w:rPr>
      </w:pPr>
    </w:p>
    <w:p w14:paraId="549F6F73" w14:textId="77777777" w:rsidR="00BE55AC" w:rsidRDefault="00BE55AC">
      <w:pPr>
        <w:suppressAutoHyphens/>
        <w:spacing w:line="240" w:lineRule="atLeast"/>
        <w:jc w:val="both"/>
        <w:rPr>
          <w:spacing w:val="-3"/>
          <w:sz w:val="24"/>
          <w:szCs w:val="24"/>
        </w:rPr>
      </w:pPr>
      <w:r>
        <w:rPr>
          <w:spacing w:val="-3"/>
          <w:sz w:val="24"/>
          <w:szCs w:val="24"/>
        </w:rPr>
        <w:t>Hebbe u.l.missive vanden 28 novembris wel ontfangen ende den inhout van dien wel verstaen, dien hier op tot antwoort aen</w:t>
      </w:r>
      <w:r>
        <w:rPr>
          <w:spacing w:val="-3"/>
          <w:sz w:val="24"/>
          <w:szCs w:val="24"/>
        </w:rPr>
        <w:softHyphen/>
        <w:t>gaende den staet van d'hopthient kunt u.l. uyt den mont van den president van Schindel soude gekomen sijn, dat de gemeijn</w:t>
      </w:r>
      <w:r>
        <w:rPr>
          <w:spacing w:val="-3"/>
          <w:sz w:val="24"/>
          <w:szCs w:val="24"/>
        </w:rPr>
        <w:softHyphen/>
        <w:t>te van Schijndel tegens dese sententie hebben re......gedaen ende het selve met kosten en al gewonnen cum expensis - soo dat ick noch niet en weet wat de boeren aen den staelte [?] sullen moeten goet doen voor yder hondert cuijlen; vertrouwe dat DEN HEER PASTOOR VAN SCHIJNDEL zijn eerwaarde sulcx wel sal laten weten - ick hebbe van dese laetste sententie geen copije konnen bekomen, soude anders al mede gesonden hebben, heb oock dese copije met groote moeijten bekomen alsoo d'sen</w:t>
      </w:r>
      <w:r>
        <w:rPr>
          <w:spacing w:val="-3"/>
          <w:sz w:val="24"/>
          <w:szCs w:val="24"/>
        </w:rPr>
        <w:softHyphen/>
        <w:t>tentie is gekomen in handen vanden HEER VAN DEURSEN rentmr. ende ontfanger van d'gfeestelijke goederen, soo dat ick ....</w:t>
      </w:r>
      <w:r>
        <w:rPr>
          <w:spacing w:val="-3"/>
          <w:sz w:val="24"/>
          <w:szCs w:val="24"/>
        </w:rPr>
        <w:softHyphen/>
        <w:t>...dat de heer van Deurse deselve onder hem sal soecken te trecken [?]; aengaende de suffica..... van de pachters, is maer redelijck; alsoo geen van beijden veel bij te setten hebben; waer ick ondertussen aen sijn eerwaerde ofte de facul</w:t>
      </w:r>
      <w:r>
        <w:rPr>
          <w:spacing w:val="-3"/>
          <w:sz w:val="24"/>
          <w:szCs w:val="24"/>
        </w:rPr>
        <w:softHyphen/>
        <w:t>teijt eenigen dienst kan doen in dese saecke ofte wel in andere gelieft mijn maer te commanderen, sal toonen dat ick ben ende blijve nae groetenisse ende presentatie van ons aller anderdanigen dienst - eerwaerde heer - u.l.dienstige ende onderdanige dienaer J.VOGELVANGER - sHertogenbos den 12 novem</w:t>
      </w:r>
      <w:r>
        <w:rPr>
          <w:spacing w:val="-3"/>
          <w:sz w:val="24"/>
          <w:szCs w:val="24"/>
        </w:rPr>
        <w:softHyphen/>
        <w:t>bris 1658.</w:t>
      </w:r>
    </w:p>
    <w:p w14:paraId="03836373" w14:textId="77777777" w:rsidR="00BE55AC" w:rsidRDefault="00BE55AC">
      <w:pPr>
        <w:suppressAutoHyphens/>
        <w:spacing w:line="240" w:lineRule="atLeast"/>
        <w:jc w:val="both"/>
        <w:rPr>
          <w:spacing w:val="-3"/>
          <w:sz w:val="24"/>
          <w:szCs w:val="24"/>
        </w:rPr>
      </w:pPr>
    </w:p>
    <w:p w14:paraId="628AEFFE" w14:textId="77777777" w:rsidR="00BE55AC" w:rsidRDefault="00BE55AC">
      <w:pPr>
        <w:suppressAutoHyphens/>
        <w:spacing w:line="240" w:lineRule="atLeast"/>
        <w:jc w:val="both"/>
        <w:rPr>
          <w:spacing w:val="-3"/>
          <w:sz w:val="24"/>
          <w:szCs w:val="24"/>
        </w:rPr>
      </w:pPr>
      <w:r>
        <w:rPr>
          <w:spacing w:val="-3"/>
          <w:sz w:val="24"/>
          <w:szCs w:val="24"/>
        </w:rPr>
        <w:t>==============================================================</w:t>
      </w:r>
    </w:p>
    <w:p w14:paraId="0725CC7A" w14:textId="77777777" w:rsidR="00BE55AC" w:rsidRDefault="00BE55AC">
      <w:pPr>
        <w:suppressAutoHyphens/>
        <w:spacing w:line="240" w:lineRule="atLeast"/>
        <w:jc w:val="both"/>
        <w:rPr>
          <w:spacing w:val="-3"/>
          <w:sz w:val="24"/>
          <w:szCs w:val="24"/>
        </w:rPr>
      </w:pPr>
    </w:p>
    <w:p w14:paraId="502218B2" w14:textId="77777777" w:rsidR="00BE55AC" w:rsidRDefault="00BE55AC">
      <w:pPr>
        <w:suppressAutoHyphens/>
        <w:spacing w:line="240" w:lineRule="atLeast"/>
        <w:jc w:val="both"/>
        <w:rPr>
          <w:spacing w:val="-3"/>
          <w:sz w:val="24"/>
          <w:szCs w:val="24"/>
        </w:rPr>
      </w:pPr>
      <w:r>
        <w:rPr>
          <w:spacing w:val="-3"/>
          <w:sz w:val="24"/>
          <w:szCs w:val="24"/>
        </w:rPr>
        <w:t xml:space="preserve">   </w:t>
      </w:r>
    </w:p>
    <w:sectPr w:rsidR="00BE55AC" w:rsidSect="00BE55AC">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FAA99" w14:textId="77777777" w:rsidR="00AC4986" w:rsidRDefault="00AC4986">
      <w:pPr>
        <w:spacing w:line="20" w:lineRule="exact"/>
        <w:rPr>
          <w:sz w:val="24"/>
          <w:szCs w:val="24"/>
        </w:rPr>
      </w:pPr>
    </w:p>
  </w:endnote>
  <w:endnote w:type="continuationSeparator" w:id="0">
    <w:p w14:paraId="2608EF68" w14:textId="77777777" w:rsidR="00AC4986" w:rsidRDefault="00AC4986" w:rsidP="00BE55AC">
      <w:r>
        <w:rPr>
          <w:sz w:val="24"/>
          <w:szCs w:val="24"/>
        </w:rPr>
        <w:t xml:space="preserve"> </w:t>
      </w:r>
    </w:p>
  </w:endnote>
  <w:endnote w:type="continuationNotice" w:id="1">
    <w:p w14:paraId="6F5ECDFD" w14:textId="77777777" w:rsidR="00AC4986" w:rsidRDefault="00AC4986" w:rsidP="00BE55AC">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83073" w14:textId="77777777" w:rsidR="00AC4986" w:rsidRDefault="00AC4986" w:rsidP="00BE55AC">
      <w:r>
        <w:rPr>
          <w:sz w:val="24"/>
          <w:szCs w:val="24"/>
        </w:rPr>
        <w:separator/>
      </w:r>
    </w:p>
  </w:footnote>
  <w:footnote w:type="continuationSeparator" w:id="0">
    <w:p w14:paraId="29B26565" w14:textId="77777777" w:rsidR="00AC4986" w:rsidRDefault="00AC4986" w:rsidP="00BE55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048604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E55AC"/>
    <w:rsid w:val="007D4825"/>
    <w:rsid w:val="008D78AA"/>
    <w:rsid w:val="00AC4986"/>
    <w:rsid w:val="00BE55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9AE520"/>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BE55AC"/>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BE55AC"/>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1447</Characters>
  <Application>Microsoft Office Word</Application>
  <DocSecurity>0</DocSecurity>
  <Lines>12</Lines>
  <Paragraphs>3</Paragraphs>
  <ScaleCrop>false</ScaleCrop>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