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BEEB5" w14:textId="77777777" w:rsidR="0076459E" w:rsidRDefault="0076459E">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67D16FE4" w14:textId="77777777" w:rsidR="0076459E" w:rsidRDefault="0076459E">
      <w:pPr>
        <w:tabs>
          <w:tab w:val="left" w:pos="-1440"/>
          <w:tab w:val="left" w:pos="-720"/>
        </w:tabs>
        <w:spacing w:line="240" w:lineRule="atLeast"/>
        <w:jc w:val="both"/>
        <w:rPr>
          <w:spacing w:val="-3"/>
        </w:rPr>
      </w:pPr>
      <w:r>
        <w:rPr>
          <w:spacing w:val="-3"/>
        </w:rPr>
        <w:t>microfiches Algemeen Rijksarchief Brussel</w:t>
      </w:r>
    </w:p>
    <w:p w14:paraId="68BE6B5F" w14:textId="77777777" w:rsidR="0076459E" w:rsidRDefault="0076459E">
      <w:pPr>
        <w:tabs>
          <w:tab w:val="left" w:pos="-1440"/>
          <w:tab w:val="left" w:pos="-720"/>
        </w:tabs>
        <w:spacing w:line="240" w:lineRule="atLeast"/>
        <w:jc w:val="both"/>
        <w:rPr>
          <w:spacing w:val="-3"/>
        </w:rPr>
      </w:pPr>
      <w:r>
        <w:rPr>
          <w:spacing w:val="-3"/>
        </w:rPr>
        <w:t>VONNISBOEKEN RAAD VAN BRABANT BRUSSEL</w:t>
      </w:r>
    </w:p>
    <w:p w14:paraId="6C2A0AC7" w14:textId="77777777" w:rsidR="0076459E" w:rsidRDefault="0076459E">
      <w:pPr>
        <w:tabs>
          <w:tab w:val="left" w:pos="-1440"/>
          <w:tab w:val="left" w:pos="-720"/>
        </w:tabs>
        <w:spacing w:line="240" w:lineRule="atLeast"/>
        <w:jc w:val="both"/>
        <w:rPr>
          <w:spacing w:val="-3"/>
        </w:rPr>
      </w:pPr>
      <w:r>
        <w:rPr>
          <w:spacing w:val="-3"/>
        </w:rPr>
        <w:t>inventarisnummers 525 - 673  periode 15de - 17de eeuw</w:t>
      </w:r>
    </w:p>
    <w:p w14:paraId="23EC6A62" w14:textId="77777777" w:rsidR="0076459E" w:rsidRDefault="0076459E">
      <w:pPr>
        <w:tabs>
          <w:tab w:val="left" w:pos="-1440"/>
          <w:tab w:val="left" w:pos="-720"/>
        </w:tabs>
        <w:spacing w:line="240" w:lineRule="atLeast"/>
        <w:jc w:val="both"/>
        <w:rPr>
          <w:spacing w:val="-3"/>
        </w:rPr>
      </w:pPr>
      <w:r>
        <w:rPr>
          <w:spacing w:val="-3"/>
        </w:rPr>
        <w:t>inventarisnummer 550</w:t>
      </w:r>
    </w:p>
    <w:p w14:paraId="3FB9EF45" w14:textId="77777777" w:rsidR="0076459E" w:rsidRDefault="0076459E">
      <w:pPr>
        <w:tabs>
          <w:tab w:val="left" w:pos="-1440"/>
          <w:tab w:val="left" w:pos="-720"/>
        </w:tabs>
        <w:spacing w:line="240" w:lineRule="atLeast"/>
        <w:jc w:val="both"/>
        <w:rPr>
          <w:spacing w:val="-3"/>
        </w:rPr>
      </w:pPr>
    </w:p>
    <w:p w14:paraId="5B1CF059" w14:textId="77777777" w:rsidR="0076459E" w:rsidRDefault="0076459E">
      <w:pPr>
        <w:tabs>
          <w:tab w:val="left" w:pos="-1440"/>
          <w:tab w:val="left" w:pos="-720"/>
        </w:tabs>
        <w:spacing w:line="240" w:lineRule="atLeast"/>
        <w:jc w:val="both"/>
        <w:rPr>
          <w:spacing w:val="-3"/>
        </w:rPr>
      </w:pPr>
      <w:r>
        <w:rPr>
          <w:spacing w:val="-3"/>
        </w:rPr>
        <w:t>=====================================================</w:t>
      </w:r>
    </w:p>
    <w:p w14:paraId="003D6EB6" w14:textId="77777777" w:rsidR="0076459E" w:rsidRDefault="0076459E">
      <w:pPr>
        <w:tabs>
          <w:tab w:val="left" w:pos="-1440"/>
          <w:tab w:val="left" w:pos="-720"/>
        </w:tabs>
        <w:spacing w:line="240" w:lineRule="atLeast"/>
        <w:jc w:val="both"/>
        <w:rPr>
          <w:spacing w:val="-3"/>
        </w:rPr>
      </w:pPr>
      <w:r>
        <w:rPr>
          <w:spacing w:val="-3"/>
        </w:rPr>
        <w:t>FICHE 1  inventarisnummer 550  periode 1498</w:t>
      </w:r>
    </w:p>
    <w:p w14:paraId="4FCCF091" w14:textId="77777777" w:rsidR="0076459E" w:rsidRDefault="0076459E">
      <w:pPr>
        <w:tabs>
          <w:tab w:val="left" w:pos="-1440"/>
          <w:tab w:val="left" w:pos="-720"/>
        </w:tabs>
        <w:spacing w:line="240" w:lineRule="atLeast"/>
        <w:jc w:val="both"/>
        <w:rPr>
          <w:spacing w:val="-3"/>
        </w:rPr>
      </w:pPr>
      <w:r>
        <w:rPr>
          <w:spacing w:val="-3"/>
        </w:rPr>
        <w:t>=====================================================</w:t>
      </w:r>
    </w:p>
    <w:p w14:paraId="0435CA37" w14:textId="77777777" w:rsidR="0076459E" w:rsidRDefault="0076459E">
      <w:pPr>
        <w:tabs>
          <w:tab w:val="left" w:pos="-1440"/>
          <w:tab w:val="left" w:pos="-720"/>
        </w:tabs>
        <w:spacing w:line="240" w:lineRule="atLeast"/>
        <w:jc w:val="both"/>
        <w:rPr>
          <w:spacing w:val="-3"/>
        </w:rPr>
      </w:pPr>
    </w:p>
    <w:p w14:paraId="1E9B522F" w14:textId="77777777" w:rsidR="0076459E" w:rsidRDefault="0076459E">
      <w:pPr>
        <w:tabs>
          <w:tab w:val="left" w:pos="-1440"/>
          <w:tab w:val="left" w:pos="-720"/>
        </w:tabs>
        <w:spacing w:line="240" w:lineRule="atLeast"/>
        <w:jc w:val="both"/>
        <w:rPr>
          <w:spacing w:val="-3"/>
        </w:rPr>
      </w:pPr>
      <w:r>
        <w:rPr>
          <w:spacing w:val="-3"/>
        </w:rPr>
        <w:t>fol.1 vnisnr. 1</w:t>
      </w:r>
    </w:p>
    <w:p w14:paraId="47ACA360" w14:textId="77777777" w:rsidR="0076459E" w:rsidRDefault="0076459E">
      <w:pPr>
        <w:tabs>
          <w:tab w:val="left" w:pos="-1440"/>
          <w:tab w:val="left" w:pos="-720"/>
        </w:tabs>
        <w:spacing w:line="240" w:lineRule="atLeast"/>
        <w:jc w:val="both"/>
        <w:rPr>
          <w:spacing w:val="-3"/>
        </w:rPr>
      </w:pPr>
      <w:r>
        <w:rPr>
          <w:spacing w:val="-3"/>
        </w:rPr>
        <w:t>HEER HENRICK VAN RANST contra de ingezetenen van OIRSCHOT en LIEMPDE ten aanzien van een grenskwestie rond de WOLFSEYCK met het voorstel een nieuwe gre</w:t>
      </w:r>
      <w:r>
        <w:rPr>
          <w:spacing w:val="-3"/>
        </w:rPr>
        <w:t>nspaal te plaatsen - men verzoekt HENRICK VAN DER KELEN de rentmeester van het kwartier van Den Bosch de paal op het grondgebied van de HEER VAN BOXTEL en die van LIEMPDE te komen zetten, waartegen enige particulieren en gegoeden Oirschot hebben gepro</w:t>
      </w:r>
      <w:r>
        <w:rPr>
          <w:spacing w:val="-3"/>
        </w:rPr>
        <w:softHyphen/>
        <w:t>tes</w:t>
      </w:r>
      <w:r>
        <w:rPr>
          <w:spacing w:val="-3"/>
        </w:rPr>
        <w:softHyphen/>
        <w:t>teerd - de geplaatste paal heeft men op de gestelde plek eruit gehaald en hem op de heide neergelegd -  de struik van de Wolfseik had gestaan ter plaat</w:t>
      </w:r>
      <w:r>
        <w:rPr>
          <w:spacing w:val="-3"/>
        </w:rPr>
        <w:softHyphen/>
        <w:t>se geheten SCHATCUYLE 'neven die heerstrate' en dat was de rechtmatige limietscheidingspaal - er wordt v</w:t>
      </w:r>
      <w:r>
        <w:rPr>
          <w:spacing w:val="-3"/>
        </w:rPr>
        <w:t>oorts verwezen naar de verkrijgbrieven uit 1462 - ook worden genoemd de tot Oirschot behorende stukken vroente AERLE, BEEST [vgl. Best], STRATEN en GENTERSLAER waarvan de ingezetenen gebruik mochten maken - slotconclusie van het proces: de paal die eruit was gehaald moet weer op dezelfde plek worden teruggezet waar de rentmeester van Den Bosch hem had neergezet [17.0</w:t>
      </w:r>
      <w:r>
        <w:rPr>
          <w:spacing w:val="-3"/>
        </w:rPr>
        <w:softHyphen/>
        <w:t>5.1498].</w:t>
      </w:r>
    </w:p>
    <w:p w14:paraId="45046C99" w14:textId="77777777" w:rsidR="0076459E" w:rsidRDefault="0076459E">
      <w:pPr>
        <w:tabs>
          <w:tab w:val="left" w:pos="-1440"/>
          <w:tab w:val="left" w:pos="-720"/>
        </w:tabs>
        <w:spacing w:line="240" w:lineRule="atLeast"/>
        <w:jc w:val="both"/>
        <w:rPr>
          <w:spacing w:val="-3"/>
        </w:rPr>
      </w:pPr>
    </w:p>
    <w:p w14:paraId="55C6F170" w14:textId="77777777" w:rsidR="0076459E" w:rsidRDefault="0076459E">
      <w:pPr>
        <w:tabs>
          <w:tab w:val="left" w:pos="-1440"/>
          <w:tab w:val="left" w:pos="-720"/>
        </w:tabs>
        <w:spacing w:line="240" w:lineRule="atLeast"/>
        <w:jc w:val="both"/>
        <w:rPr>
          <w:spacing w:val="-3"/>
        </w:rPr>
      </w:pPr>
      <w:r>
        <w:rPr>
          <w:spacing w:val="-3"/>
        </w:rPr>
        <w:t>fol.12v vonnisnr. 9</w:t>
      </w:r>
    </w:p>
    <w:p w14:paraId="4C2936F2" w14:textId="77777777" w:rsidR="0076459E" w:rsidRDefault="0076459E">
      <w:pPr>
        <w:tabs>
          <w:tab w:val="left" w:pos="-1440"/>
          <w:tab w:val="left" w:pos="-720"/>
        </w:tabs>
        <w:spacing w:line="240" w:lineRule="atLeast"/>
        <w:jc w:val="both"/>
        <w:rPr>
          <w:spacing w:val="-3"/>
        </w:rPr>
      </w:pPr>
      <w:r>
        <w:rPr>
          <w:spacing w:val="-3"/>
        </w:rPr>
        <w:t>PIETER VAN LYTH al meer den 50 jaren poorter contra het stads</w:t>
      </w:r>
      <w:r>
        <w:rPr>
          <w:spacing w:val="-3"/>
        </w:rPr>
        <w:softHyphen/>
        <w:t>bestuur van BERGEN OP ZOOM [14.05.1498]</w:t>
      </w:r>
    </w:p>
    <w:p w14:paraId="642DB2E9" w14:textId="77777777" w:rsidR="0076459E" w:rsidRDefault="0076459E">
      <w:pPr>
        <w:tabs>
          <w:tab w:val="left" w:pos="-1440"/>
          <w:tab w:val="left" w:pos="-720"/>
        </w:tabs>
        <w:spacing w:line="240" w:lineRule="atLeast"/>
        <w:jc w:val="both"/>
        <w:rPr>
          <w:spacing w:val="-3"/>
        </w:rPr>
      </w:pPr>
    </w:p>
    <w:p w14:paraId="48357C0C" w14:textId="77777777" w:rsidR="0076459E" w:rsidRDefault="0076459E">
      <w:pPr>
        <w:tabs>
          <w:tab w:val="left" w:pos="-1440"/>
          <w:tab w:val="left" w:pos="-720"/>
        </w:tabs>
        <w:spacing w:line="240" w:lineRule="atLeast"/>
        <w:jc w:val="both"/>
        <w:rPr>
          <w:spacing w:val="-3"/>
        </w:rPr>
      </w:pPr>
      <w:r>
        <w:rPr>
          <w:spacing w:val="-3"/>
        </w:rPr>
        <w:t>fol.21v v</w:t>
      </w:r>
      <w:r>
        <w:rPr>
          <w:spacing w:val="-3"/>
        </w:rPr>
        <w:t>onnisnr. 11</w:t>
      </w:r>
    </w:p>
    <w:p w14:paraId="46E4A550" w14:textId="77777777" w:rsidR="0076459E" w:rsidRDefault="0076459E">
      <w:pPr>
        <w:tabs>
          <w:tab w:val="left" w:pos="-1440"/>
          <w:tab w:val="left" w:pos="-720"/>
        </w:tabs>
        <w:spacing w:line="240" w:lineRule="atLeast"/>
        <w:jc w:val="both"/>
        <w:rPr>
          <w:spacing w:val="-3"/>
        </w:rPr>
      </w:pPr>
      <w:r>
        <w:rPr>
          <w:spacing w:val="-3"/>
        </w:rPr>
        <w:t>Een taveerne of herberg te BERGEN OP ZOOM 'geheyten dBijlken' [19.07.1498]</w:t>
      </w:r>
    </w:p>
    <w:p w14:paraId="4CA6B671" w14:textId="77777777" w:rsidR="0076459E" w:rsidRDefault="0076459E">
      <w:pPr>
        <w:tabs>
          <w:tab w:val="left" w:pos="-1440"/>
          <w:tab w:val="left" w:pos="-720"/>
        </w:tabs>
        <w:spacing w:line="240" w:lineRule="atLeast"/>
        <w:jc w:val="both"/>
        <w:rPr>
          <w:spacing w:val="-3"/>
        </w:rPr>
      </w:pPr>
    </w:p>
    <w:p w14:paraId="32B1F8B9" w14:textId="77777777" w:rsidR="0076459E" w:rsidRDefault="0076459E">
      <w:pPr>
        <w:tabs>
          <w:tab w:val="left" w:pos="-1440"/>
          <w:tab w:val="left" w:pos="-720"/>
        </w:tabs>
        <w:spacing w:line="240" w:lineRule="atLeast"/>
        <w:jc w:val="both"/>
        <w:rPr>
          <w:spacing w:val="-3"/>
        </w:rPr>
      </w:pPr>
      <w:r>
        <w:rPr>
          <w:spacing w:val="-3"/>
        </w:rPr>
        <w:t>fol. 29 vonnisnr. 14</w:t>
      </w:r>
    </w:p>
    <w:p w14:paraId="709FABB8" w14:textId="77777777" w:rsidR="0076459E" w:rsidRDefault="0076459E">
      <w:pPr>
        <w:tabs>
          <w:tab w:val="left" w:pos="-1440"/>
          <w:tab w:val="left" w:pos="-720"/>
        </w:tabs>
        <w:spacing w:line="240" w:lineRule="atLeast"/>
        <w:jc w:val="both"/>
        <w:rPr>
          <w:spacing w:val="-3"/>
        </w:rPr>
      </w:pPr>
      <w:r>
        <w:rPr>
          <w:spacing w:val="-3"/>
        </w:rPr>
        <w:t>JAN VAN ANDEL contra LAMBRECHT MILLINCK [[02.06.1498]</w:t>
      </w:r>
    </w:p>
    <w:p w14:paraId="388B9BDE" w14:textId="77777777" w:rsidR="0076459E" w:rsidRDefault="0076459E">
      <w:pPr>
        <w:tabs>
          <w:tab w:val="left" w:pos="-1440"/>
          <w:tab w:val="left" w:pos="-720"/>
        </w:tabs>
        <w:spacing w:line="240" w:lineRule="atLeast"/>
        <w:jc w:val="both"/>
        <w:rPr>
          <w:spacing w:val="-3"/>
        </w:rPr>
      </w:pPr>
    </w:p>
    <w:p w14:paraId="5EE76E63" w14:textId="77777777" w:rsidR="0076459E" w:rsidRDefault="0076459E">
      <w:pPr>
        <w:tabs>
          <w:tab w:val="left" w:pos="-1440"/>
          <w:tab w:val="left" w:pos="-720"/>
        </w:tabs>
        <w:spacing w:line="240" w:lineRule="atLeast"/>
        <w:jc w:val="both"/>
        <w:rPr>
          <w:spacing w:val="-3"/>
        </w:rPr>
      </w:pPr>
      <w:r>
        <w:rPr>
          <w:spacing w:val="-3"/>
        </w:rPr>
        <w:t>=============================================================</w:t>
      </w:r>
    </w:p>
    <w:p w14:paraId="6F82A487" w14:textId="77777777" w:rsidR="0076459E" w:rsidRDefault="0076459E">
      <w:pPr>
        <w:tabs>
          <w:tab w:val="left" w:pos="-1440"/>
          <w:tab w:val="left" w:pos="-720"/>
        </w:tabs>
        <w:spacing w:line="240" w:lineRule="atLeast"/>
        <w:jc w:val="both"/>
        <w:rPr>
          <w:spacing w:val="-3"/>
        </w:rPr>
      </w:pPr>
      <w:r>
        <w:rPr>
          <w:spacing w:val="-3"/>
        </w:rPr>
        <w:t>FICHE 2  inventarisnummer 550  periode 1498</w:t>
      </w:r>
    </w:p>
    <w:p w14:paraId="01EEC3B6" w14:textId="77777777" w:rsidR="0076459E" w:rsidRDefault="0076459E">
      <w:pPr>
        <w:tabs>
          <w:tab w:val="left" w:pos="-1440"/>
          <w:tab w:val="left" w:pos="-720"/>
        </w:tabs>
        <w:spacing w:line="240" w:lineRule="atLeast"/>
        <w:jc w:val="both"/>
        <w:rPr>
          <w:spacing w:val="-3"/>
        </w:rPr>
      </w:pPr>
      <w:r>
        <w:rPr>
          <w:spacing w:val="-3"/>
        </w:rPr>
        <w:t>=============================================================</w:t>
      </w:r>
    </w:p>
    <w:p w14:paraId="3FD6C98D" w14:textId="77777777" w:rsidR="0076459E" w:rsidRDefault="0076459E">
      <w:pPr>
        <w:tabs>
          <w:tab w:val="left" w:pos="-1440"/>
          <w:tab w:val="left" w:pos="-720"/>
        </w:tabs>
        <w:spacing w:line="240" w:lineRule="atLeast"/>
        <w:jc w:val="both"/>
        <w:rPr>
          <w:spacing w:val="-3"/>
        </w:rPr>
      </w:pPr>
    </w:p>
    <w:p w14:paraId="2DFEF50D" w14:textId="77777777" w:rsidR="0076459E" w:rsidRDefault="0076459E">
      <w:pPr>
        <w:tabs>
          <w:tab w:val="left" w:pos="-1440"/>
          <w:tab w:val="left" w:pos="-720"/>
        </w:tabs>
        <w:spacing w:line="240" w:lineRule="atLeast"/>
        <w:jc w:val="both"/>
        <w:rPr>
          <w:spacing w:val="-3"/>
        </w:rPr>
      </w:pPr>
      <w:r>
        <w:rPr>
          <w:spacing w:val="-3"/>
        </w:rPr>
        <w:t>fol.53v vonnisnr. 28</w:t>
      </w:r>
    </w:p>
    <w:p w14:paraId="290BC180" w14:textId="77777777" w:rsidR="0076459E" w:rsidRDefault="0076459E">
      <w:pPr>
        <w:tabs>
          <w:tab w:val="left" w:pos="-1440"/>
          <w:tab w:val="left" w:pos="-720"/>
        </w:tabs>
        <w:spacing w:line="240" w:lineRule="atLeast"/>
        <w:jc w:val="both"/>
        <w:rPr>
          <w:spacing w:val="-3"/>
        </w:rPr>
      </w:pPr>
      <w:r>
        <w:rPr>
          <w:spacing w:val="-3"/>
        </w:rPr>
        <w:t>Kwestie tussen PIETER COLE [ook: Coel] en JANNE VAN AMERO</w:t>
      </w:r>
      <w:r>
        <w:rPr>
          <w:spacing w:val="-3"/>
        </w:rPr>
        <w:softHyphen/>
        <w:t>DE - er zijn lange tijd ongeregeldheden geweest omtrent de beta</w:t>
      </w:r>
      <w:r>
        <w:rPr>
          <w:spacing w:val="-3"/>
        </w:rPr>
        <w:softHyphen/>
        <w:t>ling van 25 oude schilden erfrente u</w:t>
      </w:r>
      <w:r>
        <w:rPr>
          <w:spacing w:val="-3"/>
        </w:rPr>
        <w:t>it goederen gelegen onder BOXTEL die HEER GOESSEN VAN DER AA ridder destjds voor schepe</w:t>
      </w:r>
      <w:r>
        <w:rPr>
          <w:spacing w:val="-3"/>
        </w:rPr>
        <w:softHyphen/>
        <w:t>nen van Den Bosch had verkocht - daarna in eigendom van de weduwe en haar kinderen Arnt, Merten en Jacop zonen van MERTEN MONICK  die ze voor de Bossche schepenen heeft getransporteerd naar HEER JANNE VAN DER HORST en HENRICK VAN DE VELDE execu</w:t>
      </w:r>
      <w:r>
        <w:rPr>
          <w:spacing w:val="-3"/>
        </w:rPr>
        <w:softHyphen/>
        <w:t>teurs van het testament van wijlen JAN VAN DORDRECHT en dat ten behoeve van DIERICK en ELSEN kinderen van genoemde Jan en ten behoeve van HENRIC en LIJSBETH natuurlijke kinderen v</w:t>
      </w:r>
      <w:r>
        <w:rPr>
          <w:spacing w:val="-3"/>
        </w:rPr>
        <w:t xml:space="preserve">an Jan voornoemd - dat daarna JOUFFROUWE LIJSBETH weduwe wijlen DIERICX VAN AMERODE, Jan haar zoon en EVERARD VAN DOERNE man van Margriet haar </w:t>
      </w:r>
      <w:r>
        <w:rPr>
          <w:spacing w:val="-3"/>
        </w:rPr>
        <w:lastRenderedPageBreak/>
        <w:t>dochter wettelijk had verkocht voor schepe</w:t>
      </w:r>
      <w:r>
        <w:rPr>
          <w:spacing w:val="-3"/>
        </w:rPr>
        <w:softHyphen/>
        <w:t>nen van Den Bosch 16 van de 25 oude schilden ten behoeve van HENRIC VAN HAM en uiteindelijk had WILLEM MONICK die 16 oude schilden als man en momboir van BARBARA zijn vrouw dochter van wijlen Henric van Ham voor de Bossche schepenen getranspor</w:t>
      </w:r>
      <w:r>
        <w:rPr>
          <w:spacing w:val="-3"/>
        </w:rPr>
        <w:softHyphen/>
        <w:t>teerd naar PIETER COEL [10.04.1497]</w:t>
      </w:r>
    </w:p>
    <w:p w14:paraId="430B13CE" w14:textId="77777777" w:rsidR="0076459E" w:rsidRDefault="0076459E">
      <w:pPr>
        <w:tabs>
          <w:tab w:val="left" w:pos="-1440"/>
          <w:tab w:val="left" w:pos="-720"/>
        </w:tabs>
        <w:spacing w:line="240" w:lineRule="atLeast"/>
        <w:jc w:val="both"/>
        <w:rPr>
          <w:spacing w:val="-3"/>
        </w:rPr>
      </w:pPr>
    </w:p>
    <w:p w14:paraId="1B03AA8B" w14:textId="77777777" w:rsidR="0076459E" w:rsidRDefault="0076459E">
      <w:pPr>
        <w:tabs>
          <w:tab w:val="left" w:pos="-1440"/>
          <w:tab w:val="left" w:pos="-720"/>
        </w:tabs>
        <w:spacing w:line="240" w:lineRule="atLeast"/>
        <w:jc w:val="both"/>
        <w:rPr>
          <w:spacing w:val="-3"/>
        </w:rPr>
      </w:pPr>
      <w:r>
        <w:rPr>
          <w:spacing w:val="-3"/>
        </w:rPr>
        <w:t>fol.89 vonnisnr. 40</w:t>
      </w:r>
    </w:p>
    <w:p w14:paraId="76B24EC4" w14:textId="77777777" w:rsidR="0076459E" w:rsidRDefault="0076459E">
      <w:pPr>
        <w:tabs>
          <w:tab w:val="left" w:pos="-1440"/>
          <w:tab w:val="left" w:pos="-720"/>
        </w:tabs>
        <w:spacing w:line="240" w:lineRule="atLeast"/>
        <w:jc w:val="both"/>
        <w:rPr>
          <w:spacing w:val="-3"/>
        </w:rPr>
      </w:pPr>
      <w:r>
        <w:rPr>
          <w:spacing w:val="-3"/>
        </w:rPr>
        <w:t>Het stadsbestuur van BERG</w:t>
      </w:r>
      <w:r>
        <w:rPr>
          <w:spacing w:val="-3"/>
        </w:rPr>
        <w:t>EN OP ZOOM contra VROUWE BARBARA COELGHEENSSEN weduwe van ANTHONIS VAN LYER [27.11.1498]</w:t>
      </w:r>
    </w:p>
    <w:p w14:paraId="31849EDA" w14:textId="77777777" w:rsidR="0076459E" w:rsidRDefault="0076459E">
      <w:pPr>
        <w:tabs>
          <w:tab w:val="left" w:pos="-1440"/>
          <w:tab w:val="left" w:pos="-720"/>
        </w:tabs>
        <w:spacing w:line="240" w:lineRule="atLeast"/>
        <w:jc w:val="both"/>
        <w:rPr>
          <w:spacing w:val="-3"/>
        </w:rPr>
      </w:pPr>
    </w:p>
    <w:p w14:paraId="47CEEF88" w14:textId="77777777" w:rsidR="0076459E" w:rsidRDefault="0076459E">
      <w:pPr>
        <w:tabs>
          <w:tab w:val="left" w:pos="-1440"/>
          <w:tab w:val="left" w:pos="-720"/>
        </w:tabs>
        <w:spacing w:line="240" w:lineRule="atLeast"/>
        <w:jc w:val="both"/>
        <w:rPr>
          <w:spacing w:val="-3"/>
        </w:rPr>
      </w:pPr>
      <w:r>
        <w:rPr>
          <w:spacing w:val="-3"/>
        </w:rPr>
        <w:t>===========================================================</w:t>
      </w:r>
    </w:p>
    <w:p w14:paraId="68C8022E" w14:textId="77777777" w:rsidR="0076459E" w:rsidRDefault="0076459E">
      <w:pPr>
        <w:tabs>
          <w:tab w:val="left" w:pos="-1440"/>
          <w:tab w:val="left" w:pos="-720"/>
        </w:tabs>
        <w:spacing w:line="240" w:lineRule="atLeast"/>
        <w:jc w:val="both"/>
        <w:rPr>
          <w:spacing w:val="-3"/>
        </w:rPr>
      </w:pPr>
      <w:r>
        <w:rPr>
          <w:spacing w:val="-3"/>
        </w:rPr>
        <w:t>FICHE 3  inventarsinummer 550 periode 1498</w:t>
      </w:r>
    </w:p>
    <w:p w14:paraId="5C088D61" w14:textId="77777777" w:rsidR="0076459E" w:rsidRDefault="0076459E">
      <w:pPr>
        <w:tabs>
          <w:tab w:val="left" w:pos="-1440"/>
          <w:tab w:val="left" w:pos="-720"/>
        </w:tabs>
        <w:spacing w:line="240" w:lineRule="atLeast"/>
        <w:jc w:val="both"/>
        <w:rPr>
          <w:spacing w:val="-3"/>
        </w:rPr>
      </w:pPr>
      <w:r>
        <w:rPr>
          <w:spacing w:val="-3"/>
        </w:rPr>
        <w:t>===========================================================</w:t>
      </w:r>
    </w:p>
    <w:p w14:paraId="4F24A6F1" w14:textId="77777777" w:rsidR="0076459E" w:rsidRDefault="0076459E">
      <w:pPr>
        <w:tabs>
          <w:tab w:val="left" w:pos="-1440"/>
          <w:tab w:val="left" w:pos="-720"/>
        </w:tabs>
        <w:spacing w:line="240" w:lineRule="atLeast"/>
        <w:jc w:val="both"/>
        <w:rPr>
          <w:spacing w:val="-3"/>
        </w:rPr>
      </w:pPr>
    </w:p>
    <w:p w14:paraId="4C254A2F" w14:textId="77777777" w:rsidR="0076459E" w:rsidRDefault="0076459E">
      <w:pPr>
        <w:tabs>
          <w:tab w:val="left" w:pos="-1440"/>
          <w:tab w:val="left" w:pos="-720"/>
        </w:tabs>
        <w:spacing w:line="240" w:lineRule="atLeast"/>
        <w:jc w:val="both"/>
        <w:rPr>
          <w:spacing w:val="-3"/>
        </w:rPr>
      </w:pPr>
      <w:r>
        <w:rPr>
          <w:spacing w:val="-3"/>
        </w:rPr>
        <w:t>Geen bijzonderheden over de Meierij.</w:t>
      </w:r>
    </w:p>
    <w:p w14:paraId="4D9BD6B9" w14:textId="77777777" w:rsidR="0076459E" w:rsidRDefault="0076459E">
      <w:pPr>
        <w:tabs>
          <w:tab w:val="left" w:pos="-1440"/>
          <w:tab w:val="left" w:pos="-720"/>
        </w:tabs>
        <w:spacing w:line="240" w:lineRule="atLeast"/>
        <w:jc w:val="both"/>
        <w:rPr>
          <w:spacing w:val="-3"/>
        </w:rPr>
      </w:pPr>
    </w:p>
    <w:p w14:paraId="6E895564" w14:textId="77777777" w:rsidR="0076459E" w:rsidRDefault="0076459E">
      <w:pPr>
        <w:tabs>
          <w:tab w:val="left" w:pos="-1440"/>
          <w:tab w:val="left" w:pos="-720"/>
        </w:tabs>
        <w:spacing w:line="240" w:lineRule="atLeast"/>
        <w:jc w:val="both"/>
        <w:rPr>
          <w:spacing w:val="-3"/>
        </w:rPr>
      </w:pPr>
      <w:r>
        <w:rPr>
          <w:spacing w:val="-3"/>
        </w:rPr>
        <w:t>===========================================================</w:t>
      </w:r>
    </w:p>
    <w:p w14:paraId="259DC388" w14:textId="77777777" w:rsidR="0076459E" w:rsidRDefault="0076459E">
      <w:pPr>
        <w:tabs>
          <w:tab w:val="left" w:pos="-1440"/>
          <w:tab w:val="left" w:pos="-720"/>
        </w:tabs>
        <w:spacing w:line="240" w:lineRule="atLeast"/>
        <w:jc w:val="both"/>
        <w:rPr>
          <w:spacing w:val="-3"/>
        </w:rPr>
      </w:pPr>
      <w:r>
        <w:rPr>
          <w:spacing w:val="-3"/>
        </w:rPr>
        <w:t>FICHE 4 inventarisnummer 550 periode 1498</w:t>
      </w:r>
    </w:p>
    <w:p w14:paraId="306308F5" w14:textId="77777777" w:rsidR="0076459E" w:rsidRDefault="0076459E">
      <w:pPr>
        <w:tabs>
          <w:tab w:val="left" w:pos="-1440"/>
          <w:tab w:val="left" w:pos="-720"/>
        </w:tabs>
        <w:spacing w:line="240" w:lineRule="atLeast"/>
        <w:jc w:val="both"/>
        <w:rPr>
          <w:spacing w:val="-3"/>
        </w:rPr>
      </w:pPr>
      <w:r>
        <w:rPr>
          <w:spacing w:val="-3"/>
        </w:rPr>
        <w:t>===========================================================</w:t>
      </w:r>
    </w:p>
    <w:p w14:paraId="625B5C98" w14:textId="77777777" w:rsidR="0076459E" w:rsidRDefault="0076459E">
      <w:pPr>
        <w:tabs>
          <w:tab w:val="left" w:pos="-1440"/>
          <w:tab w:val="left" w:pos="-720"/>
        </w:tabs>
        <w:spacing w:line="240" w:lineRule="atLeast"/>
        <w:jc w:val="both"/>
        <w:rPr>
          <w:spacing w:val="-3"/>
        </w:rPr>
      </w:pPr>
    </w:p>
    <w:p w14:paraId="65FC18E5" w14:textId="77777777" w:rsidR="0076459E" w:rsidRDefault="0076459E">
      <w:pPr>
        <w:tabs>
          <w:tab w:val="left" w:pos="-1440"/>
          <w:tab w:val="left" w:pos="-720"/>
        </w:tabs>
        <w:spacing w:line="240" w:lineRule="atLeast"/>
        <w:jc w:val="both"/>
        <w:rPr>
          <w:spacing w:val="-3"/>
        </w:rPr>
      </w:pPr>
      <w:r>
        <w:rPr>
          <w:spacing w:val="-3"/>
        </w:rPr>
        <w:t>Geen bijzonderheden over de Meierij.</w:t>
      </w:r>
    </w:p>
    <w:p w14:paraId="1353F5B1" w14:textId="77777777" w:rsidR="0076459E" w:rsidRDefault="0076459E">
      <w:pPr>
        <w:tabs>
          <w:tab w:val="left" w:pos="-1440"/>
          <w:tab w:val="left" w:pos="-720"/>
        </w:tabs>
        <w:spacing w:line="240" w:lineRule="atLeast"/>
        <w:jc w:val="both"/>
        <w:rPr>
          <w:spacing w:val="-3"/>
        </w:rPr>
      </w:pPr>
    </w:p>
    <w:p w14:paraId="17053B61" w14:textId="77777777" w:rsidR="0076459E" w:rsidRDefault="0076459E">
      <w:pPr>
        <w:tabs>
          <w:tab w:val="left" w:pos="-1440"/>
          <w:tab w:val="left" w:pos="-720"/>
        </w:tabs>
        <w:spacing w:line="240" w:lineRule="atLeast"/>
        <w:jc w:val="both"/>
        <w:rPr>
          <w:spacing w:val="-3"/>
        </w:rPr>
      </w:pPr>
      <w:r>
        <w:rPr>
          <w:spacing w:val="-3"/>
        </w:rPr>
        <w:t>===================</w:t>
      </w:r>
      <w:r>
        <w:rPr>
          <w:spacing w:val="-3"/>
        </w:rPr>
        <w:t>========================================</w:t>
      </w:r>
    </w:p>
    <w:p w14:paraId="3EC3B4EE" w14:textId="77777777" w:rsidR="0076459E" w:rsidRDefault="0076459E">
      <w:pPr>
        <w:tabs>
          <w:tab w:val="left" w:pos="-1440"/>
          <w:tab w:val="left" w:pos="-720"/>
        </w:tabs>
        <w:spacing w:line="240" w:lineRule="atLeast"/>
        <w:jc w:val="both"/>
        <w:rPr>
          <w:spacing w:val="-3"/>
        </w:rPr>
      </w:pPr>
      <w:r>
        <w:rPr>
          <w:spacing w:val="-3"/>
        </w:rPr>
        <w:t>FICHE 5 inventarisnummer 550  periode 1498</w:t>
      </w:r>
    </w:p>
    <w:p w14:paraId="7500ED3E" w14:textId="77777777" w:rsidR="0076459E" w:rsidRDefault="0076459E">
      <w:pPr>
        <w:tabs>
          <w:tab w:val="left" w:pos="-1440"/>
          <w:tab w:val="left" w:pos="-720"/>
        </w:tabs>
        <w:spacing w:line="240" w:lineRule="atLeast"/>
        <w:jc w:val="both"/>
        <w:rPr>
          <w:spacing w:val="-3"/>
        </w:rPr>
      </w:pPr>
      <w:r>
        <w:rPr>
          <w:spacing w:val="-3"/>
        </w:rPr>
        <w:t>===========================================================</w:t>
      </w:r>
    </w:p>
    <w:p w14:paraId="3F9A5B1C" w14:textId="77777777" w:rsidR="0076459E" w:rsidRDefault="0076459E">
      <w:pPr>
        <w:tabs>
          <w:tab w:val="left" w:pos="-1440"/>
          <w:tab w:val="left" w:pos="-720"/>
        </w:tabs>
        <w:spacing w:line="240" w:lineRule="atLeast"/>
        <w:jc w:val="both"/>
        <w:rPr>
          <w:spacing w:val="-3"/>
        </w:rPr>
      </w:pPr>
    </w:p>
    <w:p w14:paraId="1FA6171E" w14:textId="77777777" w:rsidR="0076459E" w:rsidRDefault="0076459E">
      <w:pPr>
        <w:tabs>
          <w:tab w:val="left" w:pos="-1440"/>
          <w:tab w:val="left" w:pos="-720"/>
        </w:tabs>
        <w:spacing w:line="240" w:lineRule="atLeast"/>
        <w:jc w:val="both"/>
        <w:rPr>
          <w:spacing w:val="-3"/>
        </w:rPr>
      </w:pPr>
      <w:r>
        <w:rPr>
          <w:spacing w:val="-3"/>
        </w:rPr>
        <w:t>Geen bijzonderheden over de Meierij.</w:t>
      </w:r>
    </w:p>
    <w:p w14:paraId="41D19A7D" w14:textId="77777777" w:rsidR="0076459E" w:rsidRDefault="0076459E">
      <w:pPr>
        <w:tabs>
          <w:tab w:val="left" w:pos="-1440"/>
          <w:tab w:val="left" w:pos="-720"/>
        </w:tabs>
        <w:spacing w:line="240" w:lineRule="atLeast"/>
        <w:jc w:val="both"/>
        <w:rPr>
          <w:spacing w:val="-3"/>
        </w:rPr>
      </w:pPr>
    </w:p>
    <w:p w14:paraId="212076EB" w14:textId="77777777" w:rsidR="0076459E" w:rsidRDefault="0076459E">
      <w:pPr>
        <w:tabs>
          <w:tab w:val="left" w:pos="-1440"/>
          <w:tab w:val="left" w:pos="-720"/>
        </w:tabs>
        <w:spacing w:line="240" w:lineRule="atLeast"/>
        <w:jc w:val="both"/>
        <w:rPr>
          <w:spacing w:val="-3"/>
        </w:rPr>
      </w:pPr>
      <w:r>
        <w:rPr>
          <w:spacing w:val="-3"/>
        </w:rPr>
        <w:t>===========================================================</w:t>
      </w:r>
    </w:p>
    <w:p w14:paraId="757ED01D" w14:textId="77777777" w:rsidR="0076459E" w:rsidRDefault="0076459E">
      <w:pPr>
        <w:tabs>
          <w:tab w:val="left" w:pos="-1440"/>
          <w:tab w:val="left" w:pos="-720"/>
        </w:tabs>
        <w:spacing w:line="240" w:lineRule="atLeast"/>
        <w:jc w:val="both"/>
        <w:rPr>
          <w:spacing w:val="-3"/>
        </w:rPr>
      </w:pPr>
      <w:r>
        <w:rPr>
          <w:spacing w:val="-3"/>
        </w:rPr>
        <w:t>EINDE VAN DIT INVENTARISNUMMER</w:t>
      </w:r>
    </w:p>
    <w:p w14:paraId="1D02D1F6" w14:textId="77777777" w:rsidR="0076459E" w:rsidRDefault="0076459E">
      <w:pPr>
        <w:tabs>
          <w:tab w:val="left" w:pos="-1440"/>
          <w:tab w:val="left" w:pos="-720"/>
        </w:tabs>
        <w:spacing w:line="240" w:lineRule="atLeast"/>
        <w:jc w:val="both"/>
        <w:rPr>
          <w:spacing w:val="-3"/>
        </w:rPr>
      </w:pPr>
      <w:r>
        <w:rPr>
          <w:spacing w:val="-3"/>
        </w:rPr>
        <w:t>===========================================================</w:t>
      </w:r>
    </w:p>
    <w:p w14:paraId="103D93BA" w14:textId="77777777" w:rsidR="0076459E" w:rsidRDefault="0076459E">
      <w:pPr>
        <w:tabs>
          <w:tab w:val="left" w:pos="-1440"/>
          <w:tab w:val="left" w:pos="-720"/>
        </w:tabs>
        <w:spacing w:line="240" w:lineRule="atLeast"/>
        <w:jc w:val="both"/>
        <w:rPr>
          <w:spacing w:val="-3"/>
        </w:rPr>
      </w:pPr>
    </w:p>
    <w:p w14:paraId="2558F361" w14:textId="77777777" w:rsidR="0076459E" w:rsidRDefault="0076459E">
      <w:pPr>
        <w:tabs>
          <w:tab w:val="left" w:pos="-1440"/>
          <w:tab w:val="left" w:pos="-720"/>
        </w:tabs>
        <w:spacing w:line="240" w:lineRule="atLeast"/>
        <w:jc w:val="both"/>
        <w:rPr>
          <w:spacing w:val="-3"/>
        </w:rPr>
      </w:pPr>
    </w:p>
    <w:p w14:paraId="607D9B8A" w14:textId="77777777" w:rsidR="0076459E" w:rsidRDefault="0076459E">
      <w:pPr>
        <w:tabs>
          <w:tab w:val="left" w:pos="-1440"/>
          <w:tab w:val="left" w:pos="-720"/>
        </w:tabs>
        <w:spacing w:line="240" w:lineRule="atLeast"/>
        <w:jc w:val="both"/>
        <w:rPr>
          <w:spacing w:val="-3"/>
        </w:rPr>
      </w:pPr>
    </w:p>
    <w:p w14:paraId="4DC4EC07" w14:textId="77777777" w:rsidR="0076459E" w:rsidRDefault="0076459E">
      <w:pPr>
        <w:tabs>
          <w:tab w:val="left" w:pos="-1440"/>
          <w:tab w:val="left" w:pos="-720"/>
        </w:tabs>
        <w:spacing w:line="240" w:lineRule="atLeast"/>
        <w:jc w:val="both"/>
        <w:rPr>
          <w:spacing w:val="-3"/>
        </w:rPr>
      </w:pPr>
    </w:p>
    <w:sectPr w:rsidR="0076459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BE1F6" w14:textId="77777777" w:rsidR="0076459E" w:rsidRDefault="0076459E">
      <w:pPr>
        <w:spacing w:line="20" w:lineRule="exact"/>
        <w:rPr>
          <w:rFonts w:cs="Times New Roman"/>
          <w:sz w:val="20"/>
        </w:rPr>
      </w:pPr>
    </w:p>
  </w:endnote>
  <w:endnote w:type="continuationSeparator" w:id="0">
    <w:p w14:paraId="5BE4FDB0" w14:textId="77777777" w:rsidR="0076459E" w:rsidRDefault="0076459E">
      <w:r>
        <w:rPr>
          <w:rFonts w:cs="Times New Roman"/>
          <w:sz w:val="20"/>
        </w:rPr>
        <w:t xml:space="preserve"> </w:t>
      </w:r>
    </w:p>
  </w:endnote>
  <w:endnote w:type="continuationNotice" w:id="1">
    <w:p w14:paraId="42D8C4F3" w14:textId="77777777" w:rsidR="0076459E" w:rsidRDefault="0076459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F1C1" w14:textId="77777777" w:rsidR="0076459E" w:rsidRDefault="0076459E">
      <w:r>
        <w:rPr>
          <w:rFonts w:cs="Times New Roman"/>
          <w:sz w:val="20"/>
        </w:rPr>
        <w:separator/>
      </w:r>
    </w:p>
  </w:footnote>
  <w:footnote w:type="continuationSeparator" w:id="0">
    <w:p w14:paraId="3DC8E4B3" w14:textId="77777777" w:rsidR="0076459E" w:rsidRDefault="007645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7AB"/>
    <w:rsid w:val="0076459E"/>
    <w:rsid w:val="009A17AB"/>
    <w:rsid w:val="00D41E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78A65"/>
  <w15:chartTrackingRefBased/>
  <w15:docId w15:val="{990781D7-1E9D-4ADC-9D54-AC8838BC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3319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