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0B669" w14:textId="77777777" w:rsidR="00103C5A" w:rsidRDefault="00103C5A">
      <w:pPr>
        <w:tabs>
          <w:tab w:val="left" w:pos="-1440"/>
          <w:tab w:val="left" w:pos="-720"/>
        </w:tabs>
        <w:spacing w:line="240" w:lineRule="atLeast"/>
        <w:jc w:val="both"/>
        <w:rPr>
          <w:spacing w:val="-3"/>
        </w:rPr>
      </w:pPr>
      <w:r>
        <w:rPr>
          <w:spacing w:val="-3"/>
        </w:rPr>
        <w:t>RANB toegangsnummer 1107</w:t>
      </w:r>
      <w:r>
        <w:rPr>
          <w:spacing w:val="-3"/>
        </w:rPr>
        <w:fldChar w:fldCharType="begin"/>
      </w:r>
      <w:r>
        <w:rPr>
          <w:spacing w:val="-3"/>
        </w:rPr>
        <w:instrText xml:space="preserve">PRIVATE </w:instrText>
      </w:r>
      <w:r>
        <w:rPr>
          <w:spacing w:val="-3"/>
        </w:rPr>
      </w:r>
      <w:r>
        <w:rPr>
          <w:spacing w:val="-3"/>
        </w:rPr>
        <w:fldChar w:fldCharType="end"/>
      </w:r>
    </w:p>
    <w:p w14:paraId="4DE2DCF8" w14:textId="77777777" w:rsidR="00103C5A" w:rsidRDefault="00103C5A">
      <w:pPr>
        <w:tabs>
          <w:tab w:val="left" w:pos="-1440"/>
          <w:tab w:val="left" w:pos="-720"/>
        </w:tabs>
        <w:spacing w:line="240" w:lineRule="atLeast"/>
        <w:jc w:val="both"/>
        <w:rPr>
          <w:spacing w:val="-3"/>
        </w:rPr>
      </w:pPr>
      <w:r>
        <w:rPr>
          <w:spacing w:val="-3"/>
        </w:rPr>
        <w:t>microfiches Algemeen Rijksarchief Brussel</w:t>
      </w:r>
    </w:p>
    <w:p w14:paraId="1343F5A1" w14:textId="77777777" w:rsidR="00103C5A" w:rsidRDefault="00103C5A">
      <w:pPr>
        <w:tabs>
          <w:tab w:val="left" w:pos="-1440"/>
          <w:tab w:val="left" w:pos="-720"/>
        </w:tabs>
        <w:spacing w:line="240" w:lineRule="atLeast"/>
        <w:jc w:val="both"/>
        <w:rPr>
          <w:spacing w:val="-3"/>
        </w:rPr>
      </w:pPr>
      <w:r>
        <w:rPr>
          <w:spacing w:val="-3"/>
        </w:rPr>
        <w:t>VONNISBOEKEN RAAD VAN BRABANT BRUSSEL</w:t>
      </w:r>
    </w:p>
    <w:p w14:paraId="3132EBAB" w14:textId="77777777" w:rsidR="00103C5A" w:rsidRDefault="00103C5A">
      <w:pPr>
        <w:tabs>
          <w:tab w:val="left" w:pos="-1440"/>
          <w:tab w:val="left" w:pos="-720"/>
        </w:tabs>
        <w:spacing w:line="240" w:lineRule="atLeast"/>
        <w:jc w:val="both"/>
        <w:rPr>
          <w:spacing w:val="-3"/>
        </w:rPr>
      </w:pPr>
      <w:r>
        <w:rPr>
          <w:spacing w:val="-3"/>
        </w:rPr>
        <w:t>inventarisnummers 525 - 673 periodee 15de - 17de eeuw</w:t>
      </w:r>
    </w:p>
    <w:p w14:paraId="0987D238" w14:textId="77777777" w:rsidR="00103C5A" w:rsidRDefault="00103C5A">
      <w:pPr>
        <w:tabs>
          <w:tab w:val="left" w:pos="-1440"/>
          <w:tab w:val="left" w:pos="-720"/>
        </w:tabs>
        <w:spacing w:line="240" w:lineRule="atLeast"/>
        <w:jc w:val="both"/>
        <w:rPr>
          <w:spacing w:val="-3"/>
        </w:rPr>
      </w:pPr>
      <w:r>
        <w:rPr>
          <w:spacing w:val="-3"/>
        </w:rPr>
        <w:t>inventarisnummer 551</w:t>
      </w:r>
    </w:p>
    <w:p w14:paraId="3A9872AE" w14:textId="77777777" w:rsidR="00103C5A" w:rsidRDefault="00103C5A">
      <w:pPr>
        <w:tabs>
          <w:tab w:val="left" w:pos="-1440"/>
          <w:tab w:val="left" w:pos="-720"/>
        </w:tabs>
        <w:spacing w:line="240" w:lineRule="atLeast"/>
        <w:jc w:val="both"/>
        <w:rPr>
          <w:spacing w:val="-3"/>
        </w:rPr>
      </w:pPr>
    </w:p>
    <w:p w14:paraId="057449DE" w14:textId="77777777" w:rsidR="00103C5A" w:rsidRDefault="00103C5A">
      <w:pPr>
        <w:tabs>
          <w:tab w:val="left" w:pos="-1440"/>
          <w:tab w:val="left" w:pos="-720"/>
        </w:tabs>
        <w:spacing w:line="240" w:lineRule="atLeast"/>
        <w:jc w:val="both"/>
        <w:rPr>
          <w:spacing w:val="-3"/>
        </w:rPr>
      </w:pPr>
      <w:r>
        <w:rPr>
          <w:spacing w:val="-3"/>
        </w:rPr>
        <w:t>==========================================================</w:t>
      </w:r>
    </w:p>
    <w:p w14:paraId="59427628" w14:textId="77777777" w:rsidR="00103C5A" w:rsidRDefault="00103C5A">
      <w:pPr>
        <w:tabs>
          <w:tab w:val="left" w:pos="-1440"/>
          <w:tab w:val="left" w:pos="-720"/>
        </w:tabs>
        <w:spacing w:line="240" w:lineRule="atLeast"/>
        <w:jc w:val="both"/>
        <w:rPr>
          <w:spacing w:val="-3"/>
        </w:rPr>
      </w:pPr>
      <w:r>
        <w:rPr>
          <w:spacing w:val="-3"/>
        </w:rPr>
        <w:t>FICHE 1  inventarisnummer 551  periode 1499 - 1500</w:t>
      </w:r>
    </w:p>
    <w:p w14:paraId="65BBB252" w14:textId="77777777" w:rsidR="00103C5A" w:rsidRDefault="00103C5A">
      <w:pPr>
        <w:tabs>
          <w:tab w:val="left" w:pos="-1440"/>
          <w:tab w:val="left" w:pos="-720"/>
        </w:tabs>
        <w:spacing w:line="240" w:lineRule="atLeast"/>
        <w:jc w:val="both"/>
        <w:rPr>
          <w:spacing w:val="-3"/>
        </w:rPr>
      </w:pPr>
      <w:r>
        <w:rPr>
          <w:spacing w:val="-3"/>
        </w:rPr>
        <w:t>==========================================================</w:t>
      </w:r>
    </w:p>
    <w:p w14:paraId="6CB4F32A" w14:textId="77777777" w:rsidR="00103C5A" w:rsidRDefault="00103C5A">
      <w:pPr>
        <w:tabs>
          <w:tab w:val="left" w:pos="-1440"/>
          <w:tab w:val="left" w:pos="-720"/>
        </w:tabs>
        <w:spacing w:line="240" w:lineRule="atLeast"/>
        <w:jc w:val="both"/>
        <w:rPr>
          <w:spacing w:val="-3"/>
        </w:rPr>
      </w:pPr>
    </w:p>
    <w:p w14:paraId="74E18A5D" w14:textId="77777777" w:rsidR="00103C5A" w:rsidRDefault="00103C5A">
      <w:pPr>
        <w:tabs>
          <w:tab w:val="left" w:pos="-1440"/>
          <w:tab w:val="left" w:pos="-720"/>
        </w:tabs>
        <w:spacing w:line="240" w:lineRule="atLeast"/>
        <w:jc w:val="both"/>
        <w:rPr>
          <w:spacing w:val="-3"/>
        </w:rPr>
      </w:pPr>
      <w:r>
        <w:rPr>
          <w:spacing w:val="-3"/>
        </w:rPr>
        <w:t>fol.44 vonnisnr. 23</w:t>
      </w:r>
    </w:p>
    <w:p w14:paraId="0B861896" w14:textId="77777777" w:rsidR="00103C5A" w:rsidRDefault="00103C5A">
      <w:pPr>
        <w:tabs>
          <w:tab w:val="left" w:pos="-1440"/>
          <w:tab w:val="left" w:pos="-720"/>
        </w:tabs>
        <w:spacing w:line="240" w:lineRule="atLeast"/>
        <w:jc w:val="both"/>
        <w:rPr>
          <w:spacing w:val="-3"/>
        </w:rPr>
      </w:pPr>
      <w:r>
        <w:rPr>
          <w:spacing w:val="-3"/>
        </w:rPr>
        <w:t>Voor schepenen van WOENSEL speelde een proces tussen PEETER RUTGHEER JOESTENZOEN als SCHOUT van EINDHOVEN en WOENSEL en EVERARD LO</w:t>
      </w:r>
      <w:r>
        <w:rPr>
          <w:spacing w:val="-3"/>
        </w:rPr>
        <w:t>EXKEN die destijds in een geding was versche</w:t>
      </w:r>
      <w:r>
        <w:rPr>
          <w:spacing w:val="-3"/>
        </w:rPr>
        <w:softHyphen/>
        <w:t>nen tegen de H.Geestmeesters van Woensel vanwege een erfrente van anderhalf lopenzaad rog [18.07.1500]</w:t>
      </w:r>
    </w:p>
    <w:p w14:paraId="3269DD47" w14:textId="77777777" w:rsidR="00103C5A" w:rsidRDefault="00103C5A">
      <w:pPr>
        <w:tabs>
          <w:tab w:val="left" w:pos="-1440"/>
          <w:tab w:val="left" w:pos="-720"/>
        </w:tabs>
        <w:spacing w:line="240" w:lineRule="atLeast"/>
        <w:jc w:val="both"/>
        <w:rPr>
          <w:spacing w:val="-3"/>
        </w:rPr>
      </w:pPr>
    </w:p>
    <w:p w14:paraId="225ABBC5" w14:textId="77777777" w:rsidR="00103C5A" w:rsidRDefault="00103C5A">
      <w:pPr>
        <w:tabs>
          <w:tab w:val="left" w:pos="-1440"/>
          <w:tab w:val="left" w:pos="-720"/>
        </w:tabs>
        <w:spacing w:line="240" w:lineRule="atLeast"/>
        <w:jc w:val="both"/>
        <w:rPr>
          <w:spacing w:val="-3"/>
        </w:rPr>
      </w:pPr>
      <w:r>
        <w:rPr>
          <w:spacing w:val="-3"/>
        </w:rPr>
        <w:t>===========================================================</w:t>
      </w:r>
    </w:p>
    <w:p w14:paraId="0DE23947" w14:textId="77777777" w:rsidR="00103C5A" w:rsidRDefault="00103C5A">
      <w:pPr>
        <w:tabs>
          <w:tab w:val="left" w:pos="-1440"/>
          <w:tab w:val="left" w:pos="-720"/>
        </w:tabs>
        <w:spacing w:line="240" w:lineRule="atLeast"/>
        <w:jc w:val="both"/>
        <w:rPr>
          <w:spacing w:val="-3"/>
        </w:rPr>
      </w:pPr>
      <w:r>
        <w:rPr>
          <w:spacing w:val="-3"/>
        </w:rPr>
        <w:t>FICHE 2 inventarisnummer 551  periode 1499 - 1500</w:t>
      </w:r>
    </w:p>
    <w:p w14:paraId="3ABC21EC" w14:textId="77777777" w:rsidR="00103C5A" w:rsidRDefault="00103C5A">
      <w:pPr>
        <w:tabs>
          <w:tab w:val="left" w:pos="-1440"/>
          <w:tab w:val="left" w:pos="-720"/>
        </w:tabs>
        <w:spacing w:line="240" w:lineRule="atLeast"/>
        <w:jc w:val="both"/>
        <w:rPr>
          <w:spacing w:val="-3"/>
        </w:rPr>
      </w:pPr>
      <w:r>
        <w:rPr>
          <w:spacing w:val="-3"/>
        </w:rPr>
        <w:t>===========================================================</w:t>
      </w:r>
    </w:p>
    <w:p w14:paraId="5E6E3F5D" w14:textId="77777777" w:rsidR="00103C5A" w:rsidRDefault="00103C5A">
      <w:pPr>
        <w:tabs>
          <w:tab w:val="left" w:pos="-1440"/>
          <w:tab w:val="left" w:pos="-720"/>
        </w:tabs>
        <w:spacing w:line="240" w:lineRule="atLeast"/>
        <w:jc w:val="both"/>
        <w:rPr>
          <w:spacing w:val="-3"/>
        </w:rPr>
      </w:pPr>
    </w:p>
    <w:p w14:paraId="4681AA74" w14:textId="77777777" w:rsidR="00103C5A" w:rsidRDefault="00103C5A">
      <w:pPr>
        <w:tabs>
          <w:tab w:val="left" w:pos="-1440"/>
          <w:tab w:val="left" w:pos="-720"/>
        </w:tabs>
        <w:spacing w:line="240" w:lineRule="atLeast"/>
        <w:jc w:val="both"/>
        <w:rPr>
          <w:spacing w:val="-3"/>
        </w:rPr>
      </w:pPr>
      <w:r>
        <w:rPr>
          <w:spacing w:val="-3"/>
        </w:rPr>
        <w:t>fol.77 vonnisnr. 40</w:t>
      </w:r>
    </w:p>
    <w:p w14:paraId="7774EB8B" w14:textId="77777777" w:rsidR="00103C5A" w:rsidRDefault="00103C5A">
      <w:pPr>
        <w:tabs>
          <w:tab w:val="left" w:pos="-1440"/>
          <w:tab w:val="left" w:pos="-720"/>
        </w:tabs>
        <w:spacing w:line="240" w:lineRule="atLeast"/>
        <w:jc w:val="both"/>
        <w:rPr>
          <w:spacing w:val="-3"/>
        </w:rPr>
      </w:pPr>
      <w:r>
        <w:rPr>
          <w:spacing w:val="-3"/>
        </w:rPr>
        <w:t>Voor het stadsbestuur van Den Bosch is een proces gevoerd tussen ROBBRECHT ANDRIESSOEN en AERNT MONICKS dekens van het SNIJDERSGILDE [vgl. kleermakersgilde] mede gemachtigd</w:t>
      </w:r>
      <w:r>
        <w:rPr>
          <w:spacing w:val="-3"/>
        </w:rPr>
        <w:t xml:space="preserve"> door andere kleermakers contra JANNE VAN WIJCK en GHIJSBRECHT VAN HULST rentmeesters - de kwestie was dat eeneider die wollen lakens in - of verkoopt binnen den Bosch 'int grosse oft metten snede' de stad 1 rijnsgulden lakenaccijns moet beta</w:t>
      </w:r>
      <w:r>
        <w:rPr>
          <w:spacing w:val="-3"/>
        </w:rPr>
        <w:softHyphen/>
        <w:t>len - daarover is onenigheid ontstaan - bovendien bestond er een ordonnantie dat men van alle 'Ingelschen, Doernicschen, Riwaenschen, Yperschen, Rijselschen, Brugschen, Hollansche koeren ende diergelijck die bynnen der voirs. onse stat nae inhouden vanden ordinancien d</w:t>
      </w:r>
      <w:r>
        <w:rPr>
          <w:spacing w:val="-3"/>
        </w:rPr>
        <w:t>air op gemaict besegelt souden wordden, geven soude eenen scilling grote vleems' [04.05.1500]</w:t>
      </w:r>
    </w:p>
    <w:p w14:paraId="5B7D37AB" w14:textId="77777777" w:rsidR="00103C5A" w:rsidRDefault="00103C5A">
      <w:pPr>
        <w:tabs>
          <w:tab w:val="left" w:pos="-1440"/>
          <w:tab w:val="left" w:pos="-720"/>
        </w:tabs>
        <w:spacing w:line="240" w:lineRule="atLeast"/>
        <w:jc w:val="both"/>
        <w:rPr>
          <w:spacing w:val="-3"/>
        </w:rPr>
      </w:pPr>
    </w:p>
    <w:p w14:paraId="6DCD84D8" w14:textId="77777777" w:rsidR="00103C5A" w:rsidRDefault="00103C5A">
      <w:pPr>
        <w:tabs>
          <w:tab w:val="left" w:pos="-1440"/>
          <w:tab w:val="left" w:pos="-720"/>
        </w:tabs>
        <w:spacing w:line="240" w:lineRule="atLeast"/>
        <w:jc w:val="both"/>
        <w:rPr>
          <w:spacing w:val="-3"/>
        </w:rPr>
      </w:pPr>
      <w:r>
        <w:rPr>
          <w:spacing w:val="-3"/>
        </w:rPr>
        <w:t>============================================================</w:t>
      </w:r>
    </w:p>
    <w:p w14:paraId="006E37A0" w14:textId="77777777" w:rsidR="00103C5A" w:rsidRDefault="00103C5A">
      <w:pPr>
        <w:tabs>
          <w:tab w:val="left" w:pos="-1440"/>
          <w:tab w:val="left" w:pos="-720"/>
        </w:tabs>
        <w:spacing w:line="240" w:lineRule="atLeast"/>
        <w:jc w:val="both"/>
        <w:rPr>
          <w:spacing w:val="-3"/>
        </w:rPr>
      </w:pPr>
      <w:r>
        <w:rPr>
          <w:spacing w:val="-3"/>
        </w:rPr>
        <w:t>FICHE 3 inventarisnummer 551  periode 1499 - 1500</w:t>
      </w:r>
    </w:p>
    <w:p w14:paraId="1F58B0FF" w14:textId="77777777" w:rsidR="00103C5A" w:rsidRDefault="00103C5A">
      <w:pPr>
        <w:tabs>
          <w:tab w:val="left" w:pos="-1440"/>
          <w:tab w:val="left" w:pos="-720"/>
        </w:tabs>
        <w:spacing w:line="240" w:lineRule="atLeast"/>
        <w:jc w:val="both"/>
        <w:rPr>
          <w:spacing w:val="-3"/>
        </w:rPr>
      </w:pPr>
      <w:r>
        <w:rPr>
          <w:spacing w:val="-3"/>
        </w:rPr>
        <w:t>===========================================================</w:t>
      </w:r>
    </w:p>
    <w:p w14:paraId="288ADF23" w14:textId="77777777" w:rsidR="00103C5A" w:rsidRDefault="00103C5A">
      <w:pPr>
        <w:tabs>
          <w:tab w:val="left" w:pos="-1440"/>
          <w:tab w:val="left" w:pos="-720"/>
        </w:tabs>
        <w:spacing w:line="240" w:lineRule="atLeast"/>
        <w:jc w:val="both"/>
        <w:rPr>
          <w:spacing w:val="-3"/>
        </w:rPr>
      </w:pPr>
    </w:p>
    <w:p w14:paraId="729EFF0A" w14:textId="77777777" w:rsidR="00103C5A" w:rsidRDefault="00103C5A">
      <w:pPr>
        <w:tabs>
          <w:tab w:val="left" w:pos="-1440"/>
          <w:tab w:val="left" w:pos="-720"/>
        </w:tabs>
        <w:spacing w:line="240" w:lineRule="atLeast"/>
        <w:jc w:val="both"/>
        <w:rPr>
          <w:spacing w:val="-3"/>
        </w:rPr>
      </w:pPr>
      <w:r>
        <w:rPr>
          <w:spacing w:val="-3"/>
        </w:rPr>
        <w:t>fol.96 vonnisnr. 46</w:t>
      </w:r>
    </w:p>
    <w:p w14:paraId="58AB2977" w14:textId="77777777" w:rsidR="00103C5A" w:rsidRDefault="00103C5A">
      <w:pPr>
        <w:tabs>
          <w:tab w:val="left" w:pos="-1440"/>
          <w:tab w:val="left" w:pos="-720"/>
        </w:tabs>
        <w:spacing w:line="240" w:lineRule="atLeast"/>
        <w:jc w:val="both"/>
        <w:rPr>
          <w:spacing w:val="-3"/>
        </w:rPr>
      </w:pPr>
      <w:r>
        <w:rPr>
          <w:spacing w:val="-3"/>
        </w:rPr>
        <w:t>JANNE VAN ESSCHE contra de SCHOUT van DRUNEN in naam van de brouwers en de tappers aldaar - van Essche verklaart dat de GRUIT van Drunen als sinds 1393 een LEEN was van de Hertog van Brabant en dat Hertogin Johanna deze gruit</w:t>
      </w:r>
      <w:r>
        <w:rPr>
          <w:spacing w:val="-3"/>
        </w:rPr>
        <w:t xml:space="preserve"> of gruitrecht in 1393 gegund had aan een zekere JOHANNE DE JOEDE en die had het overgegeven aan zijn zoon PIETER en dat deze Pieter het leen met consent van de leenman had getransporteerd aan GERARD VAN DEN BERCKE die het op 7 october 1470 transporteerde naar  de aanlegger hier boven genoemd nl. Jan van Essche, waarvan hij open brieven had ontvangen van Hertog Karel die hem in bezit stelde van dit leen. Tegen deze opdracht hadden zich enige brouwers verzet uit Drunen en Mierde te weten DIERICK JACOPS</w:t>
      </w:r>
      <w:r>
        <w:rPr>
          <w:spacing w:val="-3"/>
        </w:rPr>
        <w:softHyphen/>
        <w:t>SOEN,</w:t>
      </w:r>
      <w:r>
        <w:rPr>
          <w:spacing w:val="-3"/>
        </w:rPr>
        <w:t xml:space="preserve"> CORNELIS VERCOUTSZOEN, RUTGEER RUTGEERSZOEN, HENRICK DE MOLENAER en verder niemand. Later tekenden ook protest aan de brouwers ADRIAEN KEGELAER JANSSOEN, MATHIJS HENRICSSOEN, ROBBRECHT GERITSSOEN, HENRICK VANDER STAECKE, JAN WILMATZOEN, MICHIEL RYCAERTZOEN en CORNELIS BAETENSZOEN die het voor WILLEM </w:t>
      </w:r>
      <w:r>
        <w:rPr>
          <w:spacing w:val="-3"/>
        </w:rPr>
        <w:lastRenderedPageBreak/>
        <w:t>VAN HAESTRICHT pandheer van Drunen brachten. Toch kwamen de onwillige brouwers m.b.t. hun achterstallig gruit</w:t>
      </w:r>
      <w:r>
        <w:rPr>
          <w:spacing w:val="-3"/>
        </w:rPr>
        <w:softHyphen/>
        <w:t>geld tot een compromis met van Essche. Jan van Essche had vanwege oorlogstoestanden en ziekte zijn e</w:t>
      </w:r>
      <w:r>
        <w:rPr>
          <w:spacing w:val="-3"/>
        </w:rPr>
        <w:t>igen zoon CLAUS VAN ESSCHE aangesteld als facteur van de ontvangsten van het gruitgeld. Deze Claus had zich open brieven toegeeigend om</w:t>
      </w:r>
      <w:r>
        <w:rPr>
          <w:spacing w:val="-3"/>
        </w:rPr>
        <w:softHyphen/>
        <w:t>trent het bezit van de gruit maar dat was onterecht. Ook dat lokt weer conflicten uit en de brouwers en tappers verzoeken de schout van Drunen namens hen op te treden. Alle historische details vanaf 1393 passeren de revue met als nieuw detail dat PIETER DE JOEDE in 1428 de gruit voor de Bossche schepenbank had ge</w:t>
      </w:r>
      <w:r>
        <w:rPr>
          <w:spacing w:val="-3"/>
        </w:rPr>
        <w:softHyphen/>
        <w:t xml:space="preserve">transporteerd aan zijn zoon Willem en kort daarna had Willem </w:t>
      </w:r>
      <w:r>
        <w:rPr>
          <w:spacing w:val="-3"/>
        </w:rPr>
        <w:t>die overgegeven aan GOESSEN DE BYE en deze Goessen had de gruit van Drunen in 1433 overgegeven aan de INGEZETENEN VAN DRUNEN - in 1439 had Claes van Essche de open brieven hierover opgevraagd - uiteindelijk wordt Jan van Essche het recht van de gruit toebedeeld en wordt eenieder verzocht het achterstal</w:t>
      </w:r>
      <w:r>
        <w:rPr>
          <w:spacing w:val="-3"/>
        </w:rPr>
        <w:softHyphen/>
        <w:t>lig gruitgeld aan hem te betalen - [09.11.1500]</w:t>
      </w:r>
    </w:p>
    <w:p w14:paraId="3962A202" w14:textId="77777777" w:rsidR="00103C5A" w:rsidRDefault="00103C5A">
      <w:pPr>
        <w:tabs>
          <w:tab w:val="left" w:pos="-1440"/>
          <w:tab w:val="left" w:pos="-720"/>
        </w:tabs>
        <w:spacing w:line="240" w:lineRule="atLeast"/>
        <w:jc w:val="both"/>
        <w:rPr>
          <w:spacing w:val="-3"/>
        </w:rPr>
      </w:pPr>
    </w:p>
    <w:p w14:paraId="17EDF029" w14:textId="77777777" w:rsidR="00103C5A" w:rsidRDefault="00103C5A">
      <w:pPr>
        <w:tabs>
          <w:tab w:val="left" w:pos="-1440"/>
          <w:tab w:val="left" w:pos="-720"/>
        </w:tabs>
        <w:spacing w:line="240" w:lineRule="atLeast"/>
        <w:jc w:val="both"/>
        <w:rPr>
          <w:spacing w:val="-3"/>
        </w:rPr>
      </w:pPr>
      <w:r>
        <w:rPr>
          <w:spacing w:val="-3"/>
        </w:rPr>
        <w:t>fol.131 vonnisnr. 64</w:t>
      </w:r>
    </w:p>
    <w:p w14:paraId="1E2308AC" w14:textId="77777777" w:rsidR="00103C5A" w:rsidRDefault="00103C5A">
      <w:pPr>
        <w:tabs>
          <w:tab w:val="left" w:pos="-1440"/>
          <w:tab w:val="left" w:pos="-720"/>
        </w:tabs>
        <w:spacing w:line="240" w:lineRule="atLeast"/>
        <w:jc w:val="both"/>
        <w:rPr>
          <w:spacing w:val="-3"/>
        </w:rPr>
      </w:pPr>
      <w:r>
        <w:rPr>
          <w:spacing w:val="-3"/>
        </w:rPr>
        <w:t>WILLEM en AELBRECHT LAST broers, WILLEM MEEUS VAN NULANT en PIETER MERTENSSOEN als momboirs over BARBARA VAN GHEELE en erfgenamen van wijl</w:t>
      </w:r>
      <w:r>
        <w:rPr>
          <w:spacing w:val="-3"/>
        </w:rPr>
        <w:t>en JACOB VAN LOON  en zijn getrouwde zus HADEWICH VAN LOON contra GOYART STRICK, JANNE en GOYARDE VAN BLADEL, en JACOP VAN BLADEL cum suis en de prior en het con</w:t>
      </w:r>
      <w:r>
        <w:rPr>
          <w:spacing w:val="-3"/>
        </w:rPr>
        <w:softHyphen/>
        <w:t>vent van het godshuis van SINTE AGNETEN bij NIJMEGEN in naam van HADEWICH VAN LOON zuster en religieuze in dit klooster - verklaard wordt dat JACOP VAN LOON ingezeten poorter van Den Bosch gehuwd was geweest met een zekere WOUTERA VAN VUCHT dochter van wijlen JAN VAN VUCHT en dat genoemde zuster Hade</w:t>
      </w:r>
      <w:r>
        <w:rPr>
          <w:spacing w:val="-3"/>
        </w:rPr>
        <w:softHyphen/>
        <w:t xml:space="preserve">wich zijn wettige dochter was - Jacop is nadien </w:t>
      </w:r>
      <w:r>
        <w:rPr>
          <w:spacing w:val="-3"/>
        </w:rPr>
        <w:t>overleden zijn vrouw en dochter Hadewich achterlatende - deze dochter over</w:t>
      </w:r>
      <w:r>
        <w:rPr>
          <w:spacing w:val="-3"/>
        </w:rPr>
        <w:softHyphen/>
        <w:t>leed eerder dan haar moeder Woutera, die het tochtrecht had behouden over de goederen van Jacop. o.a. een huis in Den Bosch, twee hoeven onder HEESCH, een halve hoeve onder ACHT bij Woensel. De aanleggers verklaren deze goederen nu te bezitten en de gedaagden ontkennen dit, waarop een proces volgt [24.12.1500]</w:t>
      </w:r>
    </w:p>
    <w:p w14:paraId="411075AB" w14:textId="77777777" w:rsidR="00103C5A" w:rsidRDefault="00103C5A">
      <w:pPr>
        <w:tabs>
          <w:tab w:val="left" w:pos="-1440"/>
          <w:tab w:val="left" w:pos="-720"/>
        </w:tabs>
        <w:spacing w:line="240" w:lineRule="atLeast"/>
        <w:jc w:val="both"/>
        <w:rPr>
          <w:spacing w:val="-3"/>
        </w:rPr>
      </w:pPr>
    </w:p>
    <w:p w14:paraId="2F7EEA07" w14:textId="77777777" w:rsidR="00103C5A" w:rsidRDefault="00103C5A">
      <w:pPr>
        <w:tabs>
          <w:tab w:val="left" w:pos="-1440"/>
          <w:tab w:val="left" w:pos="-720"/>
        </w:tabs>
        <w:spacing w:line="240" w:lineRule="atLeast"/>
        <w:jc w:val="both"/>
        <w:rPr>
          <w:spacing w:val="-3"/>
        </w:rPr>
      </w:pPr>
      <w:r>
        <w:rPr>
          <w:spacing w:val="-3"/>
        </w:rPr>
        <w:t>==========================================================</w:t>
      </w:r>
    </w:p>
    <w:p w14:paraId="32E4DE45" w14:textId="77777777" w:rsidR="00103C5A" w:rsidRDefault="00103C5A">
      <w:pPr>
        <w:tabs>
          <w:tab w:val="left" w:pos="-1440"/>
          <w:tab w:val="left" w:pos="-720"/>
        </w:tabs>
        <w:spacing w:line="240" w:lineRule="atLeast"/>
        <w:jc w:val="both"/>
        <w:rPr>
          <w:spacing w:val="-3"/>
        </w:rPr>
      </w:pPr>
      <w:r>
        <w:rPr>
          <w:spacing w:val="-3"/>
        </w:rPr>
        <w:t>FICHE 4  inventarisnummer 551  periode 1499 - 1500</w:t>
      </w:r>
    </w:p>
    <w:p w14:paraId="112FBABC" w14:textId="77777777" w:rsidR="00103C5A" w:rsidRDefault="00103C5A">
      <w:pPr>
        <w:tabs>
          <w:tab w:val="left" w:pos="-1440"/>
          <w:tab w:val="left" w:pos="-720"/>
        </w:tabs>
        <w:spacing w:line="240" w:lineRule="atLeast"/>
        <w:jc w:val="both"/>
        <w:rPr>
          <w:spacing w:val="-3"/>
        </w:rPr>
      </w:pPr>
      <w:r>
        <w:rPr>
          <w:spacing w:val="-3"/>
        </w:rPr>
        <w:t>==============</w:t>
      </w:r>
      <w:r>
        <w:rPr>
          <w:spacing w:val="-3"/>
        </w:rPr>
        <w:t>============================================</w:t>
      </w:r>
    </w:p>
    <w:p w14:paraId="6F1B8494" w14:textId="77777777" w:rsidR="00103C5A" w:rsidRDefault="00103C5A">
      <w:pPr>
        <w:tabs>
          <w:tab w:val="left" w:pos="-1440"/>
          <w:tab w:val="left" w:pos="-720"/>
        </w:tabs>
        <w:spacing w:line="240" w:lineRule="atLeast"/>
        <w:jc w:val="both"/>
        <w:rPr>
          <w:spacing w:val="-3"/>
        </w:rPr>
      </w:pPr>
    </w:p>
    <w:p w14:paraId="0DBA0A25" w14:textId="77777777" w:rsidR="00103C5A" w:rsidRDefault="00103C5A">
      <w:pPr>
        <w:tabs>
          <w:tab w:val="left" w:pos="-1440"/>
          <w:tab w:val="left" w:pos="-720"/>
        </w:tabs>
        <w:spacing w:line="240" w:lineRule="atLeast"/>
        <w:jc w:val="both"/>
        <w:rPr>
          <w:spacing w:val="-3"/>
        </w:rPr>
      </w:pPr>
      <w:r>
        <w:rPr>
          <w:spacing w:val="-3"/>
        </w:rPr>
        <w:t>Geen bijzonderheden over de Meierij.</w:t>
      </w:r>
    </w:p>
    <w:p w14:paraId="3523E1F8" w14:textId="77777777" w:rsidR="00103C5A" w:rsidRDefault="00103C5A">
      <w:pPr>
        <w:tabs>
          <w:tab w:val="left" w:pos="-1440"/>
          <w:tab w:val="left" w:pos="-720"/>
        </w:tabs>
        <w:spacing w:line="240" w:lineRule="atLeast"/>
        <w:jc w:val="both"/>
        <w:rPr>
          <w:spacing w:val="-3"/>
        </w:rPr>
      </w:pPr>
    </w:p>
    <w:p w14:paraId="3CA0A73C" w14:textId="77777777" w:rsidR="00103C5A" w:rsidRDefault="00103C5A">
      <w:pPr>
        <w:tabs>
          <w:tab w:val="left" w:pos="-1440"/>
          <w:tab w:val="left" w:pos="-720"/>
        </w:tabs>
        <w:spacing w:line="240" w:lineRule="atLeast"/>
        <w:jc w:val="both"/>
        <w:rPr>
          <w:spacing w:val="-3"/>
        </w:rPr>
      </w:pPr>
      <w:r>
        <w:rPr>
          <w:spacing w:val="-3"/>
        </w:rPr>
        <w:t>==========================================================</w:t>
      </w:r>
    </w:p>
    <w:p w14:paraId="7A3C6EDA" w14:textId="77777777" w:rsidR="00103C5A" w:rsidRDefault="00103C5A">
      <w:pPr>
        <w:tabs>
          <w:tab w:val="left" w:pos="-1440"/>
          <w:tab w:val="left" w:pos="-720"/>
        </w:tabs>
        <w:spacing w:line="240" w:lineRule="atLeast"/>
        <w:jc w:val="both"/>
        <w:rPr>
          <w:spacing w:val="-3"/>
        </w:rPr>
      </w:pPr>
      <w:r>
        <w:rPr>
          <w:spacing w:val="-3"/>
        </w:rPr>
        <w:t>FICHE 5  inventarisnummer 551  periode 1499 - 1500</w:t>
      </w:r>
    </w:p>
    <w:p w14:paraId="7B759B07" w14:textId="77777777" w:rsidR="00103C5A" w:rsidRDefault="00103C5A">
      <w:pPr>
        <w:tabs>
          <w:tab w:val="left" w:pos="-1440"/>
          <w:tab w:val="left" w:pos="-720"/>
        </w:tabs>
        <w:spacing w:line="240" w:lineRule="atLeast"/>
        <w:jc w:val="both"/>
        <w:rPr>
          <w:spacing w:val="-3"/>
        </w:rPr>
      </w:pPr>
      <w:r>
        <w:rPr>
          <w:spacing w:val="-3"/>
        </w:rPr>
        <w:t>==========================================================</w:t>
      </w:r>
    </w:p>
    <w:p w14:paraId="69C942DE" w14:textId="77777777" w:rsidR="00103C5A" w:rsidRDefault="00103C5A">
      <w:pPr>
        <w:tabs>
          <w:tab w:val="left" w:pos="-1440"/>
          <w:tab w:val="left" w:pos="-720"/>
        </w:tabs>
        <w:spacing w:line="240" w:lineRule="atLeast"/>
        <w:jc w:val="both"/>
        <w:rPr>
          <w:spacing w:val="-3"/>
        </w:rPr>
      </w:pPr>
    </w:p>
    <w:p w14:paraId="69172B11" w14:textId="77777777" w:rsidR="00103C5A" w:rsidRDefault="00103C5A">
      <w:pPr>
        <w:tabs>
          <w:tab w:val="left" w:pos="-1440"/>
          <w:tab w:val="left" w:pos="-720"/>
        </w:tabs>
        <w:spacing w:line="240" w:lineRule="atLeast"/>
        <w:jc w:val="both"/>
        <w:rPr>
          <w:spacing w:val="-3"/>
        </w:rPr>
      </w:pPr>
      <w:r>
        <w:rPr>
          <w:spacing w:val="-3"/>
        </w:rPr>
        <w:t>fol.188 vonnisnr. 96</w:t>
      </w:r>
    </w:p>
    <w:p w14:paraId="38DC2503" w14:textId="77777777" w:rsidR="00103C5A" w:rsidRDefault="00103C5A">
      <w:pPr>
        <w:tabs>
          <w:tab w:val="left" w:pos="-1440"/>
          <w:tab w:val="left" w:pos="-720"/>
        </w:tabs>
        <w:spacing w:line="240" w:lineRule="atLeast"/>
        <w:jc w:val="both"/>
        <w:rPr>
          <w:spacing w:val="-3"/>
        </w:rPr>
      </w:pPr>
      <w:r>
        <w:rPr>
          <w:spacing w:val="-3"/>
        </w:rPr>
        <w:t>JAN GHEERTS PELSERSSOEN wonende te LOMMEL verklaart dat hij op 1.3.1488 van GHEERT tsGREVE had gekocht een hofstad met huis staande op de NARENBERCH in de parochie Lommel voor 8 mud rog [01.02.1500]</w:t>
      </w:r>
    </w:p>
    <w:p w14:paraId="7084A4E6" w14:textId="77777777" w:rsidR="00103C5A" w:rsidRDefault="00103C5A">
      <w:pPr>
        <w:tabs>
          <w:tab w:val="left" w:pos="-1440"/>
          <w:tab w:val="left" w:pos="-720"/>
        </w:tabs>
        <w:spacing w:line="240" w:lineRule="atLeast"/>
        <w:jc w:val="both"/>
        <w:rPr>
          <w:spacing w:val="-3"/>
        </w:rPr>
      </w:pPr>
    </w:p>
    <w:p w14:paraId="2BB71054" w14:textId="77777777" w:rsidR="00103C5A" w:rsidRDefault="00103C5A">
      <w:pPr>
        <w:tabs>
          <w:tab w:val="left" w:pos="-1440"/>
          <w:tab w:val="left" w:pos="-720"/>
        </w:tabs>
        <w:spacing w:line="240" w:lineRule="atLeast"/>
        <w:jc w:val="both"/>
        <w:rPr>
          <w:spacing w:val="-3"/>
        </w:rPr>
      </w:pPr>
      <w:r>
        <w:rPr>
          <w:spacing w:val="-3"/>
        </w:rPr>
        <w:t>=====================================</w:t>
      </w:r>
      <w:r>
        <w:rPr>
          <w:spacing w:val="-3"/>
        </w:rPr>
        <w:t>=======================</w:t>
      </w:r>
    </w:p>
    <w:p w14:paraId="28FA3B43" w14:textId="77777777" w:rsidR="00103C5A" w:rsidRDefault="00103C5A">
      <w:pPr>
        <w:tabs>
          <w:tab w:val="left" w:pos="-1440"/>
          <w:tab w:val="left" w:pos="-720"/>
        </w:tabs>
        <w:spacing w:line="240" w:lineRule="atLeast"/>
        <w:jc w:val="both"/>
        <w:rPr>
          <w:spacing w:val="-3"/>
        </w:rPr>
      </w:pPr>
      <w:r>
        <w:rPr>
          <w:spacing w:val="-3"/>
        </w:rPr>
        <w:t>FICHE 6  inventarisnummer 551  periode 1499 - 1500</w:t>
      </w:r>
    </w:p>
    <w:p w14:paraId="22C03D87" w14:textId="77777777" w:rsidR="00103C5A" w:rsidRDefault="00103C5A">
      <w:pPr>
        <w:tabs>
          <w:tab w:val="left" w:pos="-1440"/>
          <w:tab w:val="left" w:pos="-720"/>
        </w:tabs>
        <w:spacing w:line="240" w:lineRule="atLeast"/>
        <w:jc w:val="both"/>
        <w:rPr>
          <w:spacing w:val="-3"/>
        </w:rPr>
      </w:pPr>
      <w:r>
        <w:rPr>
          <w:spacing w:val="-3"/>
        </w:rPr>
        <w:t>============================================================</w:t>
      </w:r>
    </w:p>
    <w:p w14:paraId="440522C2" w14:textId="77777777" w:rsidR="00103C5A" w:rsidRDefault="00103C5A">
      <w:pPr>
        <w:tabs>
          <w:tab w:val="left" w:pos="-1440"/>
          <w:tab w:val="left" w:pos="-720"/>
        </w:tabs>
        <w:spacing w:line="240" w:lineRule="atLeast"/>
        <w:jc w:val="both"/>
        <w:rPr>
          <w:spacing w:val="-3"/>
        </w:rPr>
      </w:pPr>
    </w:p>
    <w:p w14:paraId="14134798" w14:textId="77777777" w:rsidR="00103C5A" w:rsidRDefault="00103C5A">
      <w:pPr>
        <w:tabs>
          <w:tab w:val="left" w:pos="-1440"/>
          <w:tab w:val="left" w:pos="-720"/>
        </w:tabs>
        <w:spacing w:line="240" w:lineRule="atLeast"/>
        <w:jc w:val="both"/>
        <w:rPr>
          <w:spacing w:val="-3"/>
        </w:rPr>
      </w:pPr>
      <w:r>
        <w:rPr>
          <w:spacing w:val="-3"/>
        </w:rPr>
        <w:lastRenderedPageBreak/>
        <w:t>Geen bijzonderheden over de Meierij.</w:t>
      </w:r>
    </w:p>
    <w:p w14:paraId="42AE40E6" w14:textId="77777777" w:rsidR="00103C5A" w:rsidRDefault="00103C5A">
      <w:pPr>
        <w:tabs>
          <w:tab w:val="left" w:pos="-1440"/>
          <w:tab w:val="left" w:pos="-720"/>
        </w:tabs>
        <w:spacing w:line="240" w:lineRule="atLeast"/>
        <w:jc w:val="both"/>
        <w:rPr>
          <w:spacing w:val="-3"/>
        </w:rPr>
      </w:pPr>
    </w:p>
    <w:p w14:paraId="31FC979D" w14:textId="77777777" w:rsidR="00103C5A" w:rsidRDefault="00103C5A">
      <w:pPr>
        <w:tabs>
          <w:tab w:val="left" w:pos="-1440"/>
          <w:tab w:val="left" w:pos="-720"/>
        </w:tabs>
        <w:spacing w:line="240" w:lineRule="atLeast"/>
        <w:jc w:val="both"/>
        <w:rPr>
          <w:spacing w:val="-3"/>
        </w:rPr>
      </w:pPr>
      <w:r>
        <w:rPr>
          <w:spacing w:val="-3"/>
        </w:rPr>
        <w:t>============================================================</w:t>
      </w:r>
    </w:p>
    <w:p w14:paraId="425136A1" w14:textId="77777777" w:rsidR="00103C5A" w:rsidRDefault="00103C5A">
      <w:pPr>
        <w:tabs>
          <w:tab w:val="left" w:pos="-1440"/>
          <w:tab w:val="left" w:pos="-720"/>
        </w:tabs>
        <w:spacing w:line="240" w:lineRule="atLeast"/>
        <w:jc w:val="both"/>
        <w:rPr>
          <w:spacing w:val="-3"/>
        </w:rPr>
      </w:pPr>
      <w:r>
        <w:rPr>
          <w:spacing w:val="-3"/>
        </w:rPr>
        <w:t>FICHE 7 inventarisnummer 551  periode 1499 - 1500</w:t>
      </w:r>
    </w:p>
    <w:p w14:paraId="40A99B1A" w14:textId="77777777" w:rsidR="00103C5A" w:rsidRDefault="00103C5A">
      <w:pPr>
        <w:tabs>
          <w:tab w:val="left" w:pos="-1440"/>
          <w:tab w:val="left" w:pos="-720"/>
        </w:tabs>
        <w:spacing w:line="240" w:lineRule="atLeast"/>
        <w:jc w:val="both"/>
        <w:rPr>
          <w:spacing w:val="-3"/>
        </w:rPr>
      </w:pPr>
      <w:r>
        <w:rPr>
          <w:spacing w:val="-3"/>
        </w:rPr>
        <w:t>============================================================</w:t>
      </w:r>
    </w:p>
    <w:p w14:paraId="45AFFB67" w14:textId="77777777" w:rsidR="00103C5A" w:rsidRDefault="00103C5A">
      <w:pPr>
        <w:tabs>
          <w:tab w:val="left" w:pos="-1440"/>
          <w:tab w:val="left" w:pos="-720"/>
        </w:tabs>
        <w:spacing w:line="240" w:lineRule="atLeast"/>
        <w:jc w:val="both"/>
        <w:rPr>
          <w:spacing w:val="-3"/>
        </w:rPr>
      </w:pPr>
    </w:p>
    <w:p w14:paraId="0B4C78C9" w14:textId="77777777" w:rsidR="00103C5A" w:rsidRDefault="00103C5A">
      <w:pPr>
        <w:tabs>
          <w:tab w:val="left" w:pos="-1440"/>
          <w:tab w:val="left" w:pos="-720"/>
        </w:tabs>
        <w:spacing w:line="240" w:lineRule="atLeast"/>
        <w:jc w:val="both"/>
        <w:rPr>
          <w:spacing w:val="-3"/>
        </w:rPr>
      </w:pPr>
      <w:r>
        <w:rPr>
          <w:spacing w:val="-3"/>
        </w:rPr>
        <w:t>Geen bijzonderheden over de Meierij.</w:t>
      </w:r>
    </w:p>
    <w:p w14:paraId="0FC26CBF" w14:textId="77777777" w:rsidR="00103C5A" w:rsidRDefault="00103C5A">
      <w:pPr>
        <w:tabs>
          <w:tab w:val="left" w:pos="-1440"/>
          <w:tab w:val="left" w:pos="-720"/>
        </w:tabs>
        <w:spacing w:line="240" w:lineRule="atLeast"/>
        <w:jc w:val="both"/>
        <w:rPr>
          <w:spacing w:val="-3"/>
        </w:rPr>
      </w:pPr>
    </w:p>
    <w:p w14:paraId="30D297EE" w14:textId="77777777" w:rsidR="00103C5A" w:rsidRDefault="00103C5A">
      <w:pPr>
        <w:tabs>
          <w:tab w:val="left" w:pos="-1440"/>
          <w:tab w:val="left" w:pos="-720"/>
        </w:tabs>
        <w:spacing w:line="240" w:lineRule="atLeast"/>
        <w:jc w:val="both"/>
        <w:rPr>
          <w:spacing w:val="-3"/>
        </w:rPr>
      </w:pPr>
      <w:r>
        <w:rPr>
          <w:spacing w:val="-3"/>
        </w:rPr>
        <w:t>============================================================</w:t>
      </w:r>
    </w:p>
    <w:p w14:paraId="1A1B5650" w14:textId="77777777" w:rsidR="00103C5A" w:rsidRDefault="00103C5A">
      <w:pPr>
        <w:tabs>
          <w:tab w:val="left" w:pos="-1440"/>
          <w:tab w:val="left" w:pos="-720"/>
        </w:tabs>
        <w:spacing w:line="240" w:lineRule="atLeast"/>
        <w:jc w:val="both"/>
        <w:rPr>
          <w:spacing w:val="-3"/>
        </w:rPr>
      </w:pPr>
      <w:r>
        <w:rPr>
          <w:spacing w:val="-3"/>
        </w:rPr>
        <w:t>EINDE VAN DIT INVENTARISNUMMER</w:t>
      </w:r>
    </w:p>
    <w:p w14:paraId="25CAEE2A" w14:textId="77777777" w:rsidR="00103C5A" w:rsidRDefault="00103C5A">
      <w:pPr>
        <w:tabs>
          <w:tab w:val="left" w:pos="-1440"/>
          <w:tab w:val="left" w:pos="-720"/>
        </w:tabs>
        <w:spacing w:line="240" w:lineRule="atLeast"/>
        <w:jc w:val="both"/>
        <w:rPr>
          <w:spacing w:val="-3"/>
        </w:rPr>
      </w:pPr>
      <w:r>
        <w:rPr>
          <w:spacing w:val="-3"/>
        </w:rPr>
        <w:t>==================================</w:t>
      </w:r>
      <w:r>
        <w:rPr>
          <w:spacing w:val="-3"/>
        </w:rPr>
        <w:t>==========================</w:t>
      </w:r>
    </w:p>
    <w:p w14:paraId="751F9673" w14:textId="77777777" w:rsidR="00103C5A" w:rsidRDefault="00103C5A">
      <w:pPr>
        <w:tabs>
          <w:tab w:val="left" w:pos="-1440"/>
          <w:tab w:val="left" w:pos="-720"/>
        </w:tabs>
        <w:spacing w:line="240" w:lineRule="atLeast"/>
        <w:jc w:val="both"/>
        <w:rPr>
          <w:spacing w:val="-3"/>
        </w:rPr>
      </w:pPr>
    </w:p>
    <w:p w14:paraId="57DBA7C5" w14:textId="77777777" w:rsidR="00103C5A" w:rsidRDefault="00103C5A">
      <w:pPr>
        <w:tabs>
          <w:tab w:val="left" w:pos="-1440"/>
          <w:tab w:val="left" w:pos="-720"/>
        </w:tabs>
        <w:spacing w:line="240" w:lineRule="atLeast"/>
        <w:jc w:val="both"/>
        <w:rPr>
          <w:spacing w:val="-3"/>
        </w:rPr>
      </w:pPr>
    </w:p>
    <w:p w14:paraId="20C02349" w14:textId="77777777" w:rsidR="00103C5A" w:rsidRDefault="00103C5A">
      <w:pPr>
        <w:tabs>
          <w:tab w:val="left" w:pos="-1440"/>
          <w:tab w:val="left" w:pos="-720"/>
        </w:tabs>
        <w:spacing w:line="240" w:lineRule="atLeast"/>
        <w:jc w:val="both"/>
        <w:rPr>
          <w:spacing w:val="-3"/>
        </w:rPr>
      </w:pPr>
      <w:r>
        <w:rPr>
          <w:spacing w:val="-3"/>
        </w:rPr>
        <w:t xml:space="preserve"> </w:t>
      </w:r>
    </w:p>
    <w:p w14:paraId="06165E85" w14:textId="77777777" w:rsidR="00103C5A" w:rsidRDefault="00103C5A">
      <w:pPr>
        <w:tabs>
          <w:tab w:val="left" w:pos="-1440"/>
          <w:tab w:val="left" w:pos="-720"/>
        </w:tabs>
        <w:spacing w:line="240" w:lineRule="atLeast"/>
        <w:jc w:val="both"/>
        <w:rPr>
          <w:spacing w:val="-3"/>
        </w:rPr>
      </w:pPr>
      <w:r>
        <w:rPr>
          <w:spacing w:val="-3"/>
        </w:rPr>
        <w:t xml:space="preserve">  </w:t>
      </w:r>
    </w:p>
    <w:p w14:paraId="2334D43B" w14:textId="77777777" w:rsidR="00103C5A" w:rsidRDefault="00103C5A">
      <w:pPr>
        <w:tabs>
          <w:tab w:val="left" w:pos="-1440"/>
          <w:tab w:val="left" w:pos="-720"/>
        </w:tabs>
        <w:spacing w:line="240" w:lineRule="atLeast"/>
        <w:jc w:val="both"/>
        <w:rPr>
          <w:spacing w:val="-3"/>
        </w:rPr>
      </w:pPr>
      <w:r>
        <w:rPr>
          <w:spacing w:val="-3"/>
        </w:rPr>
        <w:t xml:space="preserve">    </w:t>
      </w:r>
    </w:p>
    <w:p w14:paraId="3CBEB2F3" w14:textId="77777777" w:rsidR="00103C5A" w:rsidRDefault="00103C5A">
      <w:pPr>
        <w:tabs>
          <w:tab w:val="left" w:pos="-1440"/>
          <w:tab w:val="left" w:pos="-720"/>
        </w:tabs>
        <w:spacing w:line="240" w:lineRule="atLeast"/>
        <w:jc w:val="both"/>
        <w:rPr>
          <w:spacing w:val="-3"/>
        </w:rPr>
      </w:pPr>
      <w:r>
        <w:rPr>
          <w:spacing w:val="-3"/>
        </w:rPr>
        <w:t xml:space="preserve"> </w:t>
      </w:r>
    </w:p>
    <w:sectPr w:rsidR="00103C5A">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E14FA" w14:textId="77777777" w:rsidR="00103C5A" w:rsidRDefault="00103C5A">
      <w:pPr>
        <w:spacing w:line="20" w:lineRule="exact"/>
        <w:rPr>
          <w:rFonts w:cs="Times New Roman"/>
          <w:sz w:val="20"/>
        </w:rPr>
      </w:pPr>
    </w:p>
  </w:endnote>
  <w:endnote w:type="continuationSeparator" w:id="0">
    <w:p w14:paraId="7899B641" w14:textId="77777777" w:rsidR="00103C5A" w:rsidRDefault="00103C5A">
      <w:r>
        <w:rPr>
          <w:rFonts w:cs="Times New Roman"/>
          <w:sz w:val="20"/>
        </w:rPr>
        <w:t xml:space="preserve"> </w:t>
      </w:r>
    </w:p>
  </w:endnote>
  <w:endnote w:type="continuationNotice" w:id="1">
    <w:p w14:paraId="483A364B" w14:textId="77777777" w:rsidR="00103C5A" w:rsidRDefault="00103C5A">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A7441" w14:textId="77777777" w:rsidR="00103C5A" w:rsidRDefault="00103C5A">
      <w:r>
        <w:rPr>
          <w:rFonts w:cs="Times New Roman"/>
          <w:sz w:val="20"/>
        </w:rPr>
        <w:separator/>
      </w:r>
    </w:p>
  </w:footnote>
  <w:footnote w:type="continuationSeparator" w:id="0">
    <w:p w14:paraId="2B8995C5" w14:textId="77777777" w:rsidR="00103C5A" w:rsidRDefault="00103C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510F6"/>
    <w:rsid w:val="00103C5A"/>
    <w:rsid w:val="006510F6"/>
    <w:rsid w:val="00670C1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6ECBA"/>
  <w15:chartTrackingRefBased/>
  <w15:docId w15:val="{A0109D92-CBD6-4844-9DE2-41B959F7A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951</Words>
  <Characters>5234</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