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64D4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E49DA5A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224A9786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22A3A7A7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periode 15de - 17de eeuw</w:t>
      </w:r>
    </w:p>
    <w:p w14:paraId="7B637F71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559</w:t>
      </w:r>
    </w:p>
    <w:p w14:paraId="331D00B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AB1779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0546F45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inventarisnummer 559  periode 1510</w:t>
      </w:r>
    </w:p>
    <w:p w14:paraId="0E197951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024FD0A0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034671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57B23F5C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C3582E3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5BEB2FD4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inventarisnummer 559  periode 1510</w:t>
      </w:r>
    </w:p>
    <w:p w14:paraId="6896D17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</w:t>
      </w:r>
      <w:r>
        <w:rPr>
          <w:spacing w:val="-3"/>
        </w:rPr>
        <w:t>==========================</w:t>
      </w:r>
    </w:p>
    <w:p w14:paraId="7CEEF9A7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6EC6EA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675F0285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2F08527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20310508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inventarisnummer 559  periode 1510</w:t>
      </w:r>
    </w:p>
    <w:p w14:paraId="139AD1E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35738E7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D2E501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fol.136 vonnisnr. 40</w:t>
      </w:r>
    </w:p>
    <w:p w14:paraId="64C4484B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Bergen op Zoom</w:t>
      </w:r>
    </w:p>
    <w:p w14:paraId="59164454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PAGANT DELAVAL verklaart dat hij vanwege grote nood zijn hof met toebehoren heeft moeten verkopen gelegen buiten de poorten van de stad BERGEN OP ZOOM [13.01.1510]</w:t>
      </w:r>
    </w:p>
    <w:p w14:paraId="4648379C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B8A477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62E5953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inventarisnummer 559  per</w:t>
      </w:r>
      <w:r>
        <w:rPr>
          <w:spacing w:val="-3"/>
        </w:rPr>
        <w:t>iode 1510</w:t>
      </w:r>
    </w:p>
    <w:p w14:paraId="1C9A8D7E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7032CFD2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85B9C34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1D846CE8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C52B6FA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0C428597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inventarisnummer 559  periode 1510</w:t>
      </w:r>
    </w:p>
    <w:p w14:paraId="6F0BB391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2EF4A6FB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AB6B4D6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fol.222v vonnisnr. 69</w:t>
      </w:r>
    </w:p>
    <w:p w14:paraId="4E4464C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Bergen op Zoom</w:t>
      </w:r>
    </w:p>
    <w:p w14:paraId="30DB545A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PHILIPS, GIELYS, THOMAS en AUGUSTINUS VAN HANESLICKE [dubieus] alias BUTOIRS broers verklaren dat enige jaren geleden door de Heer van BERGEN OP ZOOM hun goederen zijn afgenomen - lange acte [07.10.1</w:t>
      </w:r>
      <w:r>
        <w:rPr>
          <w:spacing w:val="-3"/>
        </w:rPr>
        <w:softHyphen/>
        <w:t>510]</w:t>
      </w:r>
    </w:p>
    <w:p w14:paraId="693FD8A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167AEAC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</w:t>
      </w:r>
      <w:r>
        <w:rPr>
          <w:spacing w:val="-3"/>
        </w:rPr>
        <w:t>===============================================</w:t>
      </w:r>
    </w:p>
    <w:p w14:paraId="11A4F02D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6 inventarisnummer 559  periode 1510</w:t>
      </w:r>
    </w:p>
    <w:p w14:paraId="7F9EB334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064DCF53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175953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fol.279 vonnisnr. 85</w:t>
      </w:r>
    </w:p>
    <w:p w14:paraId="04CAAB82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Proces voor het stadsbestuur van BERGEN OP ZOOM tussen THOMAS GERMAIN en WILLEM JOENS kooplieden uit Engeland [12.04.1510]</w:t>
      </w:r>
    </w:p>
    <w:p w14:paraId="6E22527F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5C3BBC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3107EC5B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18032CD6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4CDBD60C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28AF6F11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6D449772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72DA0F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0247627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1D55DA9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176C54F" w14:textId="77777777" w:rsidR="00E048AF" w:rsidRDefault="00E048A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E048AF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752A3" w14:textId="77777777" w:rsidR="00E048AF" w:rsidRDefault="00E048AF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76EE061C" w14:textId="77777777" w:rsidR="00E048AF" w:rsidRDefault="00E048AF">
      <w:r>
        <w:rPr>
          <w:rFonts w:cs="Times New Roman"/>
          <w:sz w:val="20"/>
        </w:rPr>
        <w:t xml:space="preserve"> </w:t>
      </w:r>
    </w:p>
  </w:endnote>
  <w:endnote w:type="continuationNotice" w:id="1">
    <w:p w14:paraId="1295BA85" w14:textId="77777777" w:rsidR="00E048AF" w:rsidRDefault="00E048AF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A0ACA" w14:textId="77777777" w:rsidR="00E048AF" w:rsidRDefault="00E048AF">
      <w:r>
        <w:rPr>
          <w:rFonts w:cs="Times New Roman"/>
          <w:sz w:val="20"/>
        </w:rPr>
        <w:separator/>
      </w:r>
    </w:p>
  </w:footnote>
  <w:footnote w:type="continuationSeparator" w:id="0">
    <w:p w14:paraId="79CF9C8D" w14:textId="77777777" w:rsidR="00E048AF" w:rsidRDefault="00E04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88F"/>
    <w:rsid w:val="001F394E"/>
    <w:rsid w:val="0037688F"/>
    <w:rsid w:val="00E0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173F7"/>
  <w15:chartTrackingRefBased/>
  <w15:docId w15:val="{B01A6DA0-DB24-49F4-BB4F-4A586BD3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toegansnummer 1107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