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75918" w14:textId="77777777" w:rsidR="00956DF4" w:rsidRDefault="00956DF4">
      <w:pPr>
        <w:tabs>
          <w:tab w:val="left" w:pos="-1440"/>
          <w:tab w:val="left" w:pos="-720"/>
        </w:tabs>
        <w:spacing w:line="240" w:lineRule="atLeast"/>
        <w:jc w:val="both"/>
        <w:rPr>
          <w:spacing w:val="-3"/>
        </w:rPr>
      </w:pPr>
      <w:r>
        <w:rPr>
          <w:spacing w:val="-3"/>
        </w:rPr>
        <w:t>RANB toegangscode 1107</w:t>
      </w:r>
      <w:r>
        <w:rPr>
          <w:spacing w:val="-3"/>
        </w:rPr>
        <w:fldChar w:fldCharType="begin"/>
      </w:r>
      <w:r>
        <w:rPr>
          <w:spacing w:val="-3"/>
        </w:rPr>
        <w:instrText xml:space="preserve">PRIVATE </w:instrText>
      </w:r>
      <w:r>
        <w:rPr>
          <w:spacing w:val="-3"/>
        </w:rPr>
      </w:r>
      <w:r>
        <w:rPr>
          <w:spacing w:val="-3"/>
        </w:rPr>
        <w:fldChar w:fldCharType="end"/>
      </w:r>
    </w:p>
    <w:p w14:paraId="22D1A219" w14:textId="77777777" w:rsidR="00956DF4" w:rsidRDefault="00956DF4">
      <w:pPr>
        <w:tabs>
          <w:tab w:val="left" w:pos="-1440"/>
          <w:tab w:val="left" w:pos="-720"/>
        </w:tabs>
        <w:spacing w:line="240" w:lineRule="atLeast"/>
        <w:jc w:val="both"/>
        <w:rPr>
          <w:spacing w:val="-3"/>
        </w:rPr>
      </w:pPr>
      <w:r>
        <w:rPr>
          <w:spacing w:val="-3"/>
        </w:rPr>
        <w:t>microfiches Algemeen Rijksarchief Brussel</w:t>
      </w:r>
    </w:p>
    <w:p w14:paraId="5F444B48" w14:textId="77777777" w:rsidR="00956DF4" w:rsidRDefault="00956DF4">
      <w:pPr>
        <w:tabs>
          <w:tab w:val="left" w:pos="-1440"/>
          <w:tab w:val="left" w:pos="-720"/>
        </w:tabs>
        <w:spacing w:line="240" w:lineRule="atLeast"/>
        <w:jc w:val="both"/>
        <w:rPr>
          <w:spacing w:val="-3"/>
        </w:rPr>
      </w:pPr>
      <w:r>
        <w:rPr>
          <w:spacing w:val="-3"/>
        </w:rPr>
        <w:t>VONNISBOEKEN RAAD VAN BRABANT BRUSSEL</w:t>
      </w:r>
    </w:p>
    <w:p w14:paraId="5A08FDD1" w14:textId="77777777" w:rsidR="00956DF4" w:rsidRDefault="00956DF4">
      <w:pPr>
        <w:tabs>
          <w:tab w:val="left" w:pos="-1440"/>
          <w:tab w:val="left" w:pos="-720"/>
        </w:tabs>
        <w:spacing w:line="240" w:lineRule="atLeast"/>
        <w:jc w:val="both"/>
        <w:rPr>
          <w:spacing w:val="-3"/>
        </w:rPr>
      </w:pPr>
      <w:r>
        <w:rPr>
          <w:spacing w:val="-3"/>
        </w:rPr>
        <w:t xml:space="preserve">inventarisnummers 525 - 673 periode 15de - 17de eeuw </w:t>
      </w:r>
    </w:p>
    <w:p w14:paraId="25FE3403" w14:textId="77777777" w:rsidR="00956DF4" w:rsidRDefault="00956DF4">
      <w:pPr>
        <w:tabs>
          <w:tab w:val="left" w:pos="-1440"/>
          <w:tab w:val="left" w:pos="-720"/>
        </w:tabs>
        <w:spacing w:line="240" w:lineRule="atLeast"/>
        <w:jc w:val="both"/>
        <w:rPr>
          <w:spacing w:val="-3"/>
        </w:rPr>
      </w:pPr>
      <w:r>
        <w:rPr>
          <w:spacing w:val="-3"/>
        </w:rPr>
        <w:t>inventarisnummer 569</w:t>
      </w:r>
    </w:p>
    <w:p w14:paraId="241E1EF3" w14:textId="77777777" w:rsidR="00956DF4" w:rsidRDefault="00956DF4">
      <w:pPr>
        <w:tabs>
          <w:tab w:val="left" w:pos="-1440"/>
          <w:tab w:val="left" w:pos="-720"/>
        </w:tabs>
        <w:spacing w:line="240" w:lineRule="atLeast"/>
        <w:jc w:val="both"/>
        <w:rPr>
          <w:spacing w:val="-3"/>
        </w:rPr>
      </w:pPr>
    </w:p>
    <w:p w14:paraId="32960B2C" w14:textId="77777777" w:rsidR="00956DF4" w:rsidRDefault="00956DF4">
      <w:pPr>
        <w:tabs>
          <w:tab w:val="left" w:pos="-1440"/>
          <w:tab w:val="left" w:pos="-720"/>
        </w:tabs>
        <w:spacing w:line="240" w:lineRule="atLeast"/>
        <w:jc w:val="both"/>
        <w:rPr>
          <w:spacing w:val="-3"/>
        </w:rPr>
      </w:pPr>
      <w:r>
        <w:rPr>
          <w:spacing w:val="-3"/>
        </w:rPr>
        <w:t>=====================================================</w:t>
      </w:r>
    </w:p>
    <w:p w14:paraId="413767FB" w14:textId="77777777" w:rsidR="00956DF4" w:rsidRDefault="00956DF4">
      <w:pPr>
        <w:tabs>
          <w:tab w:val="left" w:pos="-1440"/>
          <w:tab w:val="left" w:pos="-720"/>
        </w:tabs>
        <w:spacing w:line="240" w:lineRule="atLeast"/>
        <w:jc w:val="both"/>
        <w:rPr>
          <w:spacing w:val="-3"/>
        </w:rPr>
      </w:pPr>
      <w:r>
        <w:rPr>
          <w:spacing w:val="-3"/>
        </w:rPr>
        <w:t>FICHE 1 inventarisnummer 569  periode 1522</w:t>
      </w:r>
    </w:p>
    <w:p w14:paraId="059CEF97" w14:textId="77777777" w:rsidR="00956DF4" w:rsidRDefault="00956DF4">
      <w:pPr>
        <w:tabs>
          <w:tab w:val="left" w:pos="-1440"/>
          <w:tab w:val="left" w:pos="-720"/>
        </w:tabs>
        <w:spacing w:line="240" w:lineRule="atLeast"/>
        <w:jc w:val="both"/>
        <w:rPr>
          <w:spacing w:val="-3"/>
        </w:rPr>
      </w:pPr>
      <w:r>
        <w:rPr>
          <w:spacing w:val="-3"/>
        </w:rPr>
        <w:t>=====================================================</w:t>
      </w:r>
    </w:p>
    <w:p w14:paraId="70A01A71" w14:textId="77777777" w:rsidR="00956DF4" w:rsidRDefault="00956DF4">
      <w:pPr>
        <w:tabs>
          <w:tab w:val="left" w:pos="-1440"/>
          <w:tab w:val="left" w:pos="-720"/>
        </w:tabs>
        <w:spacing w:line="240" w:lineRule="atLeast"/>
        <w:jc w:val="both"/>
        <w:rPr>
          <w:spacing w:val="-3"/>
        </w:rPr>
      </w:pPr>
    </w:p>
    <w:p w14:paraId="49234FCB" w14:textId="77777777" w:rsidR="00956DF4" w:rsidRDefault="00956DF4">
      <w:pPr>
        <w:tabs>
          <w:tab w:val="left" w:pos="-1440"/>
          <w:tab w:val="left" w:pos="-720"/>
        </w:tabs>
        <w:spacing w:line="240" w:lineRule="atLeast"/>
        <w:jc w:val="both"/>
        <w:rPr>
          <w:spacing w:val="-3"/>
        </w:rPr>
      </w:pPr>
      <w:r>
        <w:rPr>
          <w:spacing w:val="-3"/>
        </w:rPr>
        <w:t>fol.6 vonnisnr. 10</w:t>
      </w:r>
    </w:p>
    <w:p w14:paraId="6AB90A91" w14:textId="77777777" w:rsidR="00956DF4" w:rsidRDefault="00956DF4">
      <w:pPr>
        <w:tabs>
          <w:tab w:val="left" w:pos="-1440"/>
          <w:tab w:val="left" w:pos="-720"/>
        </w:tabs>
        <w:spacing w:line="240" w:lineRule="atLeast"/>
        <w:jc w:val="both"/>
        <w:rPr>
          <w:spacing w:val="-3"/>
        </w:rPr>
      </w:pPr>
      <w:r>
        <w:rPr>
          <w:spacing w:val="-3"/>
        </w:rPr>
        <w:t>ARNT VAN BROECHOVEN contra JOUFFROUWE JOHANNA VAN HEUKELEM [vgl. Heukelom bij Oisterwijk] betreffende een geschil tussen hen rond zekere goederen geleg</w:t>
      </w:r>
      <w:r>
        <w:rPr>
          <w:spacing w:val="-3"/>
        </w:rPr>
        <w:t>en te TILBURG bij wijlen JAN VAN BROECHOVEN achtergelaten, die ze had verkregen via het over</w:t>
      </w:r>
      <w:r>
        <w:rPr>
          <w:spacing w:val="-3"/>
        </w:rPr>
        <w:softHyphen/>
        <w:t>lijden van zijn moeder JOUFFROUW KATHERINA SCHILDERS en zij na overlijden van JOUFFROUW MARIA VAN NISPEN huisvrouw van van Broechoven - 28 april 1522.</w:t>
      </w:r>
    </w:p>
    <w:p w14:paraId="57D74520" w14:textId="77777777" w:rsidR="00956DF4" w:rsidRDefault="00956DF4">
      <w:pPr>
        <w:tabs>
          <w:tab w:val="left" w:pos="-1440"/>
          <w:tab w:val="left" w:pos="-720"/>
        </w:tabs>
        <w:spacing w:line="240" w:lineRule="atLeast"/>
        <w:jc w:val="both"/>
        <w:rPr>
          <w:spacing w:val="-3"/>
        </w:rPr>
      </w:pPr>
    </w:p>
    <w:p w14:paraId="7883BE67" w14:textId="77777777" w:rsidR="00956DF4" w:rsidRDefault="00956DF4">
      <w:pPr>
        <w:tabs>
          <w:tab w:val="left" w:pos="-1440"/>
          <w:tab w:val="left" w:pos="-720"/>
        </w:tabs>
        <w:spacing w:line="240" w:lineRule="atLeast"/>
        <w:jc w:val="both"/>
        <w:rPr>
          <w:spacing w:val="-3"/>
        </w:rPr>
      </w:pPr>
      <w:r>
        <w:rPr>
          <w:spacing w:val="-3"/>
        </w:rPr>
        <w:t>fol.11 vonnisnr. 15</w:t>
      </w:r>
    </w:p>
    <w:p w14:paraId="712C7731" w14:textId="77777777" w:rsidR="00956DF4" w:rsidRDefault="00956DF4">
      <w:pPr>
        <w:tabs>
          <w:tab w:val="left" w:pos="-1440"/>
          <w:tab w:val="left" w:pos="-720"/>
        </w:tabs>
        <w:spacing w:line="240" w:lineRule="atLeast"/>
        <w:jc w:val="both"/>
        <w:rPr>
          <w:spacing w:val="-3"/>
        </w:rPr>
      </w:pPr>
      <w:r>
        <w:rPr>
          <w:spacing w:val="-3"/>
        </w:rPr>
        <w:t>HEER DANIELS JOHANNIS die gerechtigd was in de possessie van het ONSE LIEVE VROUWE ALTAAR van de nieuwe fundatie ge</w:t>
      </w:r>
      <w:r>
        <w:rPr>
          <w:spacing w:val="-3"/>
        </w:rPr>
        <w:softHyphen/>
        <w:t>sticht binnen de parochiekerk van VEGHEL vacant na overlijden van wijlen de HEER LUENIS VAN HORST [dubieus] - dit wordt in het kerk</w:t>
      </w:r>
      <w:r>
        <w:rPr>
          <w:spacing w:val="-3"/>
        </w:rPr>
        <w:t xml:space="preserve">portaal bekend gemaakt - 22 mei 1522. </w:t>
      </w:r>
    </w:p>
    <w:p w14:paraId="51E583B8" w14:textId="77777777" w:rsidR="00956DF4" w:rsidRDefault="00956DF4">
      <w:pPr>
        <w:tabs>
          <w:tab w:val="left" w:pos="-1440"/>
          <w:tab w:val="left" w:pos="-720"/>
        </w:tabs>
        <w:spacing w:line="240" w:lineRule="atLeast"/>
        <w:jc w:val="both"/>
        <w:rPr>
          <w:spacing w:val="-3"/>
        </w:rPr>
      </w:pPr>
    </w:p>
    <w:p w14:paraId="6CFAF97D" w14:textId="77777777" w:rsidR="00956DF4" w:rsidRDefault="00956DF4">
      <w:pPr>
        <w:tabs>
          <w:tab w:val="left" w:pos="-1440"/>
          <w:tab w:val="left" w:pos="-720"/>
        </w:tabs>
        <w:spacing w:line="240" w:lineRule="atLeast"/>
        <w:jc w:val="both"/>
        <w:rPr>
          <w:spacing w:val="-3"/>
        </w:rPr>
      </w:pPr>
      <w:r>
        <w:rPr>
          <w:spacing w:val="-3"/>
        </w:rPr>
        <w:t>======================================================</w:t>
      </w:r>
    </w:p>
    <w:p w14:paraId="734233D5" w14:textId="77777777" w:rsidR="00956DF4" w:rsidRDefault="00956DF4">
      <w:pPr>
        <w:tabs>
          <w:tab w:val="left" w:pos="-1440"/>
          <w:tab w:val="left" w:pos="-720"/>
        </w:tabs>
        <w:spacing w:line="240" w:lineRule="atLeast"/>
        <w:jc w:val="both"/>
        <w:rPr>
          <w:spacing w:val="-3"/>
        </w:rPr>
      </w:pPr>
      <w:r>
        <w:rPr>
          <w:spacing w:val="-3"/>
        </w:rPr>
        <w:t>FICHE 2 inventarisnummer 569  periode 1522</w:t>
      </w:r>
    </w:p>
    <w:p w14:paraId="4DCB634C" w14:textId="77777777" w:rsidR="00956DF4" w:rsidRDefault="00956DF4">
      <w:pPr>
        <w:tabs>
          <w:tab w:val="left" w:pos="-1440"/>
          <w:tab w:val="left" w:pos="-720"/>
        </w:tabs>
        <w:spacing w:line="240" w:lineRule="atLeast"/>
        <w:jc w:val="both"/>
        <w:rPr>
          <w:spacing w:val="-3"/>
        </w:rPr>
      </w:pPr>
      <w:r>
        <w:rPr>
          <w:spacing w:val="-3"/>
        </w:rPr>
        <w:t>======================================================</w:t>
      </w:r>
    </w:p>
    <w:p w14:paraId="0EAD2A43" w14:textId="77777777" w:rsidR="00956DF4" w:rsidRDefault="00956DF4">
      <w:pPr>
        <w:tabs>
          <w:tab w:val="left" w:pos="-1440"/>
          <w:tab w:val="left" w:pos="-720"/>
        </w:tabs>
        <w:spacing w:line="240" w:lineRule="atLeast"/>
        <w:jc w:val="both"/>
        <w:rPr>
          <w:spacing w:val="-3"/>
        </w:rPr>
      </w:pPr>
    </w:p>
    <w:p w14:paraId="243B030A" w14:textId="77777777" w:rsidR="00956DF4" w:rsidRDefault="00956DF4">
      <w:pPr>
        <w:tabs>
          <w:tab w:val="left" w:pos="-1440"/>
          <w:tab w:val="left" w:pos="-720"/>
        </w:tabs>
        <w:spacing w:line="240" w:lineRule="atLeast"/>
        <w:jc w:val="both"/>
        <w:rPr>
          <w:spacing w:val="-3"/>
        </w:rPr>
      </w:pPr>
      <w:r>
        <w:rPr>
          <w:spacing w:val="-3"/>
        </w:rPr>
        <w:t>fol.53 vonnisnr. 64</w:t>
      </w:r>
    </w:p>
    <w:p w14:paraId="06F0610A" w14:textId="77777777" w:rsidR="00956DF4" w:rsidRDefault="00956DF4">
      <w:pPr>
        <w:tabs>
          <w:tab w:val="left" w:pos="-1440"/>
          <w:tab w:val="left" w:pos="-720"/>
        </w:tabs>
        <w:spacing w:line="240" w:lineRule="atLeast"/>
        <w:jc w:val="both"/>
        <w:rPr>
          <w:spacing w:val="-3"/>
        </w:rPr>
      </w:pPr>
      <w:r>
        <w:rPr>
          <w:spacing w:val="-3"/>
        </w:rPr>
        <w:t>HEER PIETER VAN GERWEN kanunnik te EINDHOVEN heeft verklaard te bezitten in deze stad een zeker HUIS dat de oude JAN VAN ACHT voorheen bezat, gelegen tussen o.a. JAN DE LUWE ADRIAENS</w:t>
      </w:r>
      <w:r>
        <w:rPr>
          <w:spacing w:val="-3"/>
        </w:rPr>
        <w:softHyphen/>
        <w:t>SE en de GEMENE STEENWEG - 4 juli 1522.</w:t>
      </w:r>
    </w:p>
    <w:p w14:paraId="4EC77E45" w14:textId="77777777" w:rsidR="00956DF4" w:rsidRDefault="00956DF4">
      <w:pPr>
        <w:tabs>
          <w:tab w:val="left" w:pos="-1440"/>
          <w:tab w:val="left" w:pos="-720"/>
        </w:tabs>
        <w:spacing w:line="240" w:lineRule="atLeast"/>
        <w:jc w:val="both"/>
        <w:rPr>
          <w:spacing w:val="-3"/>
        </w:rPr>
      </w:pPr>
    </w:p>
    <w:p w14:paraId="5643FB66" w14:textId="77777777" w:rsidR="00956DF4" w:rsidRDefault="00956DF4">
      <w:pPr>
        <w:tabs>
          <w:tab w:val="left" w:pos="-1440"/>
          <w:tab w:val="left" w:pos="-720"/>
        </w:tabs>
        <w:spacing w:line="240" w:lineRule="atLeast"/>
        <w:jc w:val="both"/>
        <w:rPr>
          <w:spacing w:val="-3"/>
        </w:rPr>
      </w:pPr>
      <w:r>
        <w:rPr>
          <w:spacing w:val="-3"/>
        </w:rPr>
        <w:t>fol.61v vonnisnr. 73</w:t>
      </w:r>
    </w:p>
    <w:p w14:paraId="09106C32" w14:textId="77777777" w:rsidR="00956DF4" w:rsidRDefault="00956DF4">
      <w:pPr>
        <w:tabs>
          <w:tab w:val="left" w:pos="-1440"/>
          <w:tab w:val="left" w:pos="-720"/>
        </w:tabs>
        <w:spacing w:line="240" w:lineRule="atLeast"/>
        <w:jc w:val="both"/>
        <w:rPr>
          <w:spacing w:val="-3"/>
        </w:rPr>
      </w:pPr>
      <w:r>
        <w:rPr>
          <w:spacing w:val="-3"/>
        </w:rPr>
        <w:t>HENDRICK VAN OSTADEN heeft verklaard dat 26 of 28 jar</w:t>
      </w:r>
      <w:r>
        <w:rPr>
          <w:spacing w:val="-3"/>
        </w:rPr>
        <w:t>en gele</w:t>
      </w:r>
      <w:r>
        <w:rPr>
          <w:spacing w:val="-3"/>
        </w:rPr>
        <w:softHyphen/>
        <w:t>den een scheiding en deling is gepasseerd tussen hem en een zekere JACOPPE VAN OSTADEN en zijn andere broers van de goede</w:t>
      </w:r>
      <w:r>
        <w:rPr>
          <w:spacing w:val="-3"/>
        </w:rPr>
        <w:softHyphen/>
        <w:t>ren die hun vader had nagelaten met name goederen onder het gehucht OUDENHOVEN onder OIRSCHOT - hierover is onenig</w:t>
      </w:r>
      <w:r>
        <w:rPr>
          <w:spacing w:val="-3"/>
        </w:rPr>
        <w:softHyphen/>
        <w:t>heid ontstaan - in dit document wordt verder genoemd KAERLE CLEY</w:t>
      </w:r>
      <w:r>
        <w:rPr>
          <w:spacing w:val="-3"/>
        </w:rPr>
        <w:softHyphen/>
        <w:t xml:space="preserve">NAERTS schout van KEMPENLAND - 23 augustus 1522.   </w:t>
      </w:r>
    </w:p>
    <w:p w14:paraId="56138278" w14:textId="77777777" w:rsidR="00956DF4" w:rsidRDefault="00956DF4">
      <w:pPr>
        <w:tabs>
          <w:tab w:val="left" w:pos="-1440"/>
          <w:tab w:val="left" w:pos="-720"/>
        </w:tabs>
        <w:spacing w:line="240" w:lineRule="atLeast"/>
        <w:jc w:val="both"/>
        <w:rPr>
          <w:spacing w:val="-3"/>
        </w:rPr>
      </w:pPr>
    </w:p>
    <w:p w14:paraId="45811A4C" w14:textId="77777777" w:rsidR="00956DF4" w:rsidRDefault="00956DF4">
      <w:pPr>
        <w:tabs>
          <w:tab w:val="left" w:pos="-1440"/>
          <w:tab w:val="left" w:pos="-720"/>
        </w:tabs>
        <w:spacing w:line="240" w:lineRule="atLeast"/>
        <w:jc w:val="both"/>
        <w:rPr>
          <w:spacing w:val="-3"/>
        </w:rPr>
      </w:pPr>
      <w:r>
        <w:rPr>
          <w:spacing w:val="-3"/>
        </w:rPr>
        <w:t>fol.83 vonnisnr. 90</w:t>
      </w:r>
    </w:p>
    <w:p w14:paraId="04DAB43F" w14:textId="77777777" w:rsidR="00956DF4" w:rsidRDefault="00956DF4">
      <w:pPr>
        <w:tabs>
          <w:tab w:val="left" w:pos="-1440"/>
          <w:tab w:val="left" w:pos="-720"/>
        </w:tabs>
        <w:spacing w:line="240" w:lineRule="atLeast"/>
        <w:jc w:val="both"/>
        <w:rPr>
          <w:spacing w:val="-3"/>
        </w:rPr>
      </w:pPr>
      <w:r>
        <w:rPr>
          <w:spacing w:val="-3"/>
        </w:rPr>
        <w:t>Kwestie tusen de heren JANNE VAN DEN PUTTE en FRANCKEN KENNIS</w:t>
      </w:r>
      <w:r>
        <w:rPr>
          <w:spacing w:val="-3"/>
        </w:rPr>
        <w:softHyphen/>
        <w:t>SE [dubieus] beiden PRIESTERS aan de ene kant en de DEKEN en het KA</w:t>
      </w:r>
      <w:r>
        <w:rPr>
          <w:spacing w:val="-3"/>
        </w:rPr>
        <w:t xml:space="preserve">PITTEL van de SINT GERTRUDISKERK te BERGEN OP ZOOM aan de andere kant aangaande goederen beschreven in het testament van een zekere wijlen HEER LAMBRECHT CUYPERS - 7 november 1522.  </w:t>
      </w:r>
    </w:p>
    <w:p w14:paraId="5541982C" w14:textId="77777777" w:rsidR="00956DF4" w:rsidRDefault="00956DF4">
      <w:pPr>
        <w:tabs>
          <w:tab w:val="left" w:pos="-1440"/>
          <w:tab w:val="left" w:pos="-720"/>
        </w:tabs>
        <w:spacing w:line="240" w:lineRule="atLeast"/>
        <w:jc w:val="both"/>
        <w:rPr>
          <w:spacing w:val="-3"/>
        </w:rPr>
      </w:pPr>
    </w:p>
    <w:p w14:paraId="5077AE2B" w14:textId="77777777" w:rsidR="00956DF4" w:rsidRDefault="00956DF4">
      <w:pPr>
        <w:tabs>
          <w:tab w:val="left" w:pos="-1440"/>
          <w:tab w:val="left" w:pos="-720"/>
        </w:tabs>
        <w:spacing w:line="240" w:lineRule="atLeast"/>
        <w:jc w:val="both"/>
        <w:rPr>
          <w:spacing w:val="-3"/>
        </w:rPr>
      </w:pPr>
      <w:r>
        <w:rPr>
          <w:spacing w:val="-3"/>
        </w:rPr>
        <w:t>fol.83v vonnisnr. 91</w:t>
      </w:r>
    </w:p>
    <w:p w14:paraId="1A618DD3" w14:textId="77777777" w:rsidR="00956DF4" w:rsidRDefault="00956DF4">
      <w:pPr>
        <w:tabs>
          <w:tab w:val="left" w:pos="-1440"/>
          <w:tab w:val="left" w:pos="-720"/>
        </w:tabs>
        <w:spacing w:line="240" w:lineRule="atLeast"/>
        <w:jc w:val="both"/>
        <w:rPr>
          <w:spacing w:val="-3"/>
        </w:rPr>
      </w:pPr>
      <w:r>
        <w:rPr>
          <w:spacing w:val="-3"/>
        </w:rPr>
        <w:t xml:space="preserve">HENDRIK DE GRUYTERE koopman van de DUITSE HANZE verklaart hoe dat uitgewonnen is een hoeve van wijlen CORNELIS REYNS gelegen te BERGEN OP ZOOM in verband met achterstallige renten uit die hoeve en dat hij in het bezit is gesteld van deze goederen - in het stuk wordt ook genoemd JAN COLGHEENSSEN schout van </w:t>
      </w:r>
      <w:r>
        <w:rPr>
          <w:spacing w:val="-3"/>
        </w:rPr>
        <w:t xml:space="preserve">de stad </w:t>
      </w:r>
      <w:r>
        <w:rPr>
          <w:spacing w:val="-3"/>
        </w:rPr>
        <w:lastRenderedPageBreak/>
        <w:t>Bergen op Zoom en een zekere JAN DE HAZE - behoorlijk lange acte - 24 october 1522.</w:t>
      </w:r>
    </w:p>
    <w:p w14:paraId="2B8AA834" w14:textId="77777777" w:rsidR="00956DF4" w:rsidRDefault="00956DF4">
      <w:pPr>
        <w:tabs>
          <w:tab w:val="left" w:pos="-1440"/>
          <w:tab w:val="left" w:pos="-720"/>
        </w:tabs>
        <w:spacing w:line="240" w:lineRule="atLeast"/>
        <w:jc w:val="both"/>
        <w:rPr>
          <w:spacing w:val="-3"/>
        </w:rPr>
      </w:pPr>
    </w:p>
    <w:p w14:paraId="0163907C" w14:textId="77777777" w:rsidR="00956DF4" w:rsidRDefault="00956DF4">
      <w:pPr>
        <w:tabs>
          <w:tab w:val="left" w:pos="-1440"/>
          <w:tab w:val="left" w:pos="-720"/>
        </w:tabs>
        <w:spacing w:line="240" w:lineRule="atLeast"/>
        <w:jc w:val="both"/>
        <w:rPr>
          <w:spacing w:val="-3"/>
        </w:rPr>
      </w:pPr>
      <w:r>
        <w:rPr>
          <w:spacing w:val="-3"/>
        </w:rPr>
        <w:t>=======================================================</w:t>
      </w:r>
    </w:p>
    <w:p w14:paraId="63AAA45C" w14:textId="77777777" w:rsidR="00956DF4" w:rsidRDefault="00956DF4">
      <w:pPr>
        <w:tabs>
          <w:tab w:val="left" w:pos="-1440"/>
          <w:tab w:val="left" w:pos="-720"/>
        </w:tabs>
        <w:spacing w:line="240" w:lineRule="atLeast"/>
        <w:jc w:val="both"/>
        <w:rPr>
          <w:spacing w:val="-3"/>
        </w:rPr>
      </w:pPr>
      <w:r>
        <w:rPr>
          <w:spacing w:val="-3"/>
        </w:rPr>
        <w:t>FICHE 3 inventarisnummer 569  periode 1522</w:t>
      </w:r>
    </w:p>
    <w:p w14:paraId="247049EC" w14:textId="77777777" w:rsidR="00956DF4" w:rsidRDefault="00956DF4">
      <w:pPr>
        <w:tabs>
          <w:tab w:val="left" w:pos="-1440"/>
          <w:tab w:val="left" w:pos="-720"/>
        </w:tabs>
        <w:spacing w:line="240" w:lineRule="atLeast"/>
        <w:jc w:val="both"/>
        <w:rPr>
          <w:spacing w:val="-3"/>
        </w:rPr>
      </w:pPr>
      <w:r>
        <w:rPr>
          <w:spacing w:val="-3"/>
        </w:rPr>
        <w:t>=======================================================</w:t>
      </w:r>
    </w:p>
    <w:p w14:paraId="02D0A247" w14:textId="77777777" w:rsidR="00956DF4" w:rsidRDefault="00956DF4">
      <w:pPr>
        <w:tabs>
          <w:tab w:val="left" w:pos="-1440"/>
          <w:tab w:val="left" w:pos="-720"/>
        </w:tabs>
        <w:spacing w:line="240" w:lineRule="atLeast"/>
        <w:jc w:val="both"/>
        <w:rPr>
          <w:spacing w:val="-3"/>
        </w:rPr>
      </w:pPr>
    </w:p>
    <w:p w14:paraId="18EE3278" w14:textId="77777777" w:rsidR="00956DF4" w:rsidRDefault="00956DF4">
      <w:pPr>
        <w:tabs>
          <w:tab w:val="left" w:pos="-1440"/>
          <w:tab w:val="left" w:pos="-720"/>
        </w:tabs>
        <w:spacing w:line="240" w:lineRule="atLeast"/>
        <w:jc w:val="both"/>
        <w:rPr>
          <w:spacing w:val="-3"/>
        </w:rPr>
      </w:pPr>
      <w:r>
        <w:rPr>
          <w:spacing w:val="-3"/>
        </w:rPr>
        <w:t>fol.107v vonnisnr. 107</w:t>
      </w:r>
    </w:p>
    <w:p w14:paraId="0512F3AD" w14:textId="77777777" w:rsidR="00956DF4" w:rsidRDefault="00956DF4">
      <w:pPr>
        <w:tabs>
          <w:tab w:val="left" w:pos="-1440"/>
          <w:tab w:val="left" w:pos="-720"/>
        </w:tabs>
        <w:spacing w:line="240" w:lineRule="atLeast"/>
        <w:jc w:val="both"/>
        <w:rPr>
          <w:spacing w:val="-3"/>
        </w:rPr>
      </w:pPr>
      <w:r>
        <w:rPr>
          <w:spacing w:val="-3"/>
        </w:rPr>
        <w:t>Kwestie tussen de MEESTER GODSCHALCK ROSEMONT en MEESTER DIERICK BORCHGREVE en pachter EVERARD HENRICSSEN betreffende de hoeve te COLLEN onder de parochie van Nuenhem [vgl. Coll onder Nuenen] leengoed van de HEER VAN HERLAER - 23 januari 15</w:t>
      </w:r>
      <w:r>
        <w:rPr>
          <w:spacing w:val="-3"/>
        </w:rPr>
        <w:t xml:space="preserve">22. </w:t>
      </w:r>
    </w:p>
    <w:p w14:paraId="431AE24E" w14:textId="77777777" w:rsidR="00956DF4" w:rsidRDefault="00956DF4">
      <w:pPr>
        <w:tabs>
          <w:tab w:val="left" w:pos="-1440"/>
          <w:tab w:val="left" w:pos="-720"/>
        </w:tabs>
        <w:spacing w:line="240" w:lineRule="atLeast"/>
        <w:jc w:val="both"/>
        <w:rPr>
          <w:spacing w:val="-3"/>
        </w:rPr>
      </w:pPr>
    </w:p>
    <w:p w14:paraId="7968957C" w14:textId="77777777" w:rsidR="00956DF4" w:rsidRDefault="00956DF4">
      <w:pPr>
        <w:tabs>
          <w:tab w:val="left" w:pos="-1440"/>
          <w:tab w:val="left" w:pos="-720"/>
        </w:tabs>
        <w:spacing w:line="240" w:lineRule="atLeast"/>
        <w:jc w:val="both"/>
        <w:rPr>
          <w:spacing w:val="-3"/>
        </w:rPr>
      </w:pPr>
      <w:r>
        <w:rPr>
          <w:spacing w:val="-3"/>
        </w:rPr>
        <w:t>fol.108 vonnisnr. 108</w:t>
      </w:r>
    </w:p>
    <w:p w14:paraId="3C3BBD5E" w14:textId="77777777" w:rsidR="00956DF4" w:rsidRDefault="00956DF4">
      <w:pPr>
        <w:tabs>
          <w:tab w:val="left" w:pos="-1440"/>
          <w:tab w:val="left" w:pos="-720"/>
        </w:tabs>
        <w:spacing w:line="240" w:lineRule="atLeast"/>
        <w:jc w:val="both"/>
        <w:rPr>
          <w:spacing w:val="-3"/>
        </w:rPr>
      </w:pPr>
      <w:r>
        <w:rPr>
          <w:spacing w:val="-3"/>
        </w:rPr>
        <w:t>Kwestie hangende voor de schout, schepenen en borgemeesters van BERGEN OP ZOOM tussen ELISABETH SPIERINCKS aan de ene kant en EVERARD ANTHOENISSEN aan de andere kant - inzet is de beta</w:t>
      </w:r>
      <w:r>
        <w:rPr>
          <w:spacing w:val="-3"/>
        </w:rPr>
        <w:softHyphen/>
        <w:t>ling van 7 Brabantse ponden ineens van gekocht 'timmere ende hout' gekocht op de hofstad toebehorende aan REYNER HEN</w:t>
      </w:r>
      <w:r>
        <w:rPr>
          <w:spacing w:val="-3"/>
        </w:rPr>
        <w:softHyphen/>
        <w:t>RICCKSSOEN op de noordzijde van de haven - 9 september 1522.</w:t>
      </w:r>
    </w:p>
    <w:p w14:paraId="5ADC9AC9" w14:textId="77777777" w:rsidR="00956DF4" w:rsidRDefault="00956DF4">
      <w:pPr>
        <w:tabs>
          <w:tab w:val="left" w:pos="-1440"/>
          <w:tab w:val="left" w:pos="-720"/>
        </w:tabs>
        <w:spacing w:line="240" w:lineRule="atLeast"/>
        <w:jc w:val="both"/>
        <w:rPr>
          <w:spacing w:val="-3"/>
        </w:rPr>
      </w:pPr>
    </w:p>
    <w:p w14:paraId="5C2AF07A" w14:textId="77777777" w:rsidR="00956DF4" w:rsidRDefault="00956DF4">
      <w:pPr>
        <w:tabs>
          <w:tab w:val="left" w:pos="-1440"/>
          <w:tab w:val="left" w:pos="-720"/>
        </w:tabs>
        <w:spacing w:line="240" w:lineRule="atLeast"/>
        <w:jc w:val="both"/>
        <w:rPr>
          <w:spacing w:val="-3"/>
        </w:rPr>
      </w:pPr>
      <w:r>
        <w:rPr>
          <w:spacing w:val="-3"/>
        </w:rPr>
        <w:t>fol.119 vonnisnr. 119</w:t>
      </w:r>
    </w:p>
    <w:p w14:paraId="765861E4" w14:textId="77777777" w:rsidR="00956DF4" w:rsidRDefault="00956DF4">
      <w:pPr>
        <w:tabs>
          <w:tab w:val="left" w:pos="-1440"/>
          <w:tab w:val="left" w:pos="-720"/>
        </w:tabs>
        <w:spacing w:line="240" w:lineRule="atLeast"/>
        <w:jc w:val="both"/>
        <w:rPr>
          <w:spacing w:val="-3"/>
        </w:rPr>
      </w:pPr>
      <w:r>
        <w:rPr>
          <w:spacing w:val="-3"/>
        </w:rPr>
        <w:t>ANTHONIS BOUWENS en zijn consorten erfgenamen van JOHANNA BOUWENS verklaart dat MARIE de weduwe va</w:t>
      </w:r>
      <w:r>
        <w:rPr>
          <w:spacing w:val="-3"/>
        </w:rPr>
        <w:t>n wijlen ADRIAEN BERTHOUT, HENRICK en KATERINA haar zuster als erfgenamen van bloeds wegen van wijlen HENRICK GOERTSSOEN voorheen voor de bestuurders van 'sHERTOGENBOSCH hebben laten vastleggen dat zij in het bezit zijn van een hoeve OP TE DUNGEN [= Den Dun</w:t>
      </w:r>
      <w:r>
        <w:rPr>
          <w:spacing w:val="-3"/>
        </w:rPr>
        <w:softHyphen/>
        <w:t>gen] gelegen buiten de stad Den Bosch - 31 october 1522.</w:t>
      </w:r>
    </w:p>
    <w:p w14:paraId="37B06569" w14:textId="77777777" w:rsidR="00956DF4" w:rsidRDefault="00956DF4">
      <w:pPr>
        <w:tabs>
          <w:tab w:val="left" w:pos="-1440"/>
          <w:tab w:val="left" w:pos="-720"/>
        </w:tabs>
        <w:spacing w:line="240" w:lineRule="atLeast"/>
        <w:jc w:val="both"/>
        <w:rPr>
          <w:spacing w:val="-3"/>
        </w:rPr>
      </w:pPr>
    </w:p>
    <w:p w14:paraId="052F311C" w14:textId="77777777" w:rsidR="00956DF4" w:rsidRDefault="00956DF4">
      <w:pPr>
        <w:tabs>
          <w:tab w:val="left" w:pos="-1440"/>
          <w:tab w:val="left" w:pos="-720"/>
        </w:tabs>
        <w:spacing w:line="240" w:lineRule="atLeast"/>
        <w:jc w:val="both"/>
        <w:rPr>
          <w:spacing w:val="-3"/>
        </w:rPr>
      </w:pPr>
      <w:r>
        <w:rPr>
          <w:spacing w:val="-3"/>
        </w:rPr>
        <w:t>fol.127 vonnisnr. 127</w:t>
      </w:r>
    </w:p>
    <w:p w14:paraId="7E7BA8FA" w14:textId="77777777" w:rsidR="00956DF4" w:rsidRDefault="00956DF4">
      <w:pPr>
        <w:tabs>
          <w:tab w:val="left" w:pos="-1440"/>
          <w:tab w:val="left" w:pos="-720"/>
        </w:tabs>
        <w:spacing w:line="240" w:lineRule="atLeast"/>
        <w:jc w:val="both"/>
        <w:rPr>
          <w:spacing w:val="-3"/>
        </w:rPr>
      </w:pPr>
      <w:r>
        <w:rPr>
          <w:spacing w:val="-3"/>
        </w:rPr>
        <w:t>Kwestie tussen JAN WOUTERS mede in naam van JOHANNA VAN MOLLE zijn huisvrouw aan de ene kant en MICHIEL VAN EYNDOVEN dros</w:t>
      </w:r>
      <w:r>
        <w:rPr>
          <w:spacing w:val="-3"/>
        </w:rPr>
        <w:softHyphen/>
        <w:t>saard van het land van CRANENDONK aan de andere kant</w:t>
      </w:r>
      <w:r>
        <w:rPr>
          <w:spacing w:val="-3"/>
        </w:rPr>
        <w:t xml:space="preserve"> - 15 october 1522.</w:t>
      </w:r>
    </w:p>
    <w:p w14:paraId="690E8CA8" w14:textId="77777777" w:rsidR="00956DF4" w:rsidRDefault="00956DF4">
      <w:pPr>
        <w:tabs>
          <w:tab w:val="left" w:pos="-1440"/>
          <w:tab w:val="left" w:pos="-720"/>
        </w:tabs>
        <w:spacing w:line="240" w:lineRule="atLeast"/>
        <w:jc w:val="both"/>
        <w:rPr>
          <w:spacing w:val="-3"/>
        </w:rPr>
      </w:pPr>
    </w:p>
    <w:p w14:paraId="6E370363" w14:textId="77777777" w:rsidR="00956DF4" w:rsidRDefault="00956DF4">
      <w:pPr>
        <w:tabs>
          <w:tab w:val="left" w:pos="-1440"/>
          <w:tab w:val="left" w:pos="-720"/>
        </w:tabs>
        <w:spacing w:line="240" w:lineRule="atLeast"/>
        <w:jc w:val="both"/>
        <w:rPr>
          <w:spacing w:val="-3"/>
        </w:rPr>
      </w:pPr>
      <w:r>
        <w:rPr>
          <w:spacing w:val="-3"/>
        </w:rPr>
        <w:t>fol.127v vonnisnr. 128</w:t>
      </w:r>
    </w:p>
    <w:p w14:paraId="4F89DE8E" w14:textId="77777777" w:rsidR="00956DF4" w:rsidRDefault="00956DF4">
      <w:pPr>
        <w:tabs>
          <w:tab w:val="left" w:pos="-1440"/>
          <w:tab w:val="left" w:pos="-720"/>
        </w:tabs>
        <w:spacing w:line="240" w:lineRule="atLeast"/>
        <w:jc w:val="both"/>
        <w:rPr>
          <w:spacing w:val="-3"/>
        </w:rPr>
      </w:pPr>
      <w:r>
        <w:rPr>
          <w:spacing w:val="-3"/>
        </w:rPr>
        <w:t>HEER FRANCKEN LENIXSSEN [dubieus] priester en kapelaan en rector van een zekere kapelanie gefundeerd door wijlen HEER LAMBRECHT CUYPERS op het altaar staande OP DOXAEL binnen de Gertrudiskerk te BERGEN OP ZOOM vacant na overlijden van de HEER HENRICK VAN DEN DALT [of Dult] priester en laatste bezit</w:t>
      </w:r>
      <w:r>
        <w:rPr>
          <w:spacing w:val="-3"/>
        </w:rPr>
        <w:softHyphen/>
        <w:t>ter van die kapelanie - 7 november 1522.</w:t>
      </w:r>
    </w:p>
    <w:p w14:paraId="772BD582" w14:textId="77777777" w:rsidR="00956DF4" w:rsidRDefault="00956DF4">
      <w:pPr>
        <w:tabs>
          <w:tab w:val="left" w:pos="-1440"/>
          <w:tab w:val="left" w:pos="-720"/>
        </w:tabs>
        <w:spacing w:line="240" w:lineRule="atLeast"/>
        <w:jc w:val="both"/>
        <w:rPr>
          <w:spacing w:val="-3"/>
        </w:rPr>
      </w:pPr>
    </w:p>
    <w:p w14:paraId="67AAD9F4" w14:textId="77777777" w:rsidR="00956DF4" w:rsidRDefault="00956DF4">
      <w:pPr>
        <w:tabs>
          <w:tab w:val="left" w:pos="-1440"/>
          <w:tab w:val="left" w:pos="-720"/>
        </w:tabs>
        <w:spacing w:line="240" w:lineRule="atLeast"/>
        <w:jc w:val="both"/>
        <w:rPr>
          <w:spacing w:val="-3"/>
        </w:rPr>
      </w:pPr>
      <w:r>
        <w:rPr>
          <w:spacing w:val="-3"/>
        </w:rPr>
        <w:t>fol.134 vonnisnr. 134</w:t>
      </w:r>
    </w:p>
    <w:p w14:paraId="20785E0D" w14:textId="77777777" w:rsidR="00956DF4" w:rsidRDefault="00956DF4">
      <w:pPr>
        <w:tabs>
          <w:tab w:val="left" w:pos="-1440"/>
          <w:tab w:val="left" w:pos="-720"/>
        </w:tabs>
        <w:spacing w:line="240" w:lineRule="atLeast"/>
        <w:jc w:val="both"/>
        <w:rPr>
          <w:spacing w:val="-3"/>
        </w:rPr>
      </w:pPr>
      <w:r>
        <w:rPr>
          <w:spacing w:val="-3"/>
        </w:rPr>
        <w:t>De MEESTERS VAN HET GROOT BEGIJNHOF binnen DEN BOSCH contra de HEER GHEERDE NAEYTZ vicedeken van het SIN</w:t>
      </w:r>
      <w:r>
        <w:rPr>
          <w:spacing w:val="-3"/>
        </w:rPr>
        <w:t>T JANSKAPITTEL - overdracht van stukken inzake de eis van betaling van bepaalde kosten - 10 october 1522.</w:t>
      </w:r>
    </w:p>
    <w:p w14:paraId="44BCEE97" w14:textId="77777777" w:rsidR="00956DF4" w:rsidRDefault="00956DF4">
      <w:pPr>
        <w:tabs>
          <w:tab w:val="left" w:pos="-1440"/>
          <w:tab w:val="left" w:pos="-720"/>
        </w:tabs>
        <w:spacing w:line="240" w:lineRule="atLeast"/>
        <w:jc w:val="both"/>
        <w:rPr>
          <w:spacing w:val="-3"/>
        </w:rPr>
      </w:pPr>
    </w:p>
    <w:p w14:paraId="1F19F6D7" w14:textId="77777777" w:rsidR="00956DF4" w:rsidRDefault="00956DF4">
      <w:pPr>
        <w:tabs>
          <w:tab w:val="left" w:pos="-1440"/>
          <w:tab w:val="left" w:pos="-720"/>
        </w:tabs>
        <w:spacing w:line="240" w:lineRule="atLeast"/>
        <w:jc w:val="both"/>
        <w:rPr>
          <w:spacing w:val="-3"/>
        </w:rPr>
      </w:pPr>
      <w:r>
        <w:rPr>
          <w:spacing w:val="-3"/>
        </w:rPr>
        <w:t>=========================================================</w:t>
      </w:r>
    </w:p>
    <w:p w14:paraId="421F63BB" w14:textId="77777777" w:rsidR="00956DF4" w:rsidRDefault="00956DF4">
      <w:pPr>
        <w:tabs>
          <w:tab w:val="left" w:pos="-1440"/>
          <w:tab w:val="left" w:pos="-720"/>
        </w:tabs>
        <w:spacing w:line="240" w:lineRule="atLeast"/>
        <w:jc w:val="both"/>
        <w:rPr>
          <w:spacing w:val="-3"/>
        </w:rPr>
      </w:pPr>
      <w:r>
        <w:rPr>
          <w:spacing w:val="-3"/>
        </w:rPr>
        <w:t>FICHE 4 inventarisnummer 569  periode 1522</w:t>
      </w:r>
    </w:p>
    <w:p w14:paraId="4941DDAA" w14:textId="77777777" w:rsidR="00956DF4" w:rsidRDefault="00956DF4">
      <w:pPr>
        <w:tabs>
          <w:tab w:val="left" w:pos="-1440"/>
          <w:tab w:val="left" w:pos="-720"/>
        </w:tabs>
        <w:spacing w:line="240" w:lineRule="atLeast"/>
        <w:jc w:val="both"/>
        <w:rPr>
          <w:spacing w:val="-3"/>
        </w:rPr>
      </w:pPr>
      <w:r>
        <w:rPr>
          <w:spacing w:val="-3"/>
        </w:rPr>
        <w:t>=========================================================</w:t>
      </w:r>
    </w:p>
    <w:p w14:paraId="7EE1AFB3" w14:textId="77777777" w:rsidR="00956DF4" w:rsidRDefault="00956DF4">
      <w:pPr>
        <w:tabs>
          <w:tab w:val="left" w:pos="-1440"/>
          <w:tab w:val="left" w:pos="-720"/>
        </w:tabs>
        <w:spacing w:line="240" w:lineRule="atLeast"/>
        <w:jc w:val="both"/>
        <w:rPr>
          <w:spacing w:val="-3"/>
        </w:rPr>
      </w:pPr>
    </w:p>
    <w:p w14:paraId="331E6A47" w14:textId="77777777" w:rsidR="00956DF4" w:rsidRDefault="00956DF4">
      <w:pPr>
        <w:tabs>
          <w:tab w:val="left" w:pos="-1440"/>
          <w:tab w:val="left" w:pos="-720"/>
        </w:tabs>
        <w:spacing w:line="240" w:lineRule="atLeast"/>
        <w:jc w:val="both"/>
        <w:rPr>
          <w:spacing w:val="-3"/>
        </w:rPr>
      </w:pPr>
      <w:r>
        <w:rPr>
          <w:spacing w:val="-3"/>
        </w:rPr>
        <w:t>fol.143v vonnisnr. 145</w:t>
      </w:r>
    </w:p>
    <w:p w14:paraId="30DFF033" w14:textId="77777777" w:rsidR="00956DF4" w:rsidRDefault="00956DF4">
      <w:pPr>
        <w:tabs>
          <w:tab w:val="left" w:pos="-1440"/>
          <w:tab w:val="left" w:pos="-720"/>
        </w:tabs>
        <w:spacing w:line="240" w:lineRule="atLeast"/>
        <w:jc w:val="both"/>
        <w:rPr>
          <w:spacing w:val="-3"/>
        </w:rPr>
      </w:pPr>
      <w:r>
        <w:rPr>
          <w:spacing w:val="-3"/>
        </w:rPr>
        <w:t xml:space="preserve">MEESTER GODSCHALCK ROSEMONT doctor in de godgeleerdheid contra MEEESTER DIERICK DE BORCHGREVE betreffende de hoeve te COLL onder de parochie van NUENEN - 23 januari 1522. </w:t>
      </w:r>
    </w:p>
    <w:p w14:paraId="1A0E962B" w14:textId="77777777" w:rsidR="00956DF4" w:rsidRDefault="00956DF4">
      <w:pPr>
        <w:tabs>
          <w:tab w:val="left" w:pos="-1440"/>
          <w:tab w:val="left" w:pos="-720"/>
        </w:tabs>
        <w:spacing w:line="240" w:lineRule="atLeast"/>
        <w:jc w:val="both"/>
        <w:rPr>
          <w:spacing w:val="-3"/>
        </w:rPr>
      </w:pPr>
    </w:p>
    <w:p w14:paraId="3CA3A798" w14:textId="77777777" w:rsidR="00956DF4" w:rsidRDefault="00956DF4">
      <w:pPr>
        <w:tabs>
          <w:tab w:val="left" w:pos="-1440"/>
          <w:tab w:val="left" w:pos="-720"/>
        </w:tabs>
        <w:spacing w:line="240" w:lineRule="atLeast"/>
        <w:jc w:val="both"/>
        <w:rPr>
          <w:spacing w:val="-3"/>
        </w:rPr>
      </w:pPr>
      <w:r>
        <w:rPr>
          <w:spacing w:val="-3"/>
        </w:rPr>
        <w:t>fol.143v vonnisnr. 146</w:t>
      </w:r>
    </w:p>
    <w:p w14:paraId="6D613FFE" w14:textId="77777777" w:rsidR="00956DF4" w:rsidRDefault="00956DF4">
      <w:pPr>
        <w:tabs>
          <w:tab w:val="left" w:pos="-1440"/>
          <w:tab w:val="left" w:pos="-720"/>
        </w:tabs>
        <w:spacing w:line="240" w:lineRule="atLeast"/>
        <w:jc w:val="both"/>
        <w:rPr>
          <w:spacing w:val="-3"/>
        </w:rPr>
      </w:pPr>
      <w:r>
        <w:rPr>
          <w:spacing w:val="-3"/>
        </w:rPr>
        <w:t>ANTHOENIS GOETHALS man van</w:t>
      </w:r>
      <w:r>
        <w:rPr>
          <w:spacing w:val="-3"/>
        </w:rPr>
        <w:t xml:space="preserve"> JOUFFROUWE ANNA VAN DEN STEENE verklaart dat via het testament van JACOMIJN PECKS nagelaten weduwe van wijlen VRANCKEN VAN DEN STEEN ingezetenen van de stad BERGEN OP ZOOM en wettige moeder van juffrouw Anna van den Steen en SEBASTIAEN VAN DEN STEEN haar broer, zij zijn geworden momboiren van de HEER QUINTEN VAN DEN STEENE pries</w:t>
      </w:r>
      <w:r>
        <w:rPr>
          <w:spacing w:val="-3"/>
        </w:rPr>
        <w:softHyphen/>
        <w:t>ter, MEESTER LIEVEN [dubieus] VAN DEN STEENE doctor in de medicij</w:t>
      </w:r>
      <w:r>
        <w:rPr>
          <w:spacing w:val="-3"/>
        </w:rPr>
        <w:softHyphen/>
        <w:t>nen en BOUDEWIJN VAN DEN STEENE - zij allen hebben de goederen van de testatrice gekregen verspreid over diverse p</w:t>
      </w:r>
      <w:r>
        <w:rPr>
          <w:spacing w:val="-3"/>
        </w:rPr>
        <w:t>laatsen en gerichten  - lange acte - 23 januari 1522.</w:t>
      </w:r>
    </w:p>
    <w:p w14:paraId="46E0E1F1" w14:textId="77777777" w:rsidR="00956DF4" w:rsidRDefault="00956DF4">
      <w:pPr>
        <w:tabs>
          <w:tab w:val="left" w:pos="-1440"/>
          <w:tab w:val="left" w:pos="-720"/>
        </w:tabs>
        <w:spacing w:line="240" w:lineRule="atLeast"/>
        <w:jc w:val="both"/>
        <w:rPr>
          <w:spacing w:val="-3"/>
        </w:rPr>
      </w:pPr>
      <w:r>
        <w:rPr>
          <w:spacing w:val="-3"/>
        </w:rPr>
        <w:t xml:space="preserve"> </w:t>
      </w:r>
    </w:p>
    <w:p w14:paraId="3C48BF54" w14:textId="77777777" w:rsidR="00956DF4" w:rsidRDefault="00956DF4">
      <w:pPr>
        <w:tabs>
          <w:tab w:val="left" w:pos="-1440"/>
          <w:tab w:val="left" w:pos="-720"/>
        </w:tabs>
        <w:spacing w:line="240" w:lineRule="atLeast"/>
        <w:jc w:val="both"/>
        <w:rPr>
          <w:spacing w:val="-3"/>
        </w:rPr>
      </w:pPr>
      <w:r>
        <w:rPr>
          <w:spacing w:val="-3"/>
        </w:rPr>
        <w:t>fol.166 vonnisnr. 177</w:t>
      </w:r>
    </w:p>
    <w:p w14:paraId="4DE0DF1E" w14:textId="77777777" w:rsidR="00956DF4" w:rsidRDefault="00956DF4">
      <w:pPr>
        <w:tabs>
          <w:tab w:val="left" w:pos="-1440"/>
          <w:tab w:val="left" w:pos="-720"/>
        </w:tabs>
        <w:spacing w:line="240" w:lineRule="atLeast"/>
        <w:jc w:val="both"/>
        <w:rPr>
          <w:spacing w:val="-3"/>
        </w:rPr>
      </w:pPr>
      <w:r>
        <w:rPr>
          <w:spacing w:val="-3"/>
        </w:rPr>
        <w:t>RAES VAN GREVENBROECK Heer van MIERLO verklaart dat er een zeker proces hangende is tussen hem en PEETER JACOP HEN</w:t>
      </w:r>
      <w:r>
        <w:rPr>
          <w:spacing w:val="-3"/>
        </w:rPr>
        <w:softHyphen/>
        <w:t>RICKSSEN als man en momboir van van ELISABETH zijn huisvrouw wettige dochter van wijlen LAUREYS DE VALCKENAER en in die kwaliteit aanlegger voor schot en schepenen van Mierlo betref</w:t>
      </w:r>
      <w:r>
        <w:rPr>
          <w:spacing w:val="-3"/>
        </w:rPr>
        <w:softHyphen/>
        <w:t>fende een bepaalde hoeve binnen de heerlijkheid Mierlo gelegen die hij had verkregen via verkoop door PEETER en ALAERD DE VALCKENAER broe</w:t>
      </w:r>
      <w:r>
        <w:rPr>
          <w:spacing w:val="-3"/>
        </w:rPr>
        <w:t xml:space="preserve">rs van genoemde Elisabeth op 25 november 1518 - lange acte - 19 februari 1522. </w:t>
      </w:r>
    </w:p>
    <w:p w14:paraId="46DC676D" w14:textId="77777777" w:rsidR="00956DF4" w:rsidRDefault="00956DF4">
      <w:pPr>
        <w:tabs>
          <w:tab w:val="left" w:pos="-1440"/>
          <w:tab w:val="left" w:pos="-720"/>
        </w:tabs>
        <w:spacing w:line="240" w:lineRule="atLeast"/>
        <w:jc w:val="both"/>
        <w:rPr>
          <w:spacing w:val="-3"/>
        </w:rPr>
      </w:pPr>
    </w:p>
    <w:p w14:paraId="10789F29" w14:textId="77777777" w:rsidR="00956DF4" w:rsidRDefault="00956DF4">
      <w:pPr>
        <w:tabs>
          <w:tab w:val="left" w:pos="-1440"/>
          <w:tab w:val="left" w:pos="-720"/>
        </w:tabs>
        <w:spacing w:line="240" w:lineRule="atLeast"/>
        <w:jc w:val="both"/>
        <w:rPr>
          <w:spacing w:val="-3"/>
        </w:rPr>
      </w:pPr>
    </w:p>
    <w:p w14:paraId="7E7EA435" w14:textId="77777777" w:rsidR="00956DF4" w:rsidRDefault="00956DF4">
      <w:pPr>
        <w:tabs>
          <w:tab w:val="left" w:pos="-1440"/>
          <w:tab w:val="left" w:pos="-720"/>
        </w:tabs>
        <w:spacing w:line="240" w:lineRule="atLeast"/>
        <w:jc w:val="both"/>
        <w:rPr>
          <w:spacing w:val="-3"/>
        </w:rPr>
      </w:pPr>
      <w:r>
        <w:rPr>
          <w:spacing w:val="-3"/>
        </w:rPr>
        <w:t>==========================================================</w:t>
      </w:r>
    </w:p>
    <w:p w14:paraId="5B6E8DEC" w14:textId="77777777" w:rsidR="00956DF4" w:rsidRDefault="00956DF4">
      <w:pPr>
        <w:tabs>
          <w:tab w:val="left" w:pos="-1440"/>
          <w:tab w:val="left" w:pos="-720"/>
        </w:tabs>
        <w:spacing w:line="240" w:lineRule="atLeast"/>
        <w:jc w:val="both"/>
        <w:rPr>
          <w:spacing w:val="-3"/>
        </w:rPr>
      </w:pPr>
      <w:r>
        <w:rPr>
          <w:spacing w:val="-3"/>
        </w:rPr>
        <w:t>FICHE 5 inventarisnummer 569  periode 1522</w:t>
      </w:r>
    </w:p>
    <w:p w14:paraId="3B477C90" w14:textId="77777777" w:rsidR="00956DF4" w:rsidRDefault="00956DF4">
      <w:pPr>
        <w:tabs>
          <w:tab w:val="left" w:pos="-1440"/>
          <w:tab w:val="left" w:pos="-720"/>
        </w:tabs>
        <w:spacing w:line="240" w:lineRule="atLeast"/>
        <w:jc w:val="both"/>
        <w:rPr>
          <w:spacing w:val="-3"/>
        </w:rPr>
      </w:pPr>
      <w:r>
        <w:rPr>
          <w:spacing w:val="-3"/>
        </w:rPr>
        <w:t>==========================================================</w:t>
      </w:r>
    </w:p>
    <w:p w14:paraId="40827462" w14:textId="77777777" w:rsidR="00956DF4" w:rsidRDefault="00956DF4">
      <w:pPr>
        <w:tabs>
          <w:tab w:val="left" w:pos="-1440"/>
          <w:tab w:val="left" w:pos="-720"/>
        </w:tabs>
        <w:spacing w:line="240" w:lineRule="atLeast"/>
        <w:jc w:val="both"/>
        <w:rPr>
          <w:spacing w:val="-3"/>
        </w:rPr>
      </w:pPr>
    </w:p>
    <w:p w14:paraId="67B7A5CC" w14:textId="77777777" w:rsidR="00956DF4" w:rsidRDefault="00956DF4">
      <w:pPr>
        <w:tabs>
          <w:tab w:val="left" w:pos="-1440"/>
          <w:tab w:val="left" w:pos="-720"/>
        </w:tabs>
        <w:spacing w:line="240" w:lineRule="atLeast"/>
        <w:jc w:val="both"/>
        <w:rPr>
          <w:spacing w:val="-3"/>
        </w:rPr>
      </w:pPr>
      <w:r>
        <w:rPr>
          <w:spacing w:val="-3"/>
        </w:rPr>
        <w:t>Geen bijzonderheden over de Meierij.</w:t>
      </w:r>
    </w:p>
    <w:p w14:paraId="0B6066EB" w14:textId="77777777" w:rsidR="00956DF4" w:rsidRDefault="00956DF4">
      <w:pPr>
        <w:tabs>
          <w:tab w:val="left" w:pos="-1440"/>
          <w:tab w:val="left" w:pos="-720"/>
        </w:tabs>
        <w:spacing w:line="240" w:lineRule="atLeast"/>
        <w:jc w:val="both"/>
        <w:rPr>
          <w:spacing w:val="-3"/>
        </w:rPr>
      </w:pPr>
    </w:p>
    <w:p w14:paraId="0C58F6C1" w14:textId="77777777" w:rsidR="00956DF4" w:rsidRDefault="00956DF4">
      <w:pPr>
        <w:tabs>
          <w:tab w:val="left" w:pos="-1440"/>
          <w:tab w:val="left" w:pos="-720"/>
        </w:tabs>
        <w:spacing w:line="240" w:lineRule="atLeast"/>
        <w:jc w:val="both"/>
        <w:rPr>
          <w:spacing w:val="-3"/>
        </w:rPr>
      </w:pPr>
      <w:r>
        <w:rPr>
          <w:spacing w:val="-3"/>
        </w:rPr>
        <w:t>==========================================================</w:t>
      </w:r>
    </w:p>
    <w:p w14:paraId="4BFEF220" w14:textId="77777777" w:rsidR="00956DF4" w:rsidRDefault="00956DF4">
      <w:pPr>
        <w:tabs>
          <w:tab w:val="left" w:pos="-1440"/>
          <w:tab w:val="left" w:pos="-720"/>
        </w:tabs>
        <w:spacing w:line="240" w:lineRule="atLeast"/>
        <w:jc w:val="both"/>
        <w:rPr>
          <w:spacing w:val="-3"/>
        </w:rPr>
      </w:pPr>
      <w:r>
        <w:rPr>
          <w:spacing w:val="-3"/>
        </w:rPr>
        <w:t>EINDE VAN DIT INVENTARISNUMMER</w:t>
      </w:r>
    </w:p>
    <w:p w14:paraId="0E9B8F51" w14:textId="77777777" w:rsidR="00956DF4" w:rsidRDefault="00956DF4">
      <w:pPr>
        <w:tabs>
          <w:tab w:val="left" w:pos="-1440"/>
          <w:tab w:val="left" w:pos="-720"/>
        </w:tabs>
        <w:spacing w:line="240" w:lineRule="atLeast"/>
        <w:jc w:val="both"/>
        <w:rPr>
          <w:spacing w:val="-3"/>
        </w:rPr>
      </w:pPr>
      <w:r>
        <w:rPr>
          <w:spacing w:val="-3"/>
        </w:rPr>
        <w:t>==========================================================</w:t>
      </w:r>
    </w:p>
    <w:p w14:paraId="00D5DA2A" w14:textId="77777777" w:rsidR="00956DF4" w:rsidRDefault="00956DF4">
      <w:pPr>
        <w:tabs>
          <w:tab w:val="left" w:pos="-1440"/>
          <w:tab w:val="left" w:pos="-720"/>
        </w:tabs>
        <w:spacing w:line="240" w:lineRule="atLeast"/>
        <w:jc w:val="both"/>
        <w:rPr>
          <w:spacing w:val="-3"/>
        </w:rPr>
      </w:pPr>
    </w:p>
    <w:p w14:paraId="271F3887" w14:textId="77777777" w:rsidR="00956DF4" w:rsidRDefault="00956DF4">
      <w:pPr>
        <w:tabs>
          <w:tab w:val="left" w:pos="-1440"/>
          <w:tab w:val="left" w:pos="-720"/>
        </w:tabs>
        <w:spacing w:line="240" w:lineRule="atLeast"/>
        <w:jc w:val="both"/>
        <w:rPr>
          <w:spacing w:val="-3"/>
        </w:rPr>
      </w:pPr>
    </w:p>
    <w:p w14:paraId="73C86084" w14:textId="77777777" w:rsidR="00956DF4" w:rsidRDefault="00956DF4">
      <w:pPr>
        <w:tabs>
          <w:tab w:val="left" w:pos="-1440"/>
          <w:tab w:val="left" w:pos="-720"/>
        </w:tabs>
        <w:spacing w:line="240" w:lineRule="atLeast"/>
        <w:jc w:val="both"/>
        <w:rPr>
          <w:spacing w:val="-3"/>
        </w:rPr>
      </w:pPr>
    </w:p>
    <w:p w14:paraId="692BAC9D" w14:textId="77777777" w:rsidR="00956DF4" w:rsidRDefault="00956DF4">
      <w:pPr>
        <w:tabs>
          <w:tab w:val="left" w:pos="-1440"/>
          <w:tab w:val="left" w:pos="-720"/>
        </w:tabs>
        <w:spacing w:line="240" w:lineRule="atLeast"/>
        <w:jc w:val="both"/>
        <w:rPr>
          <w:spacing w:val="-3"/>
        </w:rPr>
      </w:pPr>
    </w:p>
    <w:sectPr w:rsidR="00956DF4">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ACD82" w14:textId="77777777" w:rsidR="00956DF4" w:rsidRDefault="00956DF4">
      <w:pPr>
        <w:spacing w:line="20" w:lineRule="exact"/>
        <w:rPr>
          <w:rFonts w:cs="Times New Roman"/>
          <w:sz w:val="20"/>
        </w:rPr>
      </w:pPr>
    </w:p>
  </w:endnote>
  <w:endnote w:type="continuationSeparator" w:id="0">
    <w:p w14:paraId="2FA61AD9" w14:textId="77777777" w:rsidR="00956DF4" w:rsidRDefault="00956DF4">
      <w:r>
        <w:rPr>
          <w:rFonts w:cs="Times New Roman"/>
          <w:sz w:val="20"/>
        </w:rPr>
        <w:t xml:space="preserve"> </w:t>
      </w:r>
    </w:p>
  </w:endnote>
  <w:endnote w:type="continuationNotice" w:id="1">
    <w:p w14:paraId="26FB8A9E" w14:textId="77777777" w:rsidR="00956DF4" w:rsidRDefault="00956DF4">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C3631" w14:textId="77777777" w:rsidR="00956DF4" w:rsidRDefault="00956DF4">
      <w:r>
        <w:rPr>
          <w:rFonts w:cs="Times New Roman"/>
          <w:sz w:val="20"/>
        </w:rPr>
        <w:separator/>
      </w:r>
    </w:p>
  </w:footnote>
  <w:footnote w:type="continuationSeparator" w:id="0">
    <w:p w14:paraId="6FB24ABA" w14:textId="77777777" w:rsidR="00956DF4" w:rsidRDefault="00956D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42FD"/>
    <w:rsid w:val="002C0888"/>
    <w:rsid w:val="00956DF4"/>
    <w:rsid w:val="00E842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F21939"/>
  <w15:chartTrackingRefBased/>
  <w15:docId w15:val="{40CCC298-2DA5-40C9-8D7E-84679A038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1012</Words>
  <Characters>5567</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RANB toegangscode 1107</vt:lpstr>
    </vt:vector>
  </TitlesOfParts>
  <Company/>
  <LinksUpToDate>false</LinksUpToDate>
  <CharactersWithSpaces>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