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71AB5" w14:textId="77777777" w:rsidR="005555EE" w:rsidRDefault="005555EE">
      <w:pPr>
        <w:suppressAutoHyphens/>
        <w:spacing w:line="240" w:lineRule="atLeast"/>
        <w:jc w:val="both"/>
        <w:rPr>
          <w:spacing w:val="-3"/>
          <w:sz w:val="24"/>
          <w:szCs w:val="24"/>
        </w:rPr>
      </w:pPr>
    </w:p>
    <w:p w14:paraId="4C985FC1" w14:textId="77777777" w:rsidR="005555EE" w:rsidRDefault="005555EE">
      <w:pPr>
        <w:suppressAutoHyphens/>
        <w:spacing w:line="240" w:lineRule="atLeast"/>
        <w:jc w:val="both"/>
        <w:rPr>
          <w:spacing w:val="-3"/>
          <w:sz w:val="24"/>
          <w:szCs w:val="24"/>
        </w:rPr>
      </w:pPr>
    </w:p>
    <w:p w14:paraId="0C9E4C54"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R</w:t>
      </w:r>
      <w:r>
        <w:rPr>
          <w:rFonts w:ascii="Times New Roman" w:hAnsi="Times New Roman" w:cs="Times New Roman"/>
          <w:spacing w:val="-2"/>
        </w:rPr>
        <w:softHyphen/>
      </w:r>
      <w:r>
        <w:rPr>
          <w:rFonts w:ascii="Times New Roman" w:hAnsi="Times New Roman" w:cs="Times New Roman"/>
          <w:spacing w:val="-2"/>
        </w:rPr>
        <w:softHyphen/>
        <w:t>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2FE2E47E"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Rjksarchief Brussel</w:t>
      </w:r>
    </w:p>
    <w:p w14:paraId="2E649588"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14:paraId="63C9617D"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- 16de eeuw</w:t>
      </w:r>
    </w:p>
    <w:p w14:paraId="3FADE582"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592</w:t>
      </w:r>
    </w:p>
    <w:p w14:paraId="0D4A71B0" w14:textId="77777777" w:rsidR="005555EE" w:rsidRDefault="005555EE">
      <w:pPr>
        <w:suppressAutoHyphens/>
        <w:spacing w:line="240" w:lineRule="atLeast"/>
        <w:jc w:val="both"/>
        <w:rPr>
          <w:rFonts w:ascii="Times New Roman" w:hAnsi="Times New Roman" w:cs="Times New Roman"/>
          <w:spacing w:val="-2"/>
        </w:rPr>
      </w:pPr>
    </w:p>
    <w:p w14:paraId="7BF82F05"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B30DAF5"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592  periode 1545</w:t>
      </w:r>
    </w:p>
    <w:p w14:paraId="1C4CEADB"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DDAA528" w14:textId="77777777" w:rsidR="005555EE" w:rsidRDefault="005555EE">
      <w:pPr>
        <w:suppressAutoHyphens/>
        <w:spacing w:line="240" w:lineRule="atLeast"/>
        <w:jc w:val="both"/>
        <w:rPr>
          <w:rFonts w:ascii="Times New Roman" w:hAnsi="Times New Roman" w:cs="Times New Roman"/>
          <w:spacing w:val="-2"/>
        </w:rPr>
      </w:pPr>
    </w:p>
    <w:p w14:paraId="57FEC1F4"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opmerking:</w:t>
      </w:r>
    </w:p>
    <w:p w14:paraId="63637FFC"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in dit vonnisboek staan opmerkelijk veel franstalige akten en bovendien staan bij de meeste processen meteen een of meerdere ver</w:t>
      </w:r>
      <w:r>
        <w:rPr>
          <w:rFonts w:ascii="Times New Roman" w:hAnsi="Times New Roman" w:cs="Times New Roman"/>
          <w:spacing w:val="-2"/>
        </w:rPr>
        <w:softHyphen/>
        <w:t>volgakten, hetgeen doet vermoeden dat dit boek een kopie is van vroegere exemplaren - die akten worden aangeheven met ' tusschen etc. ut prius'.</w:t>
      </w:r>
    </w:p>
    <w:p w14:paraId="7B31D849" w14:textId="77777777" w:rsidR="005555EE" w:rsidRDefault="005555EE">
      <w:pPr>
        <w:suppressAutoHyphens/>
        <w:spacing w:line="240" w:lineRule="atLeast"/>
        <w:jc w:val="both"/>
        <w:rPr>
          <w:rFonts w:ascii="Times New Roman" w:hAnsi="Times New Roman" w:cs="Times New Roman"/>
          <w:spacing w:val="-2"/>
        </w:rPr>
      </w:pPr>
    </w:p>
    <w:p w14:paraId="42435E62"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fol.7</w:t>
      </w:r>
    </w:p>
    <w:p w14:paraId="2D88A4CD"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BOUWENS alias STRAETMAN als man van KATERYNEN dochter van wijlen GOESSENS VAN GESTELE contra de schepen van ALEM [Aelem] en JAN ROBBEN - ook wordt genoemd JAN VAN DER GOTEN procueur en HERMAN MUELEVELT [dubieus] bode der stad 's-HERTO</w:t>
      </w:r>
      <w:r>
        <w:rPr>
          <w:rFonts w:ascii="Times New Roman" w:hAnsi="Times New Roman" w:cs="Times New Roman"/>
          <w:spacing w:val="-2"/>
        </w:rPr>
        <w:softHyphen/>
        <w:t>GENBOSCH - vervolgprocedure - 19 augustus 1545.</w:t>
      </w:r>
    </w:p>
    <w:p w14:paraId="6E272616" w14:textId="77777777" w:rsidR="005555EE" w:rsidRDefault="005555EE">
      <w:pPr>
        <w:suppressAutoHyphens/>
        <w:spacing w:line="240" w:lineRule="atLeast"/>
        <w:jc w:val="both"/>
        <w:rPr>
          <w:rFonts w:ascii="Times New Roman" w:hAnsi="Times New Roman" w:cs="Times New Roman"/>
          <w:spacing w:val="-2"/>
        </w:rPr>
      </w:pPr>
    </w:p>
    <w:p w14:paraId="6EECFD1F"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fol.8v</w:t>
      </w:r>
    </w:p>
    <w:p w14:paraId="14B77418"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Schout, schepenen, gezworenen en andere ingezetenen van HILVA</w:t>
      </w:r>
      <w:r>
        <w:rPr>
          <w:rFonts w:ascii="Times New Roman" w:hAnsi="Times New Roman" w:cs="Times New Roman"/>
          <w:spacing w:val="-2"/>
        </w:rPr>
        <w:softHyphen/>
        <w:t>RENBEEK contra de naburen van BYEST [vgl. Biest-Houthakker] - genoemd worden o.a. DIERICK VAN TRIERE en JANNE VAN GHINDERTA</w:t>
      </w:r>
      <w:r>
        <w:rPr>
          <w:rFonts w:ascii="Times New Roman" w:hAnsi="Times New Roman" w:cs="Times New Roman"/>
          <w:spacing w:val="-2"/>
        </w:rPr>
        <w:softHyphen/>
        <w:t>LE , JAN DE MOLDERE,  de ingezetenen van Biest onder Hilvaren</w:t>
      </w:r>
      <w:r>
        <w:rPr>
          <w:rFonts w:ascii="Times New Roman" w:hAnsi="Times New Roman" w:cs="Times New Roman"/>
          <w:spacing w:val="-2"/>
        </w:rPr>
        <w:softHyphen/>
        <w:t>beek te weten PETER ARNTSSOEN, CLAES TYMMERMANS, HEN</w:t>
      </w:r>
      <w:r>
        <w:rPr>
          <w:rFonts w:ascii="Times New Roman" w:hAnsi="Times New Roman" w:cs="Times New Roman"/>
          <w:spacing w:val="-2"/>
        </w:rPr>
        <w:softHyphen/>
        <w:t>RICK VAN RYTHOVEN, CLAES WOUTER GRUYTERSSOEN, JAN ANTHONISSEN VAN DER BORCH, WOUTER VANDEN BROECK, ERVEDIRK VOSSOEN [dubieus], ADRIAEN ZEBRECHES, GODEVAERT BRANTS, LAUWREYS VAN GOERLE, WILLEM GRUYTERS, PAUWELS AERTCELENSOEN, PETER STEVEN SCHNYT</w:t>
      </w:r>
      <w:r>
        <w:rPr>
          <w:rFonts w:ascii="Times New Roman" w:hAnsi="Times New Roman" w:cs="Times New Roman"/>
          <w:spacing w:val="-2"/>
        </w:rPr>
        <w:softHyphen/>
        <w:t>KENSSOEN, PETER FIERS, AERNT JAN AERTSSOEN, WILLEM CLAES CE</w:t>
      </w:r>
      <w:r>
        <w:rPr>
          <w:rFonts w:ascii="Times New Roman" w:hAnsi="Times New Roman" w:cs="Times New Roman"/>
          <w:spacing w:val="-2"/>
        </w:rPr>
        <w:softHyphen/>
        <w:t>LENSSOEN, HENRICK SCHEYNEN, LAUREYS ADAM BACX, JACOP GOEN AERTSSOEN VAN DER AA, ENGELKEN ...., JENNEKEN WILLEM CELEN in een proces tegen de ingezetenen van Hilvarenbeek, DIESSEN en WESTELBERSE die van WESTERWYCK uitgezonderd betreffende de gemeynte genoemd BYESTER</w:t>
      </w:r>
      <w:r>
        <w:rPr>
          <w:rFonts w:ascii="Times New Roman" w:hAnsi="Times New Roman" w:cs="Times New Roman"/>
          <w:spacing w:val="-2"/>
        </w:rPr>
        <w:softHyphen/>
        <w:t>GEMEYNTE onder de parochie van Hilva</w:t>
      </w:r>
      <w:r>
        <w:rPr>
          <w:rFonts w:ascii="Times New Roman" w:hAnsi="Times New Roman" w:cs="Times New Roman"/>
          <w:spacing w:val="-2"/>
        </w:rPr>
        <w:softHyphen/>
        <w:t>renbeek gelegen - 20 mei 1545.</w:t>
      </w:r>
    </w:p>
    <w:p w14:paraId="5CED6A80" w14:textId="77777777" w:rsidR="005555EE" w:rsidRDefault="005555EE">
      <w:pPr>
        <w:suppressAutoHyphens/>
        <w:spacing w:line="240" w:lineRule="atLeast"/>
        <w:jc w:val="both"/>
        <w:rPr>
          <w:rFonts w:ascii="Times New Roman" w:hAnsi="Times New Roman" w:cs="Times New Roman"/>
          <w:spacing w:val="-2"/>
        </w:rPr>
      </w:pPr>
    </w:p>
    <w:p w14:paraId="1B1B89AB"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fol.23v</w:t>
      </w:r>
    </w:p>
    <w:p w14:paraId="0A7D1E72"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MATHEUSEN REVEL voor wethouders van BERGEN OP ZOOM contra MEESTER PEETER BRUEGEL - vervolgprocedure 5 april 1545.</w:t>
      </w:r>
    </w:p>
    <w:p w14:paraId="7D05AD2A" w14:textId="77777777" w:rsidR="005555EE" w:rsidRDefault="005555EE">
      <w:pPr>
        <w:suppressAutoHyphens/>
        <w:spacing w:line="240" w:lineRule="atLeast"/>
        <w:jc w:val="both"/>
        <w:rPr>
          <w:rFonts w:ascii="Times New Roman" w:hAnsi="Times New Roman" w:cs="Times New Roman"/>
          <w:spacing w:val="-2"/>
        </w:rPr>
      </w:pPr>
    </w:p>
    <w:p w14:paraId="5DD11579"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w:t>
      </w:r>
    </w:p>
    <w:p w14:paraId="3931AE7B"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idem - 10 juni 1545.</w:t>
      </w:r>
    </w:p>
    <w:p w14:paraId="41FF7143" w14:textId="77777777" w:rsidR="005555EE" w:rsidRDefault="005555EE">
      <w:pPr>
        <w:suppressAutoHyphens/>
        <w:spacing w:line="240" w:lineRule="atLeast"/>
        <w:jc w:val="both"/>
        <w:rPr>
          <w:rFonts w:ascii="Times New Roman" w:hAnsi="Times New Roman" w:cs="Times New Roman"/>
          <w:spacing w:val="-2"/>
        </w:rPr>
      </w:pPr>
    </w:p>
    <w:p w14:paraId="7FA8E33D"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fol.24v</w:t>
      </w:r>
    </w:p>
    <w:p w14:paraId="0D229B71"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idem - 12 november 1545.</w:t>
      </w:r>
    </w:p>
    <w:p w14:paraId="03B1F055" w14:textId="77777777" w:rsidR="005555EE" w:rsidRDefault="005555EE">
      <w:pPr>
        <w:suppressAutoHyphens/>
        <w:spacing w:line="240" w:lineRule="atLeast"/>
        <w:jc w:val="both"/>
        <w:rPr>
          <w:rFonts w:ascii="Times New Roman" w:hAnsi="Times New Roman" w:cs="Times New Roman"/>
          <w:spacing w:val="-2"/>
        </w:rPr>
      </w:pPr>
    </w:p>
    <w:p w14:paraId="5C5D9BC8"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E2E3C9F"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592  periode 1545</w:t>
      </w:r>
    </w:p>
    <w:p w14:paraId="1ED867FF"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F1A5902" w14:textId="77777777" w:rsidR="005555EE" w:rsidRDefault="005555EE">
      <w:pPr>
        <w:suppressAutoHyphens/>
        <w:spacing w:line="240" w:lineRule="atLeast"/>
        <w:jc w:val="both"/>
        <w:rPr>
          <w:rFonts w:ascii="Times New Roman" w:hAnsi="Times New Roman" w:cs="Times New Roman"/>
          <w:spacing w:val="-2"/>
        </w:rPr>
      </w:pPr>
    </w:p>
    <w:p w14:paraId="60D5847B"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fol.51v</w:t>
      </w:r>
    </w:p>
    <w:p w14:paraId="7A484C1B"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LAMBRECHT MUYKENS priester tegen JAN WAGEMANS  en als procureur van Lambrecht JAN DE GREVE en de gedaagde met zijn procureur MEESTER MICHIELEN ..... betreffende het bezit en gebruik van het rectoraat of officie gefundeerd in naam van SINT PETER, ANDRIES en BERTOLOMEUS apostelen op het altaar van SINTE BARBELEN in de kerk van het BEGIJNHOF te 's-HERTOGEN</w:t>
      </w:r>
      <w:r>
        <w:rPr>
          <w:rFonts w:ascii="Times New Roman" w:hAnsi="Times New Roman" w:cs="Times New Roman"/>
          <w:spacing w:val="-2"/>
        </w:rPr>
        <w:softHyphen/>
        <w:t>BOSCH - 4 november 1545.</w:t>
      </w:r>
    </w:p>
    <w:p w14:paraId="429C9774" w14:textId="77777777" w:rsidR="005555EE" w:rsidRDefault="005555EE">
      <w:pPr>
        <w:suppressAutoHyphens/>
        <w:spacing w:line="240" w:lineRule="atLeast"/>
        <w:jc w:val="both"/>
        <w:rPr>
          <w:rFonts w:ascii="Times New Roman" w:hAnsi="Times New Roman" w:cs="Times New Roman"/>
          <w:spacing w:val="-2"/>
        </w:rPr>
      </w:pPr>
    </w:p>
    <w:p w14:paraId="0C6B097F"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1580423"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592  periode 1545</w:t>
      </w:r>
    </w:p>
    <w:p w14:paraId="28A372A1"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w:t>
      </w:r>
    </w:p>
    <w:p w14:paraId="21716202" w14:textId="77777777" w:rsidR="005555EE" w:rsidRDefault="005555EE">
      <w:pPr>
        <w:suppressAutoHyphens/>
        <w:spacing w:line="240" w:lineRule="atLeast"/>
        <w:jc w:val="both"/>
        <w:rPr>
          <w:rFonts w:ascii="Times New Roman" w:hAnsi="Times New Roman" w:cs="Times New Roman"/>
          <w:spacing w:val="-2"/>
        </w:rPr>
      </w:pPr>
    </w:p>
    <w:p w14:paraId="15C9ABB3"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fol.97v</w:t>
      </w:r>
    </w:p>
    <w:p w14:paraId="74CCC05D"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CORNELIS VAN ZUYTLANT JANSSOEN voor wethouders van BERGEN OP ZOOM contra JAN CORUSSEN - vervolgprocedure 15 april 1545.</w:t>
      </w:r>
    </w:p>
    <w:p w14:paraId="6DFC992B" w14:textId="77777777" w:rsidR="005555EE" w:rsidRDefault="005555EE">
      <w:pPr>
        <w:suppressAutoHyphens/>
        <w:spacing w:line="240" w:lineRule="atLeast"/>
        <w:jc w:val="both"/>
        <w:rPr>
          <w:rFonts w:ascii="Times New Roman" w:hAnsi="Times New Roman" w:cs="Times New Roman"/>
          <w:spacing w:val="-2"/>
        </w:rPr>
      </w:pPr>
    </w:p>
    <w:p w14:paraId="0E8D0614"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fol.102</w:t>
      </w:r>
    </w:p>
    <w:p w14:paraId="532EDFB1"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SWEERDEN man van KATHARINA JORDAENS LOYEN contra de wet</w:t>
      </w:r>
      <w:r>
        <w:rPr>
          <w:rFonts w:ascii="Times New Roman" w:hAnsi="Times New Roman" w:cs="Times New Roman"/>
          <w:spacing w:val="-2"/>
        </w:rPr>
        <w:softHyphen/>
        <w:t>houders van DEN BOSCH en de HEER JAN VAN BRECHT RIDDER en schout van Den Bosch - 8 juli 1545.</w:t>
      </w:r>
    </w:p>
    <w:p w14:paraId="48486C81" w14:textId="77777777" w:rsidR="005555EE" w:rsidRDefault="005555EE">
      <w:pPr>
        <w:suppressAutoHyphens/>
        <w:spacing w:line="240" w:lineRule="atLeast"/>
        <w:jc w:val="both"/>
        <w:rPr>
          <w:rFonts w:ascii="Times New Roman" w:hAnsi="Times New Roman" w:cs="Times New Roman"/>
          <w:spacing w:val="-2"/>
        </w:rPr>
      </w:pPr>
    </w:p>
    <w:p w14:paraId="1D777D96"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fol.102v</w:t>
      </w:r>
    </w:p>
    <w:p w14:paraId="0C19AC7A"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idem - vervolg - 19 augustus 1545.</w:t>
      </w:r>
    </w:p>
    <w:p w14:paraId="4FFA74A6" w14:textId="77777777" w:rsidR="005555EE" w:rsidRDefault="005555EE">
      <w:pPr>
        <w:suppressAutoHyphens/>
        <w:spacing w:line="240" w:lineRule="atLeast"/>
        <w:jc w:val="both"/>
        <w:rPr>
          <w:rFonts w:ascii="Times New Roman" w:hAnsi="Times New Roman" w:cs="Times New Roman"/>
          <w:spacing w:val="-2"/>
        </w:rPr>
      </w:pPr>
    </w:p>
    <w:p w14:paraId="5659E436" w14:textId="77777777" w:rsidR="005555EE" w:rsidRDefault="005555EE">
      <w:pPr>
        <w:suppressAutoHyphens/>
        <w:spacing w:line="240" w:lineRule="atLeast"/>
        <w:jc w:val="both"/>
        <w:rPr>
          <w:rFonts w:ascii="Times New Roman" w:hAnsi="Times New Roman" w:cs="Times New Roman"/>
          <w:spacing w:val="-2"/>
        </w:rPr>
      </w:pPr>
    </w:p>
    <w:p w14:paraId="5194D8A3"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fol.132</w:t>
      </w:r>
    </w:p>
    <w:p w14:paraId="5647CA11"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ingezetenen van LUIKSGESTEL contra DENYS GREVEN rentmeester van LOMMEL namens de SCHUTTER aldaar, de gemene ingezetenen van LOMMEL en JANNE VAN MENGELE substituut van de rentmees</w:t>
      </w:r>
      <w:r>
        <w:rPr>
          <w:rFonts w:ascii="Times New Roman" w:hAnsi="Times New Roman" w:cs="Times New Roman"/>
          <w:spacing w:val="-2"/>
        </w:rPr>
        <w:softHyphen/>
        <w:t>ter - vervolgprocedure - diverse opeenvolgende akten - 10 juni</w:t>
      </w:r>
    </w:p>
    <w:p w14:paraId="1B1FDAC0"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1545.</w:t>
      </w:r>
    </w:p>
    <w:p w14:paraId="3017B2CB" w14:textId="77777777" w:rsidR="005555EE" w:rsidRDefault="005555EE">
      <w:pPr>
        <w:suppressAutoHyphens/>
        <w:spacing w:line="240" w:lineRule="atLeast"/>
        <w:jc w:val="both"/>
        <w:rPr>
          <w:rFonts w:ascii="Times New Roman" w:hAnsi="Times New Roman" w:cs="Times New Roman"/>
          <w:spacing w:val="-2"/>
        </w:rPr>
      </w:pPr>
    </w:p>
    <w:p w14:paraId="1832F4AF"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5E1965E"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592  periode 1545</w:t>
      </w:r>
    </w:p>
    <w:p w14:paraId="6A528836"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B406764" w14:textId="77777777" w:rsidR="005555EE" w:rsidRDefault="005555EE">
      <w:pPr>
        <w:suppressAutoHyphens/>
        <w:spacing w:line="240" w:lineRule="atLeast"/>
        <w:jc w:val="both"/>
        <w:rPr>
          <w:rFonts w:ascii="Times New Roman" w:hAnsi="Times New Roman" w:cs="Times New Roman"/>
          <w:spacing w:val="-2"/>
        </w:rPr>
      </w:pPr>
    </w:p>
    <w:p w14:paraId="70CB571E"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fol.140</w:t>
      </w:r>
    </w:p>
    <w:p w14:paraId="43DA1A67"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OIRSCHOT en WOENSEL - vervolgprocedure - 30 september 1545 en 13 januari 1545 en 10 februari 1545.</w:t>
      </w:r>
    </w:p>
    <w:p w14:paraId="2133A8AD" w14:textId="77777777" w:rsidR="005555EE" w:rsidRDefault="005555EE">
      <w:pPr>
        <w:suppressAutoHyphens/>
        <w:spacing w:line="240" w:lineRule="atLeast"/>
        <w:jc w:val="both"/>
        <w:rPr>
          <w:rFonts w:ascii="Times New Roman" w:hAnsi="Times New Roman" w:cs="Times New Roman"/>
          <w:spacing w:val="-2"/>
        </w:rPr>
      </w:pPr>
    </w:p>
    <w:p w14:paraId="55DAC4B8"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4B9B8CF"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592  periode 1545</w:t>
      </w:r>
    </w:p>
    <w:p w14:paraId="23F3C19B"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9571A12" w14:textId="77777777" w:rsidR="005555EE" w:rsidRDefault="005555EE">
      <w:pPr>
        <w:suppressAutoHyphens/>
        <w:spacing w:line="240" w:lineRule="atLeast"/>
        <w:jc w:val="both"/>
        <w:rPr>
          <w:rFonts w:ascii="Times New Roman" w:hAnsi="Times New Roman" w:cs="Times New Roman"/>
          <w:spacing w:val="-2"/>
        </w:rPr>
      </w:pPr>
    </w:p>
    <w:p w14:paraId="7D8FF84E"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14:paraId="1735CB63" w14:textId="77777777" w:rsidR="005555EE" w:rsidRDefault="005555EE">
      <w:pPr>
        <w:suppressAutoHyphens/>
        <w:spacing w:line="240" w:lineRule="atLeast"/>
        <w:jc w:val="both"/>
        <w:rPr>
          <w:rFonts w:ascii="Times New Roman" w:hAnsi="Times New Roman" w:cs="Times New Roman"/>
          <w:spacing w:val="-2"/>
        </w:rPr>
      </w:pPr>
    </w:p>
    <w:p w14:paraId="05C862F8"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3897AF0"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592  periode 1545</w:t>
      </w:r>
    </w:p>
    <w:p w14:paraId="7C3E47E3"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C58D5A8" w14:textId="77777777" w:rsidR="005555EE" w:rsidRDefault="005555EE">
      <w:pPr>
        <w:suppressAutoHyphens/>
        <w:spacing w:line="240" w:lineRule="atLeast"/>
        <w:jc w:val="both"/>
        <w:rPr>
          <w:rFonts w:ascii="Times New Roman" w:hAnsi="Times New Roman" w:cs="Times New Roman"/>
          <w:spacing w:val="-2"/>
        </w:rPr>
      </w:pPr>
    </w:p>
    <w:p w14:paraId="77099A85"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fol.239v</w:t>
      </w:r>
    </w:p>
    <w:p w14:paraId="4679D056"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CRISTIAEN JAN DIERICXSSOEN en HENRIC ADRIAENSSOEN zijn de deken of provisors van het SINTE BARBELENGULDE tot ERP en hebben een discussie over een weekmis voor Sint barabara in de parochiekerk van Erp - GHERART GHEERTSSOEN uit KELDONK - HEER ANDRIES PERSOENS priester - 26 augustus 1545.</w:t>
      </w:r>
    </w:p>
    <w:p w14:paraId="4A3A3BFF" w14:textId="77777777" w:rsidR="005555EE" w:rsidRDefault="005555EE">
      <w:pPr>
        <w:suppressAutoHyphens/>
        <w:spacing w:line="240" w:lineRule="atLeast"/>
        <w:jc w:val="both"/>
        <w:rPr>
          <w:rFonts w:ascii="Times New Roman" w:hAnsi="Times New Roman" w:cs="Times New Roman"/>
          <w:spacing w:val="-2"/>
        </w:rPr>
      </w:pPr>
    </w:p>
    <w:p w14:paraId="371C8DCA"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fol.245</w:t>
      </w:r>
    </w:p>
    <w:p w14:paraId="5D78444A"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ADRIAEN VAN LOON priester en religieus van de orde der Premonstreyt [= Witheren of Norbertijnen] van het CONVENT VAN BERN bij HEUSDEN aangaande de parochiekerk van HEESWIJK - 27 februari 1545.</w:t>
      </w:r>
    </w:p>
    <w:p w14:paraId="69E0B6C7" w14:textId="77777777" w:rsidR="005555EE" w:rsidRDefault="005555EE">
      <w:pPr>
        <w:suppressAutoHyphens/>
        <w:spacing w:line="240" w:lineRule="atLeast"/>
        <w:jc w:val="both"/>
        <w:rPr>
          <w:rFonts w:ascii="Times New Roman" w:hAnsi="Times New Roman" w:cs="Times New Roman"/>
          <w:spacing w:val="-2"/>
        </w:rPr>
      </w:pPr>
    </w:p>
    <w:p w14:paraId="6CD0DFB5"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fol.247</w:t>
      </w:r>
    </w:p>
    <w:p w14:paraId="242326C8"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JOESSEN JAN WOUTERSSOEN namens LAMBRECHT zijn zoon en als inventeur van de provisoren van de H.GEESTTAFEL van SOMEREN voor de wethouders van DEN BOSCH tegen PEETEREN JAN ZYBEN</w:t>
      </w:r>
      <w:r>
        <w:rPr>
          <w:rFonts w:ascii="Times New Roman" w:hAnsi="Times New Roman" w:cs="Times New Roman"/>
          <w:spacing w:val="-2"/>
        </w:rPr>
        <w:softHyphen/>
        <w:t>ZOEN - met vervolgakte - 10 februari 1545.</w:t>
      </w:r>
    </w:p>
    <w:p w14:paraId="73937C3A" w14:textId="77777777" w:rsidR="005555EE" w:rsidRDefault="005555EE">
      <w:pPr>
        <w:suppressAutoHyphens/>
        <w:spacing w:line="240" w:lineRule="atLeast"/>
        <w:jc w:val="both"/>
        <w:rPr>
          <w:rFonts w:ascii="Times New Roman" w:hAnsi="Times New Roman" w:cs="Times New Roman"/>
          <w:spacing w:val="-2"/>
        </w:rPr>
      </w:pPr>
    </w:p>
    <w:p w14:paraId="7C11B866"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fol.266v</w:t>
      </w:r>
    </w:p>
    <w:p w14:paraId="4EDC20A8"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ALAERDEN ARNOLDI priester en prochiaen = pastoor van de parochiekerk van BLADEL betreffende het bezit en het gebruik van die kerk - 20 mei 1545.</w:t>
      </w:r>
    </w:p>
    <w:p w14:paraId="6DDDB3C1" w14:textId="77777777" w:rsidR="005555EE" w:rsidRDefault="005555EE">
      <w:pPr>
        <w:suppressAutoHyphens/>
        <w:spacing w:line="240" w:lineRule="atLeast"/>
        <w:jc w:val="both"/>
        <w:rPr>
          <w:rFonts w:ascii="Times New Roman" w:hAnsi="Times New Roman" w:cs="Times New Roman"/>
          <w:spacing w:val="-2"/>
        </w:rPr>
      </w:pPr>
    </w:p>
    <w:p w14:paraId="6D45F470"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fol.267</w:t>
      </w:r>
    </w:p>
    <w:p w14:paraId="2FBF5A4F"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CLAESEN DE CANTEREN man van HELENA HUYGINGENS voor de wethou</w:t>
      </w:r>
      <w:r>
        <w:rPr>
          <w:rFonts w:ascii="Times New Roman" w:hAnsi="Times New Roman" w:cs="Times New Roman"/>
          <w:spacing w:val="-2"/>
        </w:rPr>
        <w:softHyphen/>
        <w:t>ders van BERGEN OP ZOOM - vervolgprocedure - 10 juni 1545.</w:t>
      </w:r>
    </w:p>
    <w:p w14:paraId="5AF858A5" w14:textId="77777777" w:rsidR="005555EE" w:rsidRDefault="005555EE">
      <w:pPr>
        <w:suppressAutoHyphens/>
        <w:spacing w:line="240" w:lineRule="atLeast"/>
        <w:jc w:val="both"/>
        <w:rPr>
          <w:rFonts w:ascii="Times New Roman" w:hAnsi="Times New Roman" w:cs="Times New Roman"/>
          <w:spacing w:val="-2"/>
        </w:rPr>
      </w:pPr>
    </w:p>
    <w:p w14:paraId="046DAAE1"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E4133A8"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592  periode 1545</w:t>
      </w:r>
    </w:p>
    <w:p w14:paraId="26679D88"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0133AA7" w14:textId="77777777" w:rsidR="005555EE" w:rsidRDefault="005555EE">
      <w:pPr>
        <w:suppressAutoHyphens/>
        <w:spacing w:line="240" w:lineRule="atLeast"/>
        <w:jc w:val="both"/>
        <w:rPr>
          <w:rFonts w:ascii="Times New Roman" w:hAnsi="Times New Roman" w:cs="Times New Roman"/>
          <w:spacing w:val="-2"/>
        </w:rPr>
      </w:pPr>
    </w:p>
    <w:p w14:paraId="2CBE071D"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14:paraId="1123B37D" w14:textId="77777777" w:rsidR="005555EE" w:rsidRDefault="005555EE">
      <w:pPr>
        <w:suppressAutoHyphens/>
        <w:spacing w:line="240" w:lineRule="atLeast"/>
        <w:jc w:val="both"/>
        <w:rPr>
          <w:rFonts w:ascii="Times New Roman" w:hAnsi="Times New Roman" w:cs="Times New Roman"/>
          <w:spacing w:val="-2"/>
        </w:rPr>
      </w:pPr>
    </w:p>
    <w:p w14:paraId="21A96E9F"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C0583AE"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592  periode 1545</w:t>
      </w:r>
    </w:p>
    <w:p w14:paraId="7A9993B5"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0C47D5D" w14:textId="77777777" w:rsidR="005555EE" w:rsidRDefault="005555EE">
      <w:pPr>
        <w:suppressAutoHyphens/>
        <w:spacing w:line="240" w:lineRule="atLeast"/>
        <w:jc w:val="both"/>
        <w:rPr>
          <w:rFonts w:ascii="Times New Roman" w:hAnsi="Times New Roman" w:cs="Times New Roman"/>
          <w:spacing w:val="-2"/>
        </w:rPr>
      </w:pPr>
    </w:p>
    <w:p w14:paraId="3D0A474E"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fol.320</w:t>
      </w:r>
    </w:p>
    <w:p w14:paraId="4E5E522D"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LAMBRECHT GRONERAERT [dubieus] uit de stad DEN BOSCH tegen JANNE VAN BREY edelman wonende te BREDA inzake een betaling van 83 gl. en 17 st. - 15 april 1545.</w:t>
      </w:r>
    </w:p>
    <w:p w14:paraId="13837632" w14:textId="77777777" w:rsidR="005555EE" w:rsidRDefault="005555EE">
      <w:pPr>
        <w:suppressAutoHyphens/>
        <w:spacing w:line="240" w:lineRule="atLeast"/>
        <w:jc w:val="both"/>
        <w:rPr>
          <w:rFonts w:ascii="Times New Roman" w:hAnsi="Times New Roman" w:cs="Times New Roman"/>
          <w:spacing w:val="-2"/>
        </w:rPr>
      </w:pPr>
    </w:p>
    <w:p w14:paraId="355A1A95"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w:t>
      </w:r>
    </w:p>
    <w:p w14:paraId="5CBA855E"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VAN DEN AVOIRT procureur nnamens CORNELISE DANCKAERTSSOEN en JORISE VAN WESELE toeziend voogd over de minderjarige kinderen van van wijlen QUINTEN VAN GOIRLE en bijzonder van MATHEEUSEN of THEEUKEN VAN GOIRLE en MEESTER MICHIEL BORCOUTS procureur van MICHIELEN BARTHOLOMEUSSEN man en momboir van DIGMEN VAN GOIRLE in een proces voor de wethouders van BERGEN OP ZOOM - 17 februari 1545.</w:t>
      </w:r>
    </w:p>
    <w:p w14:paraId="7A9B4CAC" w14:textId="77777777" w:rsidR="005555EE" w:rsidRDefault="005555EE">
      <w:pPr>
        <w:suppressAutoHyphens/>
        <w:spacing w:line="240" w:lineRule="atLeast"/>
        <w:jc w:val="both"/>
        <w:rPr>
          <w:rFonts w:ascii="Times New Roman" w:hAnsi="Times New Roman" w:cs="Times New Roman"/>
          <w:spacing w:val="-2"/>
        </w:rPr>
      </w:pPr>
    </w:p>
    <w:p w14:paraId="32D96769"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960E39C"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9 inventarisnummer 592  periode 1545</w:t>
      </w:r>
    </w:p>
    <w:p w14:paraId="7508C7E9"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CEA3997" w14:textId="77777777" w:rsidR="005555EE" w:rsidRDefault="005555EE">
      <w:pPr>
        <w:suppressAutoHyphens/>
        <w:spacing w:line="240" w:lineRule="atLeast"/>
        <w:jc w:val="both"/>
        <w:rPr>
          <w:rFonts w:ascii="Times New Roman" w:hAnsi="Times New Roman" w:cs="Times New Roman"/>
          <w:spacing w:val="-2"/>
        </w:rPr>
      </w:pPr>
    </w:p>
    <w:p w14:paraId="70B0511C"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fol.380</w:t>
      </w:r>
    </w:p>
    <w:p w14:paraId="372497BB"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PEETER CORNELIS DAEMSSOEN klerk van het Luiks bisdom betref</w:t>
      </w:r>
      <w:r>
        <w:rPr>
          <w:rFonts w:ascii="Times New Roman" w:hAnsi="Times New Roman" w:cs="Times New Roman"/>
          <w:spacing w:val="-2"/>
        </w:rPr>
        <w:softHyphen/>
        <w:t>fende de kapelanie of altaar van ONZE LIEVE VROUW en van SINT SERVAES MONULPHUS en GONDULPHUS gefundeerd in de kapel van het BEGIJNHOF van BREDA vacant vanwege het overlijden van MEESTER HERMANNEN VAN DER BRUGGEN de laatste possesseur - 15 april 1545.</w:t>
      </w:r>
    </w:p>
    <w:p w14:paraId="11DDC4D1" w14:textId="77777777" w:rsidR="005555EE" w:rsidRDefault="005555EE">
      <w:pPr>
        <w:suppressAutoHyphens/>
        <w:spacing w:line="240" w:lineRule="atLeast"/>
        <w:jc w:val="both"/>
        <w:rPr>
          <w:rFonts w:ascii="Times New Roman" w:hAnsi="Times New Roman" w:cs="Times New Roman"/>
          <w:spacing w:val="-2"/>
        </w:rPr>
      </w:pPr>
    </w:p>
    <w:p w14:paraId="03D43E47"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fol.396</w:t>
      </w:r>
    </w:p>
    <w:p w14:paraId="0065CDB0"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AELBRECHTSSOEN VAN WOUWE klerk van het Luiks bisdom be</w:t>
      </w:r>
      <w:r>
        <w:rPr>
          <w:rFonts w:ascii="Times New Roman" w:hAnsi="Times New Roman" w:cs="Times New Roman"/>
          <w:spacing w:val="-2"/>
        </w:rPr>
        <w:softHyphen/>
        <w:t>treffende de kapelanie van het ONZE LIEVE VROUWE altaar van de eerste fundatie in de parochiekerk van WOUW onder het Luiks bisdom - 25 juni 1545.</w:t>
      </w:r>
    </w:p>
    <w:p w14:paraId="5C908CA3" w14:textId="77777777" w:rsidR="005555EE" w:rsidRDefault="005555EE">
      <w:pPr>
        <w:suppressAutoHyphens/>
        <w:spacing w:line="240" w:lineRule="atLeast"/>
        <w:jc w:val="both"/>
        <w:rPr>
          <w:rFonts w:ascii="Times New Roman" w:hAnsi="Times New Roman" w:cs="Times New Roman"/>
          <w:spacing w:val="-2"/>
        </w:rPr>
      </w:pPr>
    </w:p>
    <w:p w14:paraId="30702FCB"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fol.406</w:t>
      </w:r>
    </w:p>
    <w:p w14:paraId="5AE65A28"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ADRIAEN VAN LOON priester en religieus van het CONVENT VAN BERN bij HEUSDEN betreffende de possessie van de parochie</w:t>
      </w:r>
      <w:r>
        <w:rPr>
          <w:rFonts w:ascii="Times New Roman" w:hAnsi="Times New Roman" w:cs="Times New Roman"/>
          <w:spacing w:val="-2"/>
        </w:rPr>
        <w:softHyphen/>
        <w:t>kerk van HEESWIJK  - 14 october 1545.</w:t>
      </w:r>
    </w:p>
    <w:p w14:paraId="521DA173" w14:textId="77777777" w:rsidR="005555EE" w:rsidRDefault="005555EE">
      <w:pPr>
        <w:suppressAutoHyphens/>
        <w:spacing w:line="240" w:lineRule="atLeast"/>
        <w:jc w:val="both"/>
        <w:rPr>
          <w:rFonts w:ascii="Times New Roman" w:hAnsi="Times New Roman" w:cs="Times New Roman"/>
          <w:spacing w:val="-2"/>
        </w:rPr>
      </w:pPr>
    </w:p>
    <w:p w14:paraId="55C7885A"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fol.409</w:t>
      </w:r>
    </w:p>
    <w:p w14:paraId="62C6BAC9"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PEETER VAN CORTENBACK aangaande het bezit van de PROOSDIJ van HILVARENBEEK  - 26 november 1545.</w:t>
      </w:r>
    </w:p>
    <w:p w14:paraId="7CF8A5E7" w14:textId="77777777" w:rsidR="005555EE" w:rsidRDefault="005555EE">
      <w:pPr>
        <w:suppressAutoHyphens/>
        <w:spacing w:line="240" w:lineRule="atLeast"/>
        <w:jc w:val="both"/>
        <w:rPr>
          <w:rFonts w:ascii="Times New Roman" w:hAnsi="Times New Roman" w:cs="Times New Roman"/>
          <w:spacing w:val="-2"/>
        </w:rPr>
      </w:pPr>
    </w:p>
    <w:p w14:paraId="6A019CE8"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AED5236"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10 inventarisnummer 592  periode 1545</w:t>
      </w:r>
    </w:p>
    <w:p w14:paraId="5D77CAF7"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7B24E67" w14:textId="77777777" w:rsidR="005555EE" w:rsidRDefault="005555EE">
      <w:pPr>
        <w:suppressAutoHyphens/>
        <w:spacing w:line="240" w:lineRule="atLeast"/>
        <w:jc w:val="both"/>
        <w:rPr>
          <w:rFonts w:ascii="Times New Roman" w:hAnsi="Times New Roman" w:cs="Times New Roman"/>
          <w:spacing w:val="-2"/>
        </w:rPr>
      </w:pPr>
    </w:p>
    <w:p w14:paraId="6E76BC1A"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fol.421v</w:t>
      </w:r>
    </w:p>
    <w:p w14:paraId="5C1B26DB"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wethouders van BERGEN OP ZOOM in een proces tussen JOCHUM ANTHOENISSEN en YSEBRANDEN VAN DEN EYNDE man van JOUFFROUWE MARIE DE HERTOGE - vervolgprocedure - 20 januari 1545.</w:t>
      </w:r>
    </w:p>
    <w:p w14:paraId="18AE91AD" w14:textId="77777777" w:rsidR="005555EE" w:rsidRDefault="005555EE">
      <w:pPr>
        <w:suppressAutoHyphens/>
        <w:spacing w:line="240" w:lineRule="atLeast"/>
        <w:jc w:val="both"/>
        <w:rPr>
          <w:rFonts w:ascii="Times New Roman" w:hAnsi="Times New Roman" w:cs="Times New Roman"/>
          <w:spacing w:val="-2"/>
        </w:rPr>
      </w:pPr>
    </w:p>
    <w:p w14:paraId="7C1765D2"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fol.422</w:t>
      </w:r>
    </w:p>
    <w:p w14:paraId="28AA3089"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VAN GHINDERTAELEN als procureur van JOCHUM ANTHOENISSEN en MEESTER ARNDEN VAN BAKEREN procureur namens YSEBRAND EVAN DEN EYNDE - vervolgprocedure - 17 februari 1545.</w:t>
      </w:r>
    </w:p>
    <w:p w14:paraId="2414CC5E" w14:textId="77777777" w:rsidR="005555EE" w:rsidRDefault="005555EE">
      <w:pPr>
        <w:suppressAutoHyphens/>
        <w:spacing w:line="240" w:lineRule="atLeast"/>
        <w:jc w:val="both"/>
        <w:rPr>
          <w:rFonts w:ascii="Times New Roman" w:hAnsi="Times New Roman" w:cs="Times New Roman"/>
          <w:spacing w:val="-2"/>
        </w:rPr>
      </w:pPr>
    </w:p>
    <w:p w14:paraId="4CF0E865"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fol.427</w:t>
      </w:r>
    </w:p>
    <w:p w14:paraId="51105803"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JAN VAN HAPERT priester en beneficant in de collegiale kerk van Sint Jan Evangelist in DEN BOSCH inzake het bezit van de parochiekerk van SINT REMEYS of REMIGIUS in het dorp BAERLE tegen HEER GHEERDEN LANEN - 17 maart 1545.</w:t>
      </w:r>
    </w:p>
    <w:p w14:paraId="7B0D4573" w14:textId="77777777" w:rsidR="005555EE" w:rsidRDefault="005555EE">
      <w:pPr>
        <w:suppressAutoHyphens/>
        <w:spacing w:line="240" w:lineRule="atLeast"/>
        <w:jc w:val="both"/>
        <w:rPr>
          <w:rFonts w:ascii="Times New Roman" w:hAnsi="Times New Roman" w:cs="Times New Roman"/>
          <w:spacing w:val="-2"/>
        </w:rPr>
      </w:pPr>
    </w:p>
    <w:p w14:paraId="472E4F3A"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fol.439</w:t>
      </w:r>
    </w:p>
    <w:p w14:paraId="56A2470D"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FRANCHOIS VAN BONDAEN tegen JANNE DE CLERCK voor wethouders van BERGEN OP ZOOM - vervolgakten - 14 april 1545.</w:t>
      </w:r>
    </w:p>
    <w:p w14:paraId="2A8C958A" w14:textId="77777777" w:rsidR="005555EE" w:rsidRDefault="005555EE">
      <w:pPr>
        <w:suppressAutoHyphens/>
        <w:spacing w:line="240" w:lineRule="atLeast"/>
        <w:jc w:val="both"/>
        <w:rPr>
          <w:rFonts w:ascii="Times New Roman" w:hAnsi="Times New Roman" w:cs="Times New Roman"/>
          <w:spacing w:val="-2"/>
        </w:rPr>
      </w:pPr>
    </w:p>
    <w:p w14:paraId="6E51A479"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D1FB1E3"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11 inventarisnummer 592  periode 1545</w:t>
      </w:r>
    </w:p>
    <w:p w14:paraId="53F83C16"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5260409" w14:textId="77777777" w:rsidR="005555EE" w:rsidRDefault="005555EE">
      <w:pPr>
        <w:suppressAutoHyphens/>
        <w:spacing w:line="240" w:lineRule="atLeast"/>
        <w:jc w:val="both"/>
        <w:rPr>
          <w:rFonts w:ascii="Times New Roman" w:hAnsi="Times New Roman" w:cs="Times New Roman"/>
          <w:spacing w:val="-2"/>
        </w:rPr>
      </w:pPr>
    </w:p>
    <w:p w14:paraId="4E75CAA0"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fol.67v</w:t>
      </w:r>
    </w:p>
    <w:p w14:paraId="17EB319F"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CORNELISE DANCKAERTSSOEN als momboir en JORISSEN VAN WESELE als toeziend voogd over de minderjarigen van wijlen QUINTEN VAN GOIRLE tegen MICHIEL BERTHELMEEUSSEN - vervolgprocedure - 12 november 1545.</w:t>
      </w:r>
    </w:p>
    <w:p w14:paraId="34DB5DE7" w14:textId="77777777" w:rsidR="005555EE" w:rsidRDefault="005555EE">
      <w:pPr>
        <w:suppressAutoHyphens/>
        <w:spacing w:line="240" w:lineRule="atLeast"/>
        <w:jc w:val="both"/>
        <w:rPr>
          <w:rFonts w:ascii="Times New Roman" w:hAnsi="Times New Roman" w:cs="Times New Roman"/>
          <w:spacing w:val="-2"/>
        </w:rPr>
      </w:pPr>
    </w:p>
    <w:p w14:paraId="5EAE4926"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fol.475</w:t>
      </w:r>
    </w:p>
    <w:p w14:paraId="5F3915AA"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CLAES WOUTERSSOEN oud man van 70 jaren ongezond en gebrekkig tegen CORNELIS VAN BEECK de stadhouder van de schout van Peelland betreffende afgenomen penningen - de stadhouder heet ook CORNELISE THOMAES MERTENSSOENE - met vervolgakten - 19 augustus 1545.</w:t>
      </w:r>
    </w:p>
    <w:p w14:paraId="2C00F2F3" w14:textId="77777777" w:rsidR="005555EE" w:rsidRDefault="005555EE">
      <w:pPr>
        <w:suppressAutoHyphens/>
        <w:spacing w:line="240" w:lineRule="atLeast"/>
        <w:jc w:val="both"/>
        <w:rPr>
          <w:rFonts w:ascii="Times New Roman" w:hAnsi="Times New Roman" w:cs="Times New Roman"/>
          <w:spacing w:val="-2"/>
        </w:rPr>
      </w:pPr>
    </w:p>
    <w:p w14:paraId="3B75261A"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fol.476</w:t>
      </w:r>
    </w:p>
    <w:p w14:paraId="18437469"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ALEYT weduwe van CLAES WOUTERSSOEN en ADRIAEN WOUTERSSOEN na het overlijden van Claes - 17 maart 1545.</w:t>
      </w:r>
    </w:p>
    <w:p w14:paraId="6ED5A620" w14:textId="77777777" w:rsidR="005555EE" w:rsidRDefault="005555EE">
      <w:pPr>
        <w:suppressAutoHyphens/>
        <w:spacing w:line="240" w:lineRule="atLeast"/>
        <w:jc w:val="both"/>
        <w:rPr>
          <w:rFonts w:ascii="Times New Roman" w:hAnsi="Times New Roman" w:cs="Times New Roman"/>
          <w:spacing w:val="-2"/>
        </w:rPr>
      </w:pPr>
    </w:p>
    <w:p w14:paraId="15530C7E"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fol.500</w:t>
      </w:r>
    </w:p>
    <w:p w14:paraId="2E1302C9"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SWERDEN contra HEER JAN VAN BRECHT hoogschout van 's-HERTO</w:t>
      </w:r>
      <w:r>
        <w:rPr>
          <w:rFonts w:ascii="Times New Roman" w:hAnsi="Times New Roman" w:cs="Times New Roman"/>
          <w:spacing w:val="-2"/>
        </w:rPr>
        <w:softHyphen/>
        <w:t>GENBOSCH - Jan sweerden als an van KATERYNEN JOERDAENS LOYEN dochter in verban dmet een gevangenisstraf voor Katerijn die volgens Jan ten onrechte was - 24 maart 1545.</w:t>
      </w:r>
    </w:p>
    <w:p w14:paraId="2A5E97A9" w14:textId="77777777" w:rsidR="005555EE" w:rsidRDefault="005555EE">
      <w:pPr>
        <w:suppressAutoHyphens/>
        <w:spacing w:line="240" w:lineRule="atLeast"/>
        <w:jc w:val="both"/>
        <w:rPr>
          <w:rFonts w:ascii="Times New Roman" w:hAnsi="Times New Roman" w:cs="Times New Roman"/>
          <w:spacing w:val="-2"/>
        </w:rPr>
      </w:pPr>
    </w:p>
    <w:p w14:paraId="09ED028B"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487414C"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12 inventarisnummer 592  periode 1545</w:t>
      </w:r>
    </w:p>
    <w:p w14:paraId="33E0E04B"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509755C" w14:textId="77777777" w:rsidR="005555EE" w:rsidRDefault="005555EE">
      <w:pPr>
        <w:suppressAutoHyphens/>
        <w:spacing w:line="240" w:lineRule="atLeast"/>
        <w:jc w:val="both"/>
        <w:rPr>
          <w:rFonts w:ascii="Times New Roman" w:hAnsi="Times New Roman" w:cs="Times New Roman"/>
          <w:spacing w:val="-2"/>
        </w:rPr>
      </w:pPr>
    </w:p>
    <w:p w14:paraId="66E83BA3"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fol.547</w:t>
      </w:r>
    </w:p>
    <w:p w14:paraId="7644C7A9"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LAMBRECHT HEYMERICX contra HEYMEIRCKEN JAN VAESSOEN en THOMAESEN VAB BRUEGEL - JAN BERTELMEEUSSEN en CLAES VAN HA</w:t>
      </w:r>
      <w:r>
        <w:rPr>
          <w:rFonts w:ascii="Times New Roman" w:hAnsi="Times New Roman" w:cs="Times New Roman"/>
          <w:spacing w:val="-2"/>
        </w:rPr>
        <w:softHyphen/>
        <w:t>ERT - schepenen te HEEZE &amp; LEENDE te weten THIELMAN GHIBEN, JAN ZEGERS, MICHIEL VAES, HENRICK LOEFS, JAN WOUTERS, GERIT SWUESTENen HENRICK PHILIPS - JAN, DIERICK en WILLEM kinderen van wijlen JAN JANS BARTTHOLOMEUSSOEN VAN HAMONT verwekt bij JOESTEN WILLEM EYMERICX en CLAES VAN HARDT momboir van zijn kinderen die verwekt zijn bij MARGRIET dochter van genoemd Jan en Joesten - MEESTER LAMBRECHT WILLEM EYMERICX en zijn nagela</w:t>
      </w:r>
      <w:r>
        <w:rPr>
          <w:rFonts w:ascii="Times New Roman" w:hAnsi="Times New Roman" w:cs="Times New Roman"/>
          <w:spacing w:val="-2"/>
        </w:rPr>
        <w:softHyphen/>
        <w:t>ten leengoederen onder de heerlijkheid HEEZE - 17 maart 1545.</w:t>
      </w:r>
    </w:p>
    <w:p w14:paraId="47AC8A5E" w14:textId="77777777" w:rsidR="005555EE" w:rsidRDefault="005555EE">
      <w:pPr>
        <w:suppressAutoHyphens/>
        <w:spacing w:line="240" w:lineRule="atLeast"/>
        <w:jc w:val="both"/>
        <w:rPr>
          <w:rFonts w:ascii="Times New Roman" w:hAnsi="Times New Roman" w:cs="Times New Roman"/>
          <w:spacing w:val="-2"/>
        </w:rPr>
      </w:pPr>
    </w:p>
    <w:p w14:paraId="4145083F"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05A3966"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13 inventarisnummer 592  periode 1545</w:t>
      </w:r>
    </w:p>
    <w:p w14:paraId="7058AFBB"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55A832F" w14:textId="77777777" w:rsidR="005555EE" w:rsidRDefault="005555EE">
      <w:pPr>
        <w:suppressAutoHyphens/>
        <w:spacing w:line="240" w:lineRule="atLeast"/>
        <w:jc w:val="both"/>
        <w:rPr>
          <w:rFonts w:ascii="Times New Roman" w:hAnsi="Times New Roman" w:cs="Times New Roman"/>
          <w:spacing w:val="-2"/>
        </w:rPr>
      </w:pPr>
    </w:p>
    <w:p w14:paraId="4C676B6E"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14:paraId="36912E22" w14:textId="77777777" w:rsidR="005555EE" w:rsidRDefault="005555EE">
      <w:pPr>
        <w:suppressAutoHyphens/>
        <w:spacing w:line="240" w:lineRule="atLeast"/>
        <w:jc w:val="both"/>
        <w:rPr>
          <w:rFonts w:ascii="Times New Roman" w:hAnsi="Times New Roman" w:cs="Times New Roman"/>
          <w:spacing w:val="-2"/>
        </w:rPr>
      </w:pPr>
    </w:p>
    <w:p w14:paraId="7AA399A7"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14A8A8F"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14 inventarisnummer 592  periode 1545</w:t>
      </w:r>
    </w:p>
    <w:p w14:paraId="53B2898F"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354054D" w14:textId="77777777" w:rsidR="005555EE" w:rsidRDefault="005555EE">
      <w:pPr>
        <w:suppressAutoHyphens/>
        <w:spacing w:line="240" w:lineRule="atLeast"/>
        <w:jc w:val="both"/>
        <w:rPr>
          <w:rFonts w:ascii="Times New Roman" w:hAnsi="Times New Roman" w:cs="Times New Roman"/>
          <w:spacing w:val="-2"/>
        </w:rPr>
      </w:pPr>
    </w:p>
    <w:p w14:paraId="495BFFFD"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fol.613</w:t>
      </w:r>
    </w:p>
    <w:p w14:paraId="69785C69"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BOUWENS alias STRAETMAN man van KATERYNEN dochter van wijlen GOESSENS VAN GHESTELE contra JANNE ROBBEN - vervolgpro</w:t>
      </w:r>
      <w:r>
        <w:rPr>
          <w:rFonts w:ascii="Times New Roman" w:hAnsi="Times New Roman" w:cs="Times New Roman"/>
          <w:spacing w:val="-2"/>
        </w:rPr>
        <w:softHyphen/>
        <w:t>cedure met vervolgakten - 16 december 1545.</w:t>
      </w:r>
    </w:p>
    <w:p w14:paraId="497E0E46" w14:textId="77777777" w:rsidR="005555EE" w:rsidRDefault="005555EE">
      <w:pPr>
        <w:suppressAutoHyphens/>
        <w:spacing w:line="240" w:lineRule="atLeast"/>
        <w:jc w:val="both"/>
        <w:rPr>
          <w:rFonts w:ascii="Times New Roman" w:hAnsi="Times New Roman" w:cs="Times New Roman"/>
          <w:spacing w:val="-2"/>
        </w:rPr>
      </w:pPr>
    </w:p>
    <w:p w14:paraId="03F65D03" w14:textId="77777777" w:rsidR="005555EE" w:rsidRDefault="005555EE">
      <w:pPr>
        <w:suppressAutoHyphens/>
        <w:spacing w:line="240" w:lineRule="atLeast"/>
        <w:jc w:val="both"/>
        <w:rPr>
          <w:rFonts w:ascii="Times New Roman" w:hAnsi="Times New Roman" w:cs="Times New Roman"/>
          <w:spacing w:val="-2"/>
        </w:rPr>
      </w:pPr>
    </w:p>
    <w:p w14:paraId="1D5AFDCE"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fol.615</w:t>
      </w:r>
    </w:p>
    <w:p w14:paraId="46C786C7"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WILLEM DOBBELSTEYN man van JOUFFROUWEN MARGRIETEN OUDAERTS en JOUFFROUWEN JOHANNEN OUDAERTS haar zuster contra JANNE OUD</w:t>
      </w:r>
      <w:r>
        <w:rPr>
          <w:rFonts w:ascii="Times New Roman" w:hAnsi="Times New Roman" w:cs="Times New Roman"/>
          <w:spacing w:val="-2"/>
        </w:rPr>
        <w:softHyphen/>
        <w:t xml:space="preserve">AERTS als HEER VAN RIXTEL en de procureurs van de aanleggers te weten LENAERDEN GHEVARTSSOEN en JAN VAN DER GOTEN en de gedaagde met zijn procureur JAN DE GREVE - vervolgprocedure - met vervolgakten - </w:t>
      </w:r>
    </w:p>
    <w:p w14:paraId="6F8A49F2"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15 april 1545.</w:t>
      </w:r>
    </w:p>
    <w:p w14:paraId="2743B7F6" w14:textId="77777777" w:rsidR="005555EE" w:rsidRDefault="005555EE">
      <w:pPr>
        <w:suppressAutoHyphens/>
        <w:spacing w:line="240" w:lineRule="atLeast"/>
        <w:jc w:val="both"/>
        <w:rPr>
          <w:rFonts w:ascii="Times New Roman" w:hAnsi="Times New Roman" w:cs="Times New Roman"/>
          <w:spacing w:val="-2"/>
        </w:rPr>
      </w:pPr>
    </w:p>
    <w:p w14:paraId="6BF51355"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33F3A236"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15 inventarisnummer 592  periode 1545</w:t>
      </w:r>
    </w:p>
    <w:p w14:paraId="24A2AEB0"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0144AD7" w14:textId="77777777" w:rsidR="005555EE" w:rsidRDefault="005555EE">
      <w:pPr>
        <w:suppressAutoHyphens/>
        <w:spacing w:line="240" w:lineRule="atLeast"/>
        <w:jc w:val="both"/>
        <w:rPr>
          <w:rFonts w:ascii="Times New Roman" w:hAnsi="Times New Roman" w:cs="Times New Roman"/>
          <w:spacing w:val="-2"/>
        </w:rPr>
      </w:pPr>
    </w:p>
    <w:p w14:paraId="7587D6B8"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14:paraId="77454F05" w14:textId="77777777" w:rsidR="005555EE" w:rsidRDefault="005555EE">
      <w:pPr>
        <w:suppressAutoHyphens/>
        <w:spacing w:line="240" w:lineRule="atLeast"/>
        <w:jc w:val="both"/>
        <w:rPr>
          <w:rFonts w:ascii="Times New Roman" w:hAnsi="Times New Roman" w:cs="Times New Roman"/>
          <w:spacing w:val="-2"/>
        </w:rPr>
      </w:pPr>
    </w:p>
    <w:p w14:paraId="38F56E86"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3A9DE053"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16 inventarisnummer 592  periode 1545</w:t>
      </w:r>
    </w:p>
    <w:p w14:paraId="55B39B3B"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657006C" w14:textId="77777777" w:rsidR="005555EE" w:rsidRDefault="005555EE">
      <w:pPr>
        <w:suppressAutoHyphens/>
        <w:spacing w:line="240" w:lineRule="atLeast"/>
        <w:jc w:val="both"/>
        <w:rPr>
          <w:rFonts w:ascii="Times New Roman" w:hAnsi="Times New Roman" w:cs="Times New Roman"/>
          <w:spacing w:val="-2"/>
        </w:rPr>
      </w:pPr>
    </w:p>
    <w:p w14:paraId="32B80ED8"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fol.710</w:t>
      </w:r>
    </w:p>
    <w:p w14:paraId="5A1E459D"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CORNELIS THOMAESSEN stadhouder van de SCHOUT van PEELLAND contra JAN CLAES MERCX - 20 april 1545.</w:t>
      </w:r>
    </w:p>
    <w:p w14:paraId="56618D5F" w14:textId="77777777" w:rsidR="005555EE" w:rsidRDefault="005555EE">
      <w:pPr>
        <w:suppressAutoHyphens/>
        <w:spacing w:line="240" w:lineRule="atLeast"/>
        <w:jc w:val="both"/>
        <w:rPr>
          <w:rFonts w:ascii="Times New Roman" w:hAnsi="Times New Roman" w:cs="Times New Roman"/>
          <w:spacing w:val="-2"/>
        </w:rPr>
      </w:pPr>
    </w:p>
    <w:p w14:paraId="77796095"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fol.719v</w:t>
      </w:r>
    </w:p>
    <w:p w14:paraId="067B23A0"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DROSSAARD van het land van BREDA contra de SCHOUT van STEENBERGEN met vervolgakten - 4 november 1545.</w:t>
      </w:r>
    </w:p>
    <w:p w14:paraId="3D126F64" w14:textId="77777777" w:rsidR="005555EE" w:rsidRDefault="005555EE">
      <w:pPr>
        <w:suppressAutoHyphens/>
        <w:spacing w:line="240" w:lineRule="atLeast"/>
        <w:jc w:val="both"/>
        <w:rPr>
          <w:rFonts w:ascii="Times New Roman" w:hAnsi="Times New Roman" w:cs="Times New Roman"/>
          <w:spacing w:val="-2"/>
        </w:rPr>
      </w:pPr>
    </w:p>
    <w:p w14:paraId="074826FF"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60CCC0A"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17 inventarisnummer 592  periode 1545</w:t>
      </w:r>
    </w:p>
    <w:p w14:paraId="63FC9FCE"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D8B8B8F" w14:textId="77777777" w:rsidR="005555EE" w:rsidRDefault="005555EE">
      <w:pPr>
        <w:suppressAutoHyphens/>
        <w:spacing w:line="240" w:lineRule="atLeast"/>
        <w:jc w:val="both"/>
        <w:rPr>
          <w:rFonts w:ascii="Times New Roman" w:hAnsi="Times New Roman" w:cs="Times New Roman"/>
          <w:spacing w:val="-2"/>
        </w:rPr>
      </w:pPr>
    </w:p>
    <w:p w14:paraId="1D75D21B"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fol.748v</w:t>
      </w:r>
    </w:p>
    <w:p w14:paraId="4C0A11AD"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ingezetenen van BERLICUM bij 's-HERTOGENBOSCH contra de weduwe van wijlen WILLEMS RAESSEN, JANNE VAN ERPE, FRANCHEN PAUWETERE, HEER PEETER COELEN als rentmeester van JOESSEN VAN GHERWEN, GHYSBRECHTEN PELS, JANNE VAN WEL, BERBELEN VAN COEVE</w:t>
      </w:r>
      <w:r>
        <w:rPr>
          <w:rFonts w:ascii="Times New Roman" w:hAnsi="Times New Roman" w:cs="Times New Roman"/>
          <w:spacing w:val="-2"/>
        </w:rPr>
        <w:softHyphen/>
        <w:t>RINGEN, die weduwe VAN ACHELEN, JANNE WILLEM THYSSENS, ROELOF</w:t>
      </w:r>
      <w:r>
        <w:rPr>
          <w:rFonts w:ascii="Times New Roman" w:hAnsi="Times New Roman" w:cs="Times New Roman"/>
          <w:spacing w:val="-2"/>
        </w:rPr>
        <w:softHyphen/>
        <w:t>VEN DE BEVERE en HENRICK PEETER VOEST [dubieus] - met vervolg</w:t>
      </w:r>
      <w:r>
        <w:rPr>
          <w:rFonts w:ascii="Times New Roman" w:hAnsi="Times New Roman" w:cs="Times New Roman"/>
          <w:spacing w:val="-2"/>
        </w:rPr>
        <w:softHyphen/>
        <w:t>akten - 25 februari 1545.</w:t>
      </w:r>
    </w:p>
    <w:p w14:paraId="3954F8B5" w14:textId="77777777" w:rsidR="005555EE" w:rsidRDefault="005555EE">
      <w:pPr>
        <w:suppressAutoHyphens/>
        <w:spacing w:line="240" w:lineRule="atLeast"/>
        <w:jc w:val="both"/>
        <w:rPr>
          <w:rFonts w:ascii="Times New Roman" w:hAnsi="Times New Roman" w:cs="Times New Roman"/>
          <w:spacing w:val="-2"/>
        </w:rPr>
      </w:pPr>
    </w:p>
    <w:p w14:paraId="0BD60FF3"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E2E88BD"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18 inventarisnummer 592  periode 1545</w:t>
      </w:r>
    </w:p>
    <w:p w14:paraId="4A407B9F"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6D36F1C" w14:textId="77777777" w:rsidR="005555EE" w:rsidRDefault="005555EE">
      <w:pPr>
        <w:suppressAutoHyphens/>
        <w:spacing w:line="240" w:lineRule="atLeast"/>
        <w:jc w:val="both"/>
        <w:rPr>
          <w:rFonts w:ascii="Times New Roman" w:hAnsi="Times New Roman" w:cs="Times New Roman"/>
          <w:spacing w:val="-2"/>
        </w:rPr>
      </w:pPr>
    </w:p>
    <w:p w14:paraId="185A51AD"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fol.776v</w:t>
      </w:r>
    </w:p>
    <w:p w14:paraId="5BFC1EC8"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KATERINEN JOES WILLEM JANSSEN dochter weduwe ARNDTS GHYBEN wonende onder de bank van OOSTERHOUT [Oisterhoudt] - 3 maart 1545.</w:t>
      </w:r>
    </w:p>
    <w:p w14:paraId="7235BCB0" w14:textId="77777777" w:rsidR="005555EE" w:rsidRDefault="005555EE">
      <w:pPr>
        <w:suppressAutoHyphens/>
        <w:spacing w:line="240" w:lineRule="atLeast"/>
        <w:jc w:val="both"/>
        <w:rPr>
          <w:rFonts w:ascii="Times New Roman" w:hAnsi="Times New Roman" w:cs="Times New Roman"/>
          <w:spacing w:val="-2"/>
        </w:rPr>
      </w:pPr>
    </w:p>
    <w:p w14:paraId="1294AA92"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fol.799</w:t>
      </w:r>
    </w:p>
    <w:p w14:paraId="6C60559D"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WILLEM DOBBELSTEYN man van JOUFFROUWEN MARGRIETEN OUDAERTS en JAN OUDAERT HEER van RIXTEL - vervolgprocedure - met vervol</w:t>
      </w:r>
      <w:r>
        <w:rPr>
          <w:rFonts w:ascii="Times New Roman" w:hAnsi="Times New Roman" w:cs="Times New Roman"/>
          <w:spacing w:val="-2"/>
        </w:rPr>
        <w:softHyphen/>
        <w:t>gakten - 15 april 1545.</w:t>
      </w:r>
    </w:p>
    <w:p w14:paraId="46C1592D" w14:textId="77777777" w:rsidR="005555EE" w:rsidRDefault="005555EE">
      <w:pPr>
        <w:suppressAutoHyphens/>
        <w:spacing w:line="240" w:lineRule="atLeast"/>
        <w:jc w:val="both"/>
        <w:rPr>
          <w:rFonts w:ascii="Times New Roman" w:hAnsi="Times New Roman" w:cs="Times New Roman"/>
          <w:spacing w:val="-2"/>
        </w:rPr>
      </w:pPr>
    </w:p>
    <w:p w14:paraId="0286F7FB"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fol.808</w:t>
      </w:r>
    </w:p>
    <w:p w14:paraId="0EE4097D"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CRISTIAEN DIERICXSSOEN en HENRIC ANDRIESSEN als dekens of provisors van SINTE BARBELEN GULDE te ERP betreffende een wwekmis van SINT BARBELEN in de kerk van ERP - GHEERARDEN GHEERTSSOEN te KELDONK - HEER ANDRIES PERSOENS - 23 september 1545.</w:t>
      </w:r>
    </w:p>
    <w:p w14:paraId="5D4CC7D1" w14:textId="77777777" w:rsidR="005555EE" w:rsidRDefault="005555EE">
      <w:pPr>
        <w:suppressAutoHyphens/>
        <w:spacing w:line="240" w:lineRule="atLeast"/>
        <w:jc w:val="both"/>
        <w:rPr>
          <w:rFonts w:ascii="Times New Roman" w:hAnsi="Times New Roman" w:cs="Times New Roman"/>
          <w:spacing w:val="-2"/>
        </w:rPr>
      </w:pPr>
    </w:p>
    <w:p w14:paraId="659A91BD"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fol.815</w:t>
      </w:r>
    </w:p>
    <w:p w14:paraId="75D5E051"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PATER, MATER en andere van het CONVENT van de Regularissen van het godshuis van VREDENBORCH buiten BREDA contra WOUTER CORNE</w:t>
      </w:r>
      <w:r>
        <w:rPr>
          <w:rFonts w:ascii="Times New Roman" w:hAnsi="Times New Roman" w:cs="Times New Roman"/>
          <w:spacing w:val="-2"/>
        </w:rPr>
        <w:softHyphen/>
        <w:t>LIS HULSHOUTS namens CORNELIS JAN HORSTENZOEN en FRANCHEN ANTHONIS MATHEEUSSOEN - 15 april 1545.</w:t>
      </w:r>
    </w:p>
    <w:p w14:paraId="290B6968" w14:textId="77777777" w:rsidR="005555EE" w:rsidRDefault="005555EE">
      <w:pPr>
        <w:suppressAutoHyphens/>
        <w:spacing w:line="240" w:lineRule="atLeast"/>
        <w:jc w:val="both"/>
        <w:rPr>
          <w:rFonts w:ascii="Times New Roman" w:hAnsi="Times New Roman" w:cs="Times New Roman"/>
          <w:spacing w:val="-2"/>
        </w:rPr>
      </w:pPr>
    </w:p>
    <w:p w14:paraId="35D77680"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5E9DD6D"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19 inventarisnummer 592  periode 1545</w:t>
      </w:r>
    </w:p>
    <w:p w14:paraId="17E058AB"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4B66932" w14:textId="77777777" w:rsidR="005555EE" w:rsidRDefault="005555EE">
      <w:pPr>
        <w:suppressAutoHyphens/>
        <w:spacing w:line="240" w:lineRule="atLeast"/>
        <w:jc w:val="both"/>
        <w:rPr>
          <w:rFonts w:ascii="Times New Roman" w:hAnsi="Times New Roman" w:cs="Times New Roman"/>
          <w:spacing w:val="-2"/>
        </w:rPr>
      </w:pPr>
    </w:p>
    <w:p w14:paraId="34EE6B2C"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fol.856v</w:t>
      </w:r>
    </w:p>
    <w:p w14:paraId="39923FD1"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YGRAIN VAN ACHELE - wethouders van de stad DEN BOSCH - broeder DIERICK VAN LOEMEL priester en gemachtigd namens HEER NICOLA</w:t>
      </w:r>
      <w:r>
        <w:rPr>
          <w:rFonts w:ascii="Times New Roman" w:hAnsi="Times New Roman" w:cs="Times New Roman"/>
          <w:spacing w:val="-2"/>
        </w:rPr>
        <w:softHyphen/>
        <w:t>SENSOEN PIETER CLAESSENS - vervolgprocedure - 2 september 1545.</w:t>
      </w:r>
    </w:p>
    <w:p w14:paraId="3AA6FDAF" w14:textId="77777777" w:rsidR="005555EE" w:rsidRDefault="005555EE">
      <w:pPr>
        <w:suppressAutoHyphens/>
        <w:spacing w:line="240" w:lineRule="atLeast"/>
        <w:jc w:val="both"/>
        <w:rPr>
          <w:rFonts w:ascii="Times New Roman" w:hAnsi="Times New Roman" w:cs="Times New Roman"/>
          <w:spacing w:val="-2"/>
        </w:rPr>
      </w:pPr>
    </w:p>
    <w:p w14:paraId="335EE45D"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fol.860v</w:t>
      </w:r>
    </w:p>
    <w:p w14:paraId="5A6B89B1"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WILLEMS en ALEYDEN HOEFNAGELS zijn vrouw wonende IN DEN BAERS te HINTHAM een herberg, tegen JOESSEN en JANNE DE MUEL</w:t>
      </w:r>
      <w:r>
        <w:rPr>
          <w:rFonts w:ascii="Times New Roman" w:hAnsi="Times New Roman" w:cs="Times New Roman"/>
          <w:spacing w:val="-2"/>
        </w:rPr>
        <w:softHyphen/>
        <w:t>DERE - vervolgprocedure - meeerdere akten - 22 april 1545.</w:t>
      </w:r>
    </w:p>
    <w:p w14:paraId="6A8E3732" w14:textId="77777777" w:rsidR="005555EE" w:rsidRDefault="005555EE">
      <w:pPr>
        <w:suppressAutoHyphens/>
        <w:spacing w:line="240" w:lineRule="atLeast"/>
        <w:jc w:val="both"/>
        <w:rPr>
          <w:rFonts w:ascii="Times New Roman" w:hAnsi="Times New Roman" w:cs="Times New Roman"/>
          <w:spacing w:val="-2"/>
        </w:rPr>
      </w:pPr>
    </w:p>
    <w:p w14:paraId="6CE86894"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fol.874</w:t>
      </w:r>
    </w:p>
    <w:p w14:paraId="2B00F9CA"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COENRAET en HENRICK VAN DEN STAECKE broers voor de wethouders van DEN BOSCH tegen HENRICK AERTSSOEN - vervolg op fiche 20 - meeerdere vervolgakkten - </w:t>
      </w:r>
    </w:p>
    <w:p w14:paraId="5F7B9651"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10 juni 1545.</w:t>
      </w:r>
    </w:p>
    <w:p w14:paraId="23429CC3" w14:textId="77777777" w:rsidR="005555EE" w:rsidRDefault="005555EE">
      <w:pPr>
        <w:suppressAutoHyphens/>
        <w:spacing w:line="240" w:lineRule="atLeast"/>
        <w:jc w:val="both"/>
        <w:rPr>
          <w:rFonts w:ascii="Times New Roman" w:hAnsi="Times New Roman" w:cs="Times New Roman"/>
          <w:spacing w:val="-2"/>
        </w:rPr>
      </w:pPr>
    </w:p>
    <w:p w14:paraId="4D849791"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2B76E63"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20 inventarisnummer 592  periode 1545</w:t>
      </w:r>
    </w:p>
    <w:p w14:paraId="0212CE92"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68B5B3B" w14:textId="77777777" w:rsidR="005555EE" w:rsidRDefault="005555EE">
      <w:pPr>
        <w:suppressAutoHyphens/>
        <w:spacing w:line="240" w:lineRule="atLeast"/>
        <w:jc w:val="both"/>
        <w:rPr>
          <w:rFonts w:ascii="Times New Roman" w:hAnsi="Times New Roman" w:cs="Times New Roman"/>
          <w:spacing w:val="-2"/>
        </w:rPr>
      </w:pPr>
    </w:p>
    <w:p w14:paraId="4B37B602"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14:paraId="334E57D3" w14:textId="77777777" w:rsidR="005555EE" w:rsidRDefault="005555EE">
      <w:pPr>
        <w:suppressAutoHyphens/>
        <w:spacing w:line="240" w:lineRule="atLeast"/>
        <w:jc w:val="both"/>
        <w:rPr>
          <w:rFonts w:ascii="Times New Roman" w:hAnsi="Times New Roman" w:cs="Times New Roman"/>
          <w:spacing w:val="-2"/>
        </w:rPr>
      </w:pPr>
    </w:p>
    <w:p w14:paraId="5F8BFF1C"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8C6BDA0"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21 inventarisnummer 592  periode 1545</w:t>
      </w:r>
    </w:p>
    <w:p w14:paraId="1B655E8C"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AE8D5E9" w14:textId="77777777" w:rsidR="005555EE" w:rsidRDefault="005555EE">
      <w:pPr>
        <w:suppressAutoHyphens/>
        <w:spacing w:line="240" w:lineRule="atLeast"/>
        <w:jc w:val="both"/>
        <w:rPr>
          <w:rFonts w:ascii="Times New Roman" w:hAnsi="Times New Roman" w:cs="Times New Roman"/>
          <w:spacing w:val="-2"/>
        </w:rPr>
      </w:pPr>
    </w:p>
    <w:p w14:paraId="71631632"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14:paraId="0157721B" w14:textId="77777777" w:rsidR="005555EE" w:rsidRDefault="005555EE">
      <w:pPr>
        <w:suppressAutoHyphens/>
        <w:spacing w:line="240" w:lineRule="atLeast"/>
        <w:jc w:val="both"/>
        <w:rPr>
          <w:rFonts w:ascii="Times New Roman" w:hAnsi="Times New Roman" w:cs="Times New Roman"/>
          <w:spacing w:val="-2"/>
        </w:rPr>
      </w:pPr>
    </w:p>
    <w:p w14:paraId="12C125B1"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6CFAD67"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14:paraId="383C0CF1" w14:textId="77777777" w:rsidR="005555EE" w:rsidRDefault="005555E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2C94470" w14:textId="77777777" w:rsidR="005555EE" w:rsidRDefault="005555EE">
      <w:pPr>
        <w:suppressAutoHyphens/>
        <w:spacing w:line="240" w:lineRule="atLeast"/>
        <w:jc w:val="both"/>
        <w:rPr>
          <w:rFonts w:ascii="Times New Roman" w:hAnsi="Times New Roman" w:cs="Times New Roman"/>
          <w:spacing w:val="-2"/>
        </w:rPr>
      </w:pPr>
    </w:p>
    <w:p w14:paraId="2E537EC4" w14:textId="77777777" w:rsidR="005555EE" w:rsidRDefault="005555EE">
      <w:pPr>
        <w:suppressAutoHyphens/>
        <w:spacing w:line="240" w:lineRule="atLeast"/>
        <w:jc w:val="both"/>
        <w:rPr>
          <w:rFonts w:ascii="Times New Roman" w:hAnsi="Times New Roman" w:cs="Times New Roman"/>
          <w:spacing w:val="-2"/>
        </w:rPr>
      </w:pPr>
    </w:p>
    <w:p w14:paraId="5432E544" w14:textId="77777777" w:rsidR="005555EE" w:rsidRDefault="005555EE">
      <w:pPr>
        <w:suppressAutoHyphens/>
        <w:spacing w:line="240" w:lineRule="atLeast"/>
        <w:jc w:val="both"/>
        <w:rPr>
          <w:rFonts w:ascii="Times New Roman" w:hAnsi="Times New Roman" w:cs="Times New Roman"/>
          <w:spacing w:val="-2"/>
        </w:rPr>
      </w:pPr>
    </w:p>
    <w:p w14:paraId="3F924728" w14:textId="77777777" w:rsidR="005555EE" w:rsidRDefault="005555EE">
      <w:pPr>
        <w:suppressAutoHyphens/>
        <w:spacing w:line="240" w:lineRule="atLeast"/>
        <w:jc w:val="both"/>
        <w:rPr>
          <w:rFonts w:ascii="Times New Roman" w:hAnsi="Times New Roman" w:cs="Times New Roman"/>
          <w:spacing w:val="-2"/>
        </w:rPr>
      </w:pPr>
    </w:p>
    <w:p w14:paraId="69C0A11F" w14:textId="77777777" w:rsidR="005555EE" w:rsidRDefault="005555EE">
      <w:pPr>
        <w:suppressAutoHyphens/>
        <w:spacing w:line="240" w:lineRule="atLeast"/>
        <w:jc w:val="both"/>
        <w:rPr>
          <w:rFonts w:ascii="Times New Roman" w:hAnsi="Times New Roman" w:cs="Times New Roman"/>
          <w:spacing w:val="-2"/>
        </w:rPr>
      </w:pPr>
    </w:p>
    <w:p w14:paraId="1DF20911" w14:textId="77777777" w:rsidR="005555EE" w:rsidRDefault="005555EE">
      <w:pPr>
        <w:suppressAutoHyphens/>
        <w:spacing w:line="240" w:lineRule="atLeast"/>
        <w:jc w:val="both"/>
        <w:rPr>
          <w:rFonts w:ascii="Times New Roman" w:hAnsi="Times New Roman" w:cs="Times New Roman"/>
          <w:spacing w:val="-2"/>
        </w:rPr>
      </w:pPr>
    </w:p>
    <w:p w14:paraId="69528CBE" w14:textId="77777777" w:rsidR="005555EE" w:rsidRDefault="005555EE">
      <w:pPr>
        <w:suppressAutoHyphens/>
        <w:spacing w:line="240" w:lineRule="atLeast"/>
        <w:jc w:val="both"/>
        <w:rPr>
          <w:rFonts w:ascii="Times New Roman" w:hAnsi="Times New Roman" w:cs="Times New Roman"/>
          <w:spacing w:val="-2"/>
        </w:rPr>
      </w:pPr>
    </w:p>
    <w:p w14:paraId="1EEE3E60" w14:textId="77777777" w:rsidR="005555EE" w:rsidRDefault="005555EE">
      <w:pPr>
        <w:suppressAutoHyphens/>
        <w:spacing w:line="240" w:lineRule="atLeast"/>
        <w:jc w:val="both"/>
        <w:rPr>
          <w:rFonts w:ascii="Times New Roman" w:hAnsi="Times New Roman" w:cs="Times New Roman"/>
          <w:spacing w:val="-2"/>
        </w:rPr>
      </w:pPr>
    </w:p>
    <w:p w14:paraId="34DBAB30" w14:textId="77777777" w:rsidR="005555EE" w:rsidRDefault="005555EE">
      <w:pPr>
        <w:suppressAutoHyphens/>
        <w:spacing w:line="240" w:lineRule="atLeast"/>
        <w:jc w:val="both"/>
        <w:rPr>
          <w:rFonts w:ascii="Times New Roman" w:hAnsi="Times New Roman" w:cs="Times New Roman"/>
          <w:spacing w:val="-2"/>
        </w:rPr>
      </w:pPr>
    </w:p>
    <w:p w14:paraId="6A4320C2" w14:textId="77777777" w:rsidR="005555EE" w:rsidRDefault="005555EE">
      <w:pPr>
        <w:suppressAutoHyphens/>
        <w:spacing w:line="240" w:lineRule="atLeast"/>
        <w:jc w:val="both"/>
        <w:rPr>
          <w:rFonts w:ascii="Times New Roman" w:hAnsi="Times New Roman" w:cs="Times New Roman"/>
          <w:spacing w:val="-2"/>
        </w:rPr>
      </w:pPr>
    </w:p>
    <w:p w14:paraId="2C4CA7E4" w14:textId="77777777" w:rsidR="005555EE" w:rsidRDefault="005555EE">
      <w:pPr>
        <w:suppressAutoHyphens/>
        <w:spacing w:line="240" w:lineRule="atLeast"/>
        <w:jc w:val="both"/>
        <w:rPr>
          <w:rFonts w:ascii="Times New Roman" w:hAnsi="Times New Roman" w:cs="Times New Roman"/>
          <w:spacing w:val="-2"/>
        </w:rPr>
      </w:pPr>
    </w:p>
    <w:p w14:paraId="13D1A182" w14:textId="77777777" w:rsidR="005555EE" w:rsidRDefault="005555EE">
      <w:pPr>
        <w:suppressAutoHyphens/>
        <w:spacing w:line="240" w:lineRule="atLeast"/>
        <w:jc w:val="both"/>
        <w:rPr>
          <w:rFonts w:ascii="Times New Roman" w:hAnsi="Times New Roman" w:cs="Times New Roman"/>
          <w:spacing w:val="-2"/>
        </w:rPr>
      </w:pPr>
    </w:p>
    <w:p w14:paraId="6C2DBD3C" w14:textId="77777777" w:rsidR="005555EE" w:rsidRDefault="005555EE">
      <w:pPr>
        <w:suppressAutoHyphens/>
        <w:spacing w:line="240" w:lineRule="atLeast"/>
        <w:jc w:val="both"/>
        <w:rPr>
          <w:rFonts w:ascii="Times New Roman" w:hAnsi="Times New Roman" w:cs="Times New Roman"/>
          <w:spacing w:val="-2"/>
        </w:rPr>
      </w:pPr>
    </w:p>
    <w:p w14:paraId="31C18BCD" w14:textId="77777777" w:rsidR="005555EE" w:rsidRDefault="005555EE">
      <w:pPr>
        <w:suppressAutoHyphens/>
        <w:spacing w:line="240" w:lineRule="atLeast"/>
        <w:jc w:val="both"/>
        <w:rPr>
          <w:rFonts w:ascii="Times New Roman" w:hAnsi="Times New Roman" w:cs="Times New Roman"/>
          <w:spacing w:val="-2"/>
        </w:rPr>
      </w:pPr>
    </w:p>
    <w:p w14:paraId="691D0B9D" w14:textId="77777777" w:rsidR="005555EE" w:rsidRDefault="005555EE">
      <w:pPr>
        <w:suppressAutoHyphens/>
        <w:spacing w:line="240" w:lineRule="atLeast"/>
        <w:jc w:val="both"/>
        <w:rPr>
          <w:rFonts w:ascii="Times New Roman" w:hAnsi="Times New Roman" w:cs="Times New Roman"/>
          <w:spacing w:val="-2"/>
        </w:rPr>
      </w:pPr>
    </w:p>
    <w:p w14:paraId="1A538591" w14:textId="77777777" w:rsidR="005555EE" w:rsidRDefault="005555EE">
      <w:pPr>
        <w:suppressAutoHyphens/>
        <w:spacing w:line="240" w:lineRule="atLeast"/>
        <w:jc w:val="both"/>
        <w:rPr>
          <w:rFonts w:ascii="Times New Roman" w:hAnsi="Times New Roman" w:cs="Times New Roman"/>
          <w:spacing w:val="-2"/>
        </w:rPr>
      </w:pPr>
    </w:p>
    <w:p w14:paraId="1137C500" w14:textId="77777777" w:rsidR="005555EE" w:rsidRDefault="005555EE">
      <w:pPr>
        <w:suppressAutoHyphens/>
        <w:spacing w:line="240" w:lineRule="atLeast"/>
        <w:jc w:val="both"/>
        <w:rPr>
          <w:spacing w:val="-3"/>
          <w:sz w:val="24"/>
          <w:szCs w:val="24"/>
        </w:rPr>
      </w:pPr>
    </w:p>
    <w:p w14:paraId="238D42C1" w14:textId="77777777" w:rsidR="005555EE" w:rsidRDefault="005555EE">
      <w:pPr>
        <w:suppressAutoHyphens/>
        <w:spacing w:line="240" w:lineRule="atLeast"/>
        <w:jc w:val="both"/>
        <w:rPr>
          <w:spacing w:val="-3"/>
          <w:sz w:val="24"/>
          <w:szCs w:val="24"/>
        </w:rPr>
      </w:pPr>
    </w:p>
    <w:p w14:paraId="7D46B0F7" w14:textId="77777777" w:rsidR="005555EE" w:rsidRDefault="005555EE">
      <w:pPr>
        <w:suppressAutoHyphens/>
        <w:spacing w:line="240" w:lineRule="atLeast"/>
        <w:jc w:val="both"/>
        <w:rPr>
          <w:spacing w:val="-3"/>
          <w:sz w:val="24"/>
          <w:szCs w:val="24"/>
        </w:rPr>
      </w:pPr>
    </w:p>
    <w:p w14:paraId="1BFFDF2E" w14:textId="77777777" w:rsidR="005555EE" w:rsidRDefault="005555EE">
      <w:pPr>
        <w:suppressAutoHyphens/>
        <w:spacing w:line="240" w:lineRule="atLeast"/>
        <w:jc w:val="both"/>
        <w:rPr>
          <w:spacing w:val="-3"/>
          <w:sz w:val="24"/>
          <w:szCs w:val="24"/>
        </w:rPr>
      </w:pPr>
      <w:r>
        <w:rPr>
          <w:spacing w:val="-3"/>
          <w:sz w:val="24"/>
          <w:szCs w:val="24"/>
        </w:rPr>
        <w:t xml:space="preserve">  </w:t>
      </w:r>
    </w:p>
    <w:p w14:paraId="4221AD78" w14:textId="77777777" w:rsidR="005555EE" w:rsidRDefault="005555EE">
      <w:pPr>
        <w:suppressAutoHyphens/>
        <w:spacing w:line="240" w:lineRule="atLeast"/>
        <w:jc w:val="both"/>
        <w:rPr>
          <w:spacing w:val="-3"/>
          <w:sz w:val="24"/>
          <w:szCs w:val="24"/>
        </w:rPr>
      </w:pPr>
      <w:r>
        <w:rPr>
          <w:spacing w:val="-3"/>
          <w:sz w:val="24"/>
          <w:szCs w:val="24"/>
        </w:rPr>
        <w:t xml:space="preserve"> </w:t>
      </w:r>
    </w:p>
    <w:sectPr w:rsidR="005555EE" w:rsidSect="005555EE">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7B869" w14:textId="77777777" w:rsidR="00E462F4" w:rsidRDefault="00E462F4">
      <w:pPr>
        <w:spacing w:line="20" w:lineRule="exact"/>
        <w:rPr>
          <w:sz w:val="24"/>
          <w:szCs w:val="24"/>
        </w:rPr>
      </w:pPr>
    </w:p>
  </w:endnote>
  <w:endnote w:type="continuationSeparator" w:id="0">
    <w:p w14:paraId="173DAFD4" w14:textId="77777777" w:rsidR="00E462F4" w:rsidRDefault="00E462F4" w:rsidP="005555EE">
      <w:r>
        <w:rPr>
          <w:sz w:val="24"/>
          <w:szCs w:val="24"/>
        </w:rPr>
        <w:t xml:space="preserve"> </w:t>
      </w:r>
    </w:p>
  </w:endnote>
  <w:endnote w:type="continuationNotice" w:id="1">
    <w:p w14:paraId="72FFE12B" w14:textId="77777777" w:rsidR="00E462F4" w:rsidRDefault="00E462F4" w:rsidP="005555EE">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0FEC7" w14:textId="77777777" w:rsidR="00E462F4" w:rsidRDefault="00E462F4" w:rsidP="005555EE">
      <w:r>
        <w:rPr>
          <w:sz w:val="24"/>
          <w:szCs w:val="24"/>
        </w:rPr>
        <w:separator/>
      </w:r>
    </w:p>
  </w:footnote>
  <w:footnote w:type="continuationSeparator" w:id="0">
    <w:p w14:paraId="41E561E1" w14:textId="77777777" w:rsidR="00E462F4" w:rsidRDefault="00E462F4" w:rsidP="005555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175000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555EE"/>
    <w:rsid w:val="001C0896"/>
    <w:rsid w:val="005555EE"/>
    <w:rsid w:val="008D78AA"/>
    <w:rsid w:val="00E462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7C7A17"/>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5555EE"/>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5555EE"/>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2152</Words>
  <Characters>11840</Characters>
  <Application>Microsoft Office Word</Application>
  <DocSecurity>0</DocSecurity>
  <Lines>98</Lines>
  <Paragraphs>27</Paragraphs>
  <ScaleCrop>false</ScaleCrop>
  <Company/>
  <LinksUpToDate>false</LinksUpToDate>
  <CharactersWithSpaces>13965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