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80214" w:rsidRDefault="00880214">
      <w:pPr>
        <w:rPr>
          <w:sz w:val="20"/>
        </w:rPr>
      </w:pPr>
      <w:r>
        <w:rPr>
          <w:sz w:val="20"/>
        </w:rPr>
        <w:t>RANB toegangsnummer 1107</w:t>
      </w:r>
    </w:p>
    <w:p w:rsidR="00880214" w:rsidRDefault="00880214">
      <w:pPr>
        <w:rPr>
          <w:sz w:val="20"/>
        </w:rPr>
      </w:pPr>
      <w:r>
        <w:rPr>
          <w:sz w:val="20"/>
        </w:rPr>
        <w:t>Microfiches Algemeen Rijksarchief Brussel</w:t>
      </w:r>
    </w:p>
    <w:p w:rsidR="00880214" w:rsidRDefault="00880214">
      <w:pPr>
        <w:rPr>
          <w:sz w:val="20"/>
        </w:rPr>
      </w:pPr>
      <w:r>
        <w:rPr>
          <w:sz w:val="20"/>
        </w:rPr>
        <w:t>VONNISBOEKEN RAAD VAN BRABANT BRUSSEL</w:t>
      </w:r>
    </w:p>
    <w:p w:rsidR="00880214" w:rsidRDefault="00880214">
      <w:pPr>
        <w:rPr>
          <w:sz w:val="20"/>
        </w:rPr>
      </w:pPr>
      <w:r>
        <w:rPr>
          <w:sz w:val="20"/>
        </w:rPr>
        <w:t>Inventarisnummers 525 – 673  15</w:t>
      </w:r>
      <w:r>
        <w:rPr>
          <w:sz w:val="20"/>
          <w:vertAlign w:val="superscript"/>
        </w:rPr>
        <w:t>de</w:t>
      </w:r>
      <w:r>
        <w:rPr>
          <w:sz w:val="20"/>
        </w:rPr>
        <w:t xml:space="preserve"> – 16</w:t>
      </w:r>
      <w:r>
        <w:rPr>
          <w:sz w:val="20"/>
          <w:vertAlign w:val="superscript"/>
        </w:rPr>
        <w:t>de</w:t>
      </w:r>
      <w:r>
        <w:rPr>
          <w:sz w:val="20"/>
        </w:rPr>
        <w:t xml:space="preserve"> eeuw</w:t>
      </w:r>
    </w:p>
    <w:p w:rsidR="00880214" w:rsidRDefault="00880214">
      <w:pPr>
        <w:pBdr>
          <w:bottom w:val="double" w:sz="6" w:space="1" w:color="auto"/>
        </w:pBdr>
        <w:rPr>
          <w:sz w:val="20"/>
        </w:rPr>
      </w:pPr>
      <w:r>
        <w:rPr>
          <w:sz w:val="20"/>
        </w:rPr>
        <w:t>Inventarisnummer 607</w:t>
      </w:r>
    </w:p>
    <w:p w:rsidR="00880214" w:rsidRDefault="00880214">
      <w:pPr>
        <w:pBdr>
          <w:bottom w:val="double" w:sz="6" w:space="1" w:color="auto"/>
        </w:pBdr>
        <w:rPr>
          <w:sz w:val="20"/>
        </w:rPr>
      </w:pPr>
    </w:p>
    <w:p w:rsidR="00880214" w:rsidRDefault="00880214">
      <w:pPr>
        <w:pBdr>
          <w:top w:val="double" w:sz="6" w:space="1" w:color="auto"/>
          <w:bottom w:val="double" w:sz="6" w:space="1" w:color="auto"/>
        </w:pBdr>
        <w:rPr>
          <w:sz w:val="20"/>
        </w:rPr>
      </w:pPr>
      <w:r>
        <w:rPr>
          <w:sz w:val="20"/>
        </w:rPr>
        <w:t>FICHE 1 inventarisnummer 607  periode 1556</w:t>
      </w:r>
    </w:p>
    <w:p w:rsidR="00880214" w:rsidRDefault="00880214">
      <w:pPr>
        <w:rPr>
          <w:sz w:val="20"/>
        </w:rPr>
      </w:pPr>
    </w:p>
    <w:p w:rsidR="00880214" w:rsidRDefault="00880214">
      <w:pPr>
        <w:rPr>
          <w:sz w:val="20"/>
        </w:rPr>
      </w:pPr>
      <w:r>
        <w:rPr>
          <w:sz w:val="20"/>
        </w:rPr>
        <w:t>Fol.8v vonnisnr. 12</w:t>
      </w:r>
    </w:p>
    <w:p w:rsidR="00880214" w:rsidRDefault="00880214">
      <w:pPr>
        <w:rPr>
          <w:sz w:val="20"/>
        </w:rPr>
      </w:pPr>
      <w:r>
        <w:rPr>
          <w:sz w:val="20"/>
        </w:rPr>
        <w:t>JACOP GEERTSSE wonende te BERGEN OP ZOOM heeft voor de wethouders van die stad een proces gevoerd tegen MICHIEL WILLEMSSE in verband met het afstand doen van een huis dat hij in huur had – 14 juli 1556.</w:t>
      </w:r>
    </w:p>
    <w:p w:rsidR="00880214" w:rsidRDefault="00880214">
      <w:pPr>
        <w:rPr>
          <w:sz w:val="20"/>
        </w:rPr>
      </w:pPr>
    </w:p>
    <w:p w:rsidR="00880214" w:rsidRDefault="00880214">
      <w:pPr>
        <w:rPr>
          <w:sz w:val="20"/>
        </w:rPr>
      </w:pPr>
      <w:r>
        <w:rPr>
          <w:sz w:val="20"/>
        </w:rPr>
        <w:t>Fol.22 vonnisnr. 17</w:t>
      </w:r>
    </w:p>
    <w:p w:rsidR="00880214" w:rsidRDefault="00880214">
      <w:pPr>
        <w:rPr>
          <w:sz w:val="20"/>
        </w:rPr>
      </w:pPr>
      <w:r>
        <w:rPr>
          <w:sz w:val="20"/>
        </w:rPr>
        <w:t xml:space="preserve">WOUTER LAMBRECHTSSOEN pachter van de hoeve van MR. </w:t>
      </w:r>
      <w:r>
        <w:rPr>
          <w:sz w:val="20"/>
        </w:rPr>
        <w:t>ADAMME VAN TEFFELEN tegen MR. PEETEREN VAN BREE betreffende een proces voor de leenmannen van SINT OEDENRODE – 3 october 1556.</w:t>
      </w:r>
    </w:p>
    <w:p w:rsidR="00880214" w:rsidRDefault="00880214">
      <w:pPr>
        <w:rPr>
          <w:sz w:val="20"/>
        </w:rPr>
      </w:pPr>
    </w:p>
    <w:p w:rsidR="00880214" w:rsidRDefault="00880214">
      <w:pPr>
        <w:pBdr>
          <w:top w:val="double" w:sz="6" w:space="1" w:color="auto"/>
          <w:bottom w:val="double" w:sz="6" w:space="1" w:color="auto"/>
        </w:pBdr>
        <w:rPr>
          <w:sz w:val="20"/>
        </w:rPr>
      </w:pPr>
      <w:r>
        <w:rPr>
          <w:sz w:val="20"/>
        </w:rPr>
        <w:t>FICHE 2 inventarisnummer 607  periode 1556</w:t>
      </w:r>
    </w:p>
    <w:p w:rsidR="00880214" w:rsidRDefault="00880214">
      <w:pPr>
        <w:rPr>
          <w:sz w:val="20"/>
        </w:rPr>
      </w:pPr>
    </w:p>
    <w:p w:rsidR="00880214" w:rsidRDefault="00880214">
      <w:pPr>
        <w:rPr>
          <w:sz w:val="20"/>
        </w:rPr>
      </w:pPr>
      <w:r>
        <w:rPr>
          <w:sz w:val="20"/>
        </w:rPr>
        <w:t>Fol.69 vonnisnr. 65</w:t>
      </w:r>
    </w:p>
    <w:p w:rsidR="00880214" w:rsidRDefault="00880214">
      <w:pPr>
        <w:rPr>
          <w:sz w:val="20"/>
        </w:rPr>
      </w:pPr>
      <w:r>
        <w:rPr>
          <w:sz w:val="20"/>
        </w:rPr>
        <w:t xml:space="preserve">De schepenen en gemene ingezetenen van ASTEN tegen JACOPPEN HORCKMANS – vervolgprocedure – 11 februari 1556. </w:t>
      </w:r>
    </w:p>
    <w:p w:rsidR="00880214" w:rsidRDefault="00880214">
      <w:pPr>
        <w:rPr>
          <w:sz w:val="20"/>
        </w:rPr>
      </w:pPr>
    </w:p>
    <w:p w:rsidR="00880214" w:rsidRDefault="00880214">
      <w:pPr>
        <w:rPr>
          <w:sz w:val="20"/>
        </w:rPr>
      </w:pPr>
      <w:r>
        <w:rPr>
          <w:sz w:val="20"/>
        </w:rPr>
        <w:t>Fol.84 vonnisnr. 73</w:t>
      </w:r>
    </w:p>
    <w:p w:rsidR="00880214" w:rsidRDefault="00880214">
      <w:pPr>
        <w:rPr>
          <w:sz w:val="20"/>
        </w:rPr>
      </w:pPr>
      <w:r>
        <w:rPr>
          <w:sz w:val="20"/>
        </w:rPr>
        <w:t>PEETER MICHIELS in een proces voor de wethouders van BERGEN OP ZOOM tegen DIERICK WILLEMSSOEN – 27 februari 1556.</w:t>
      </w:r>
    </w:p>
    <w:p w:rsidR="00880214" w:rsidRDefault="00880214">
      <w:pPr>
        <w:rPr>
          <w:sz w:val="20"/>
        </w:rPr>
      </w:pPr>
    </w:p>
    <w:p w:rsidR="00880214" w:rsidRDefault="00880214">
      <w:pPr>
        <w:pBdr>
          <w:top w:val="double" w:sz="6" w:space="1" w:color="auto"/>
          <w:bottom w:val="double" w:sz="6" w:space="1" w:color="auto"/>
        </w:pBdr>
        <w:rPr>
          <w:sz w:val="20"/>
        </w:rPr>
      </w:pPr>
      <w:r>
        <w:rPr>
          <w:sz w:val="20"/>
        </w:rPr>
        <w:t>FICHE 3 inventarisnummer 607  periode 1556</w:t>
      </w:r>
    </w:p>
    <w:p w:rsidR="00880214" w:rsidRDefault="00880214">
      <w:pPr>
        <w:rPr>
          <w:sz w:val="20"/>
        </w:rPr>
      </w:pPr>
    </w:p>
    <w:p w:rsidR="00880214" w:rsidRDefault="00880214">
      <w:pPr>
        <w:rPr>
          <w:sz w:val="20"/>
          <w:lang w:val="fr-FR"/>
        </w:rPr>
      </w:pPr>
      <w:r>
        <w:rPr>
          <w:sz w:val="20"/>
          <w:lang w:val="fr-FR"/>
        </w:rPr>
        <w:t>Fol.99v vonnisnr. 93</w:t>
      </w:r>
    </w:p>
    <w:p w:rsidR="00880214" w:rsidRDefault="00880214">
      <w:pPr>
        <w:rPr>
          <w:sz w:val="20"/>
        </w:rPr>
      </w:pPr>
      <w:r>
        <w:rPr>
          <w:sz w:val="20"/>
        </w:rPr>
        <w:t>HEER AERD</w:t>
      </w:r>
      <w:r>
        <w:rPr>
          <w:sz w:val="20"/>
        </w:rPr>
        <w:t>EN HOEN contra die van het KAPITTEL van OIRSCHOT – 10 april 1556.</w:t>
      </w:r>
    </w:p>
    <w:p w:rsidR="00880214" w:rsidRDefault="00880214">
      <w:pPr>
        <w:rPr>
          <w:sz w:val="20"/>
        </w:rPr>
      </w:pPr>
    </w:p>
    <w:p w:rsidR="00880214" w:rsidRDefault="00880214">
      <w:pPr>
        <w:rPr>
          <w:sz w:val="20"/>
        </w:rPr>
      </w:pPr>
      <w:r>
        <w:rPr>
          <w:sz w:val="20"/>
        </w:rPr>
        <w:t>Fol.103 vonnisnr. 95</w:t>
      </w:r>
    </w:p>
    <w:p w:rsidR="00880214" w:rsidRDefault="00880214">
      <w:pPr>
        <w:rPr>
          <w:sz w:val="20"/>
        </w:rPr>
      </w:pPr>
      <w:r>
        <w:rPr>
          <w:sz w:val="20"/>
        </w:rPr>
        <w:t>JOOSEN DANIELZOEN afgevaardigde van ENSCHOT tegen SULPITIUS VAN DER VOIRT en de wethouders van DEN BOSCH – genoemd worden verder: de weduwe van wijlen Sulpitius Vervoirt en MR. JACOP VERVOIRT voogd over de kinderen van \Sulpitius, MERTEN CLAES kerkmeester, CORNELIS HENDRICX als h.geestmeester, DANIELEN JAN MERT(T)ENS gezworenen, CHRISTIAEN ANTHOENISSEN, JAN WILLEMSSOEN, FRANCEN AELBRECHT JANNE JOOSEN, en JAN JANSSEN repr</w:t>
      </w:r>
      <w:r>
        <w:rPr>
          <w:sz w:val="20"/>
        </w:rPr>
        <w:t>esenterende de gemene ingezetenen van Enschot – 10 april 1556.</w:t>
      </w:r>
    </w:p>
    <w:p w:rsidR="00880214" w:rsidRDefault="00880214">
      <w:pPr>
        <w:rPr>
          <w:sz w:val="20"/>
        </w:rPr>
      </w:pPr>
    </w:p>
    <w:p w:rsidR="00880214" w:rsidRDefault="00880214">
      <w:pPr>
        <w:rPr>
          <w:sz w:val="20"/>
        </w:rPr>
      </w:pPr>
      <w:r>
        <w:rPr>
          <w:sz w:val="20"/>
        </w:rPr>
        <w:t>Fol.112 vonnisnr. 99</w:t>
      </w:r>
    </w:p>
    <w:p w:rsidR="00880214" w:rsidRDefault="00880214">
      <w:pPr>
        <w:rPr>
          <w:sz w:val="20"/>
        </w:rPr>
      </w:pPr>
      <w:r>
        <w:rPr>
          <w:sz w:val="20"/>
        </w:rPr>
        <w:t>De gemene onderdanen en ingezetenen van het platteland van de MEIERIJ van DEN BOSCH tegen de borgemeesters schepenen en raad van de stad – vervolgprocedure – 10 april 1556.</w:t>
      </w:r>
    </w:p>
    <w:p w:rsidR="00880214" w:rsidRDefault="00880214">
      <w:pPr>
        <w:rPr>
          <w:sz w:val="20"/>
        </w:rPr>
      </w:pPr>
    </w:p>
    <w:p w:rsidR="00880214" w:rsidRDefault="00880214">
      <w:pPr>
        <w:rPr>
          <w:sz w:val="20"/>
        </w:rPr>
      </w:pPr>
    </w:p>
    <w:p w:rsidR="00880214" w:rsidRDefault="00880214">
      <w:pPr>
        <w:rPr>
          <w:sz w:val="20"/>
        </w:rPr>
      </w:pPr>
    </w:p>
    <w:p w:rsidR="00880214" w:rsidRDefault="00880214">
      <w:pPr>
        <w:rPr>
          <w:sz w:val="20"/>
        </w:rPr>
      </w:pPr>
    </w:p>
    <w:p w:rsidR="00880214" w:rsidRDefault="00880214">
      <w:pPr>
        <w:rPr>
          <w:sz w:val="20"/>
        </w:rPr>
      </w:pPr>
      <w:r>
        <w:rPr>
          <w:sz w:val="20"/>
        </w:rPr>
        <w:t>Fol.122 vonnisnr. 107</w:t>
      </w:r>
    </w:p>
    <w:p w:rsidR="00880214" w:rsidRDefault="00880214">
      <w:pPr>
        <w:rPr>
          <w:sz w:val="20"/>
        </w:rPr>
      </w:pPr>
      <w:r>
        <w:rPr>
          <w:sz w:val="20"/>
        </w:rPr>
        <w:t xml:space="preserve">ADRIANA weduwe van wijlen PAUWELS JANSSEN een arme schamele vrouw wonende bij de stad BERGEN OP ZOOM heeft een proces gevoerd voor de wethouders van de stad tegen DIERICK WILLEMSSOEN inzake een rentebrief van 12 Carolusgulden – </w:t>
      </w:r>
      <w:r>
        <w:rPr>
          <w:sz w:val="20"/>
        </w:rPr>
        <w:t>10 april 1556.</w:t>
      </w:r>
    </w:p>
    <w:p w:rsidR="00880214" w:rsidRDefault="00880214">
      <w:pPr>
        <w:rPr>
          <w:sz w:val="20"/>
        </w:rPr>
      </w:pPr>
    </w:p>
    <w:p w:rsidR="00880214" w:rsidRDefault="00880214">
      <w:pPr>
        <w:rPr>
          <w:sz w:val="20"/>
        </w:rPr>
      </w:pPr>
      <w:r>
        <w:rPr>
          <w:sz w:val="20"/>
        </w:rPr>
        <w:t>Fol.128 vonnisnr. 111</w:t>
      </w:r>
    </w:p>
    <w:p w:rsidR="00880214" w:rsidRDefault="00880214">
      <w:pPr>
        <w:rPr>
          <w:sz w:val="20"/>
        </w:rPr>
      </w:pPr>
      <w:r>
        <w:rPr>
          <w:sz w:val="20"/>
        </w:rPr>
        <w:t>FRANCH CLEYNAL tegen de schepenen van de vrijheid OIRSCHOT – vervolgprocedure – 10 april 1556.</w:t>
      </w:r>
    </w:p>
    <w:p w:rsidR="00880214" w:rsidRDefault="00880214">
      <w:pPr>
        <w:rPr>
          <w:sz w:val="20"/>
        </w:rPr>
      </w:pPr>
    </w:p>
    <w:p w:rsidR="00880214" w:rsidRDefault="00880214">
      <w:pPr>
        <w:pBdr>
          <w:top w:val="double" w:sz="6" w:space="1" w:color="auto"/>
          <w:bottom w:val="double" w:sz="6" w:space="1" w:color="auto"/>
        </w:pBdr>
        <w:rPr>
          <w:sz w:val="20"/>
        </w:rPr>
      </w:pPr>
      <w:r>
        <w:rPr>
          <w:sz w:val="20"/>
        </w:rPr>
        <w:t>EINDE VAN DIT INVENTARISNUMMER</w:t>
      </w:r>
    </w:p>
    <w:p w:rsidR="00880214" w:rsidRDefault="00880214">
      <w:pPr>
        <w:rPr>
          <w:sz w:val="20"/>
        </w:rPr>
      </w:pPr>
    </w:p>
    <w:p w:rsidR="00880214" w:rsidRDefault="00880214">
      <w:pPr>
        <w:rPr>
          <w:sz w:val="20"/>
        </w:rPr>
      </w:pPr>
    </w:p>
    <w:p w:rsidR="00880214" w:rsidRDefault="00880214">
      <w:pPr>
        <w:rPr>
          <w:sz w:val="20"/>
        </w:rPr>
      </w:pPr>
    </w:p>
    <w:sectPr w:rsidR="0088021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1402E"/>
    <w:rsid w:val="0041402E"/>
    <w:rsid w:val="00880214"/>
    <w:rsid w:val="00E021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AD4FFA9-F1CA-414D-861B-0CCE409B3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340</Words>
  <Characters>1876</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2026-10-24T11:58:00Z</dcterms:created>
  <dcterms:modified xsi:type="dcterms:W3CDTF">2026-10-24T11:58:00Z</dcterms:modified>
</cp:coreProperties>
</file>