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E8EC8C" w14:textId="77777777" w:rsidR="008F672F" w:rsidRDefault="008F672F">
      <w:r>
        <w:t>RANB Toegangsnummer 1107</w:t>
      </w:r>
    </w:p>
    <w:p w14:paraId="37C7828A" w14:textId="77777777" w:rsidR="008F672F" w:rsidRDefault="008F672F">
      <w:r>
        <w:t>Microfiches Algemeen Rijksarchief Brussel</w:t>
      </w:r>
    </w:p>
    <w:p w14:paraId="7BE7AD23" w14:textId="77777777" w:rsidR="008F672F" w:rsidRDefault="008F672F">
      <w:r>
        <w:t>VONNISBOEKEN RAAD VAN BRABANT BRUSSEL</w:t>
      </w:r>
    </w:p>
    <w:p w14:paraId="01EA2316" w14:textId="77777777" w:rsidR="008F672F" w:rsidRDefault="008F672F">
      <w:r>
        <w:t>Inventarisnummers 525 – 673 periode 15</w:t>
      </w:r>
      <w:r>
        <w:rPr>
          <w:vertAlign w:val="superscript"/>
        </w:rPr>
        <w:t>de</w:t>
      </w:r>
      <w:r>
        <w:t xml:space="preserve"> – 16</w:t>
      </w:r>
      <w:r>
        <w:rPr>
          <w:vertAlign w:val="superscript"/>
        </w:rPr>
        <w:t>de</w:t>
      </w:r>
      <w:r>
        <w:t xml:space="preserve"> eeuw</w:t>
      </w:r>
    </w:p>
    <w:p w14:paraId="0E50B0C7" w14:textId="77777777" w:rsidR="008F672F" w:rsidRDefault="008F672F">
      <w:r>
        <w:t>Inventarisnummer 626</w:t>
      </w:r>
    </w:p>
    <w:p w14:paraId="489A7519" w14:textId="77777777" w:rsidR="008F672F" w:rsidRDefault="008F672F"/>
    <w:p w14:paraId="688B1067" w14:textId="77777777" w:rsidR="008F672F" w:rsidRDefault="008F672F">
      <w:pPr>
        <w:pBdr>
          <w:top w:val="double" w:sz="6" w:space="1" w:color="auto"/>
          <w:bottom w:val="double" w:sz="6" w:space="1" w:color="auto"/>
        </w:pBdr>
      </w:pPr>
      <w:r>
        <w:t>FICHE1 inventarisnummer 626 periode 1562</w:t>
      </w:r>
    </w:p>
    <w:p w14:paraId="3A0134D5" w14:textId="77777777" w:rsidR="008F672F" w:rsidRDefault="008F672F"/>
    <w:p w14:paraId="5B549B0E" w14:textId="77777777" w:rsidR="008F672F" w:rsidRDefault="008F672F">
      <w:r>
        <w:t>Geen bijzonderheden over Brabant.</w:t>
      </w:r>
    </w:p>
    <w:p w14:paraId="57CD5375" w14:textId="77777777" w:rsidR="008F672F" w:rsidRDefault="008F672F"/>
    <w:p w14:paraId="7B079481" w14:textId="77777777" w:rsidR="008F672F" w:rsidRDefault="008F672F">
      <w:pPr>
        <w:pBdr>
          <w:top w:val="double" w:sz="6" w:space="1" w:color="auto"/>
          <w:bottom w:val="double" w:sz="6" w:space="1" w:color="auto"/>
        </w:pBdr>
      </w:pPr>
      <w:r>
        <w:t>FICHE 2 inventarisnummer 626 periode 1562</w:t>
      </w:r>
    </w:p>
    <w:p w14:paraId="6CD9135E" w14:textId="77777777" w:rsidR="008F672F" w:rsidRDefault="008F672F"/>
    <w:p w14:paraId="5EC8FCC0" w14:textId="77777777" w:rsidR="008F672F" w:rsidRDefault="008F672F">
      <w:r>
        <w:t>Fol.80 vonnisnr. 197</w:t>
      </w:r>
    </w:p>
    <w:p w14:paraId="5F95387A" w14:textId="77777777" w:rsidR="008F672F" w:rsidRDefault="008F672F">
      <w:r>
        <w:t>FRANCOIS MANS man van JOUFFROUWE MARIE CORNELIS WOUTERS dochter mede namens JENNEKEN ANTHUENIS dochter en erfgenamen van wijlen BROEDER PEETER JANS MERCELISSONE priester tijdens zijn leven ge</w:t>
      </w:r>
      <w:r>
        <w:t>profest bij de FRATERS in de stad DEN BOSCH tegen ZUSTER ALIJDT MAES moeder en ZUSTER BEEL OTTEN procuratesse representerende het CONVENT van HUIS van SINT ANDRIES apostel geneomd PRTHEN [vgl. de Zusters van Orthen] – vervolgprocedure – 8 juli 1562.</w:t>
      </w:r>
    </w:p>
    <w:p w14:paraId="7AA47B48" w14:textId="77777777" w:rsidR="008F672F" w:rsidRDefault="008F672F"/>
    <w:p w14:paraId="131A66A1" w14:textId="77777777" w:rsidR="008F672F" w:rsidRDefault="008F672F">
      <w:r>
        <w:t>Fol.91 vonnisnr. 233</w:t>
      </w:r>
    </w:p>
    <w:p w14:paraId="76DFF07F" w14:textId="77777777" w:rsidR="008F672F" w:rsidRDefault="008F672F">
      <w:r>
        <w:t>Familie van DEVENTER – vervolgprocedure – 1 juli 1562.</w:t>
      </w:r>
    </w:p>
    <w:p w14:paraId="081A3951" w14:textId="77777777" w:rsidR="008F672F" w:rsidRDefault="008F672F"/>
    <w:p w14:paraId="71159198" w14:textId="77777777" w:rsidR="008F672F" w:rsidRDefault="008F672F">
      <w:pPr>
        <w:pBdr>
          <w:top w:val="double" w:sz="6" w:space="1" w:color="auto"/>
          <w:bottom w:val="double" w:sz="6" w:space="1" w:color="auto"/>
        </w:pBdr>
      </w:pPr>
      <w:r>
        <w:t>FICHE 3 inventarisnummer 626 periode 1562</w:t>
      </w:r>
    </w:p>
    <w:p w14:paraId="637F64C2" w14:textId="77777777" w:rsidR="008F672F" w:rsidRDefault="008F672F"/>
    <w:p w14:paraId="29496016" w14:textId="77777777" w:rsidR="008F672F" w:rsidRDefault="008F672F">
      <w:r>
        <w:t>Geen bijzonderheden over Brabant.</w:t>
      </w:r>
    </w:p>
    <w:p w14:paraId="7EF7FE43" w14:textId="77777777" w:rsidR="008F672F" w:rsidRDefault="008F672F"/>
    <w:p w14:paraId="0AE23B1E" w14:textId="77777777" w:rsidR="008F672F" w:rsidRDefault="008F672F">
      <w:pPr>
        <w:pBdr>
          <w:top w:val="double" w:sz="6" w:space="1" w:color="auto"/>
          <w:bottom w:val="double" w:sz="6" w:space="1" w:color="auto"/>
        </w:pBdr>
      </w:pPr>
      <w:r>
        <w:t>FICHE 4 inventarisnummer 626 periode 1562</w:t>
      </w:r>
    </w:p>
    <w:p w14:paraId="24029B3B" w14:textId="77777777" w:rsidR="008F672F" w:rsidRDefault="008F672F"/>
    <w:p w14:paraId="1309FC28" w14:textId="77777777" w:rsidR="008F672F" w:rsidRDefault="008F672F">
      <w:r>
        <w:t>Fol.161 vonnisnr. 418</w:t>
      </w:r>
    </w:p>
    <w:p w14:paraId="011B3638" w14:textId="77777777" w:rsidR="008F672F" w:rsidRDefault="008F672F">
      <w:r>
        <w:t xml:space="preserve">HEER GHYSBRECHT VAN DER HERT priester en </w:t>
      </w:r>
      <w:r>
        <w:t>kanunnik en scholaster in de collegiale kerk van OIRSCHOT tegen HEER JANNEN DE DUMO – vervolgprocedure – 8 juli 1562.</w:t>
      </w:r>
    </w:p>
    <w:p w14:paraId="0BFBB1DA" w14:textId="77777777" w:rsidR="008F672F" w:rsidRDefault="008F672F"/>
    <w:p w14:paraId="51E2B1D1" w14:textId="77777777" w:rsidR="008F672F" w:rsidRDefault="008F672F">
      <w:pPr>
        <w:pBdr>
          <w:top w:val="double" w:sz="6" w:space="1" w:color="auto"/>
          <w:bottom w:val="double" w:sz="6" w:space="1" w:color="auto"/>
        </w:pBdr>
      </w:pPr>
      <w:r>
        <w:t>FICHE 5 inventarisnummer 626 periode 1562</w:t>
      </w:r>
    </w:p>
    <w:p w14:paraId="00CC780F" w14:textId="77777777" w:rsidR="008F672F" w:rsidRDefault="008F672F"/>
    <w:p w14:paraId="3F267A11" w14:textId="77777777" w:rsidR="008F672F" w:rsidRDefault="008F672F">
      <w:r>
        <w:t>Fol.223 vonnisnr. 597</w:t>
      </w:r>
    </w:p>
    <w:p w14:paraId="4225B4DF" w14:textId="77777777" w:rsidR="008F672F" w:rsidRDefault="008F672F">
      <w:r>
        <w:t>Proces tussen de koning en anderen van het COLVENIERSGILDE van de stad LEUVEN tegen koning en anderen van het COLVENIERSGILDE te BRUSSEL en de hoofdman, deken en anderen van het COLVENIERSGILDE van BERGEN OP ZOOM ten tijde van de landjuwelen – bij het gilde van bergen op Zoom waren betrokken GILAIN DE BESTE als koning en MICHI</w:t>
      </w:r>
      <w:r>
        <w:t>EL VAN DER HULST Heer van Huerne als hoofdman met de gezworenen en gedeputeerden van dat gilde – er wordt door de colveniers van bergen een authentieke kopie overhandigd ondertekend door de secretaris van de stad – er wordt een verklaring afgelegd met de volgende strekking: ‘….vercleert heeft gehadt by eenigen van dyen van Bruessele opten dertichsten dach der maent van junius naedyen zij lieden gedaeghde hadden ten zelven dage vergadert geweest ende alreede hadden geresolveert des anderen daegs dyen van Bru</w:t>
      </w:r>
      <w:r>
        <w:t xml:space="preserve">essele den oppersten prys van schietene te leveren, hem in handen gegeven te sijne, verclerende het originael brieveken oft gescrifte onder hem nyet berustende te berustene oft </w:t>
      </w:r>
      <w:r>
        <w:lastRenderedPageBreak/>
        <w:t>anders dyen aengaende noynt onder gehadt te hebbene van dese voers. Copie autentyck presenterende dyen aengaende die gedaeghde hun in dyen des noet zy daer van t’expurgerene onder eedt sustinerende daer mede te gestaene cum exp. Ende ingevalle copie, dat zoo werde dye van Loven nu oft in toecomende tyden hen zouden willen beclagen va</w:t>
      </w:r>
      <w:r>
        <w:t>n dat mynen heeren vander handtbusschen deser stadt van bergen dyen van Bruessele den oppersten prijs hadden toegewesen, soo constitueeren hun de zelve van Bruessele hier onder gescreven inden name ende als representerende tgeheel corpus vander stadt van Bruessele Bergen voer alle costen schaden ende interesten die daerom souden mogen rijsen – Ende de voers. Van den gulden oft eenich van hen daerom souden mogen verhindert wesen in kennisse heurs naems hier onder gescreven – Actum tot BERGEN OPTEN ZOOM den l</w:t>
      </w:r>
      <w:r>
        <w:t>esten dach van junio anno 1560 ende was onderteeckent JAN DE LECQUEGHEN, TAYE ANTHOINIS VAN OSCH – onder stont gescrveen aldus gecollationeert jegens originale ende principale geloofte ie metter zelve van woirde tot woirde bevonden accorderende bij mij ende onderteeckent VAN DEN HOUTE ende den voirs. impetranten dach geaccordeert wesende om hierop oft tegen te connen seggen tgene als hen goetduncken soude totten iersten dingdagh nae Paesschen naestcomende is van wegen des conincx ende anderen vanden colveni</w:t>
      </w:r>
      <w:r>
        <w:t>ers deser stadt van Bruessele onder presentatie van geheel te blijven van te moegen seggen tegen tgene is van wegen der voers. Van bergen is overgegeven versocht te hebben visie vanden bescheede by die van bergen, hier boven overgegeven ende dach totten dage voerscreven – By mynen heeren vanden voerscreven Rade den voerscrevenen van Bruessele heeft geweest ende is geaccordeert die visie ende den dach van hueren wegen hie rboven versocht – Gedaen den xxiiii dagen inde maent van meerte int jaer 1562 voer Paes</w:t>
      </w:r>
      <w:r>
        <w:t>sschen’-  24 maart 1562.</w:t>
      </w:r>
    </w:p>
    <w:p w14:paraId="3B989405" w14:textId="77777777" w:rsidR="008F672F" w:rsidRDefault="008F672F"/>
    <w:p w14:paraId="677368D1" w14:textId="77777777" w:rsidR="008F672F" w:rsidRDefault="008F672F">
      <w:r>
        <w:t>Fol.230 vonnisnr. 618</w:t>
      </w:r>
    </w:p>
    <w:p w14:paraId="5189146F" w14:textId="77777777" w:rsidR="008F672F" w:rsidRDefault="008F672F">
      <w:r>
        <w:t>FRANCHOIS VAN SCHARENBORCH pachter van de imposten der wijnen in de stad BREDA tegen de borgemeesters en schepenen der stad – loopt door op fiche 6 – 20 januari 1562.</w:t>
      </w:r>
    </w:p>
    <w:p w14:paraId="12E1BF7E" w14:textId="77777777" w:rsidR="008F672F" w:rsidRDefault="008F672F"/>
    <w:p w14:paraId="797BFE17" w14:textId="77777777" w:rsidR="008F672F" w:rsidRDefault="008F672F">
      <w:pPr>
        <w:pBdr>
          <w:top w:val="double" w:sz="6" w:space="1" w:color="auto"/>
          <w:bottom w:val="double" w:sz="6" w:space="1" w:color="auto"/>
        </w:pBdr>
      </w:pPr>
      <w:r>
        <w:t>FICHE 6 inventarisnummer 626 periode 1562</w:t>
      </w:r>
    </w:p>
    <w:p w14:paraId="24CFB6D6" w14:textId="77777777" w:rsidR="008F672F" w:rsidRDefault="008F672F"/>
    <w:p w14:paraId="4FA5FA98" w14:textId="77777777" w:rsidR="008F672F" w:rsidRDefault="008F672F">
      <w:r>
        <w:t>Fol.259 vonnisnr. 695</w:t>
      </w:r>
    </w:p>
    <w:p w14:paraId="2D8B84AB" w14:textId="77777777" w:rsidR="008F672F" w:rsidRDefault="008F672F">
      <w:r>
        <w:t>JANNEN GIELISSEN en AERDEN GHERITSSOEN hebben een procesgevoerd voor de wethouders van DEN BOSCH – 26 nov ember 1562.</w:t>
      </w:r>
    </w:p>
    <w:p w14:paraId="5C6D59BA" w14:textId="77777777" w:rsidR="008F672F" w:rsidRDefault="008F672F"/>
    <w:p w14:paraId="6A182AF4" w14:textId="77777777" w:rsidR="008F672F" w:rsidRDefault="008F672F">
      <w:pPr>
        <w:pBdr>
          <w:top w:val="double" w:sz="6" w:space="1" w:color="auto"/>
          <w:bottom w:val="double" w:sz="6" w:space="1" w:color="auto"/>
        </w:pBdr>
      </w:pPr>
      <w:r>
        <w:t>FICHE 7 ijventarisnummer 626 periode 1562</w:t>
      </w:r>
    </w:p>
    <w:p w14:paraId="3C34D28B" w14:textId="77777777" w:rsidR="008F672F" w:rsidRDefault="008F672F"/>
    <w:p w14:paraId="517DFAA8" w14:textId="77777777" w:rsidR="008F672F" w:rsidRDefault="008F672F">
      <w:r>
        <w:rPr>
          <w:lang w:val="fr-FR"/>
        </w:rPr>
        <w:t xml:space="preserve">Fol.292v vonnisnr. </w:t>
      </w:r>
      <w:r>
        <w:t>779</w:t>
      </w:r>
    </w:p>
    <w:p w14:paraId="6905E8E7" w14:textId="77777777" w:rsidR="008F672F" w:rsidRDefault="008F672F">
      <w:r>
        <w:t>HEER ADRIAEN VAN HEEZE pastoor van de kerk van</w:t>
      </w:r>
      <w:r>
        <w:t xml:space="preserve"> STRIJP tegen het klooster van de HAGHE te EINDHOVEN – 10 maart 1562.</w:t>
      </w:r>
    </w:p>
    <w:p w14:paraId="22C4D903" w14:textId="77777777" w:rsidR="008F672F" w:rsidRDefault="008F672F"/>
    <w:p w14:paraId="74C5FB90" w14:textId="77777777" w:rsidR="008F672F" w:rsidRDefault="008F672F">
      <w:pPr>
        <w:rPr>
          <w:lang w:val="fr-FR"/>
        </w:rPr>
      </w:pPr>
      <w:r>
        <w:rPr>
          <w:lang w:val="fr-FR"/>
        </w:rPr>
        <w:t>Fol.296v vonnisnr. 796</w:t>
      </w:r>
    </w:p>
    <w:p w14:paraId="6A50BB58" w14:textId="77777777" w:rsidR="008F672F" w:rsidRDefault="008F672F">
      <w:r>
        <w:t xml:space="preserve">HEER MATHEUS DESPONNEREAULX priester en kanunnik van SINT GEERTRUIDENBERG tegen de HEER DIERICKEN VAN DEN BROECKE ook kanunnik aldaar – de vicedeken van het kapittel van Geertruidenberg – 24 maart 1562  </w:t>
      </w:r>
    </w:p>
    <w:p w14:paraId="36301EDF" w14:textId="77777777" w:rsidR="008F672F" w:rsidRDefault="008F672F">
      <w:r>
        <w:t xml:space="preserve"> </w:t>
      </w:r>
    </w:p>
    <w:p w14:paraId="6F1D2D2C" w14:textId="77777777" w:rsidR="008F672F" w:rsidRDefault="008F672F">
      <w:r>
        <w:rPr>
          <w:lang w:val="fr-FR"/>
        </w:rPr>
        <w:t xml:space="preserve"> Fol.298v vonnisnr. </w:t>
      </w:r>
      <w:r>
        <w:t>799</w:t>
      </w:r>
    </w:p>
    <w:p w14:paraId="4D5ADADC" w14:textId="77777777" w:rsidR="008F672F" w:rsidRDefault="008F672F">
      <w:r>
        <w:t>ADRIAEN DE CATER poorter van de stad BERGEN OP ZOOM voor de wethouders van de stad tegen ROCHUS GAREBRAN TSSEN – 13 januari 1562.</w:t>
      </w:r>
    </w:p>
    <w:p w14:paraId="318AF6B9" w14:textId="77777777" w:rsidR="008F672F" w:rsidRDefault="008F672F"/>
    <w:p w14:paraId="3B27F804" w14:textId="77777777" w:rsidR="008F672F" w:rsidRDefault="008F672F">
      <w:pPr>
        <w:pBdr>
          <w:top w:val="double" w:sz="6" w:space="1" w:color="auto"/>
          <w:bottom w:val="double" w:sz="6" w:space="1" w:color="auto"/>
        </w:pBdr>
      </w:pPr>
      <w:r>
        <w:lastRenderedPageBreak/>
        <w:t>FICHE 8 inventarisnummer 626 periode 1562</w:t>
      </w:r>
    </w:p>
    <w:p w14:paraId="07627F02" w14:textId="77777777" w:rsidR="008F672F" w:rsidRDefault="008F672F"/>
    <w:p w14:paraId="68AF2320" w14:textId="77777777" w:rsidR="008F672F" w:rsidRDefault="008F672F">
      <w:r>
        <w:t>Fol.337 vonnis</w:t>
      </w:r>
      <w:r>
        <w:t>nr. 894</w:t>
      </w:r>
    </w:p>
    <w:p w14:paraId="21E373B2" w14:textId="77777777" w:rsidR="008F672F" w:rsidRDefault="008F672F">
      <w:r>
        <w:t>JOUFFROUWE ANNA VIJGE weduwe van wijlen AELBRECHTS VAN DEVENTHER tegen CATHARIJNNE VAN DEN KERCHOVE weduwe wijlen HENRICX VAN DEVENTHER en JOUFFROUWE CLARA VAN BENTHEM weduwe en erfgename van wijlen ANTHONIS VAN DEVENTHER – vervolgprocedure – 17 maart 1562.</w:t>
      </w:r>
    </w:p>
    <w:p w14:paraId="2DDA2AD0" w14:textId="77777777" w:rsidR="008F672F" w:rsidRDefault="008F672F"/>
    <w:p w14:paraId="25A93B6A" w14:textId="77777777" w:rsidR="008F672F" w:rsidRDefault="008F672F">
      <w:r>
        <w:t>Fol.342 vonnisnr. 909 en 910</w:t>
      </w:r>
    </w:p>
    <w:p w14:paraId="685920C8" w14:textId="77777777" w:rsidR="008F672F" w:rsidRDefault="008F672F">
      <w:r>
        <w:t>De kerkmeesters van de kerken van WAALRE en WEDERT tegen de HEER NICOLASEN VAN DER STRATEN deken van Sint Servaas te Maastricht inzake de reparatie van de kerken vanwege het bezit van de tienden aldaar toebehorende d</w:t>
      </w:r>
      <w:r>
        <w:t>e ABT van ECHTERNACH – 8 juli 1562.</w:t>
      </w:r>
    </w:p>
    <w:p w14:paraId="3E4B793D" w14:textId="77777777" w:rsidR="008F672F" w:rsidRDefault="008F672F"/>
    <w:p w14:paraId="7076F82B" w14:textId="77777777" w:rsidR="008F672F" w:rsidRDefault="008F672F">
      <w:r>
        <w:rPr>
          <w:lang w:val="fr-FR"/>
        </w:rPr>
        <w:t xml:space="preserve">Fol.345v vonnisnr. </w:t>
      </w:r>
      <w:r>
        <w:t>919, 920 en 921</w:t>
      </w:r>
    </w:p>
    <w:p w14:paraId="1F1B6FC0" w14:textId="77777777" w:rsidR="008F672F" w:rsidRDefault="008F672F">
      <w:r>
        <w:t>JOUFFROUWE ADRIANA VAN OVERSTEGEN weduwe van wijlen MR. CORNELIS VAN DELFT en de pater, mater en anderen van het CONVENT van SINT MARGRIET te BERGEN OP ZOOM – 23 september 1562.</w:t>
      </w:r>
    </w:p>
    <w:p w14:paraId="7A9AE267" w14:textId="77777777" w:rsidR="008F672F" w:rsidRDefault="008F672F"/>
    <w:p w14:paraId="22EC7877" w14:textId="77777777" w:rsidR="008F672F" w:rsidRDefault="008F672F">
      <w:r>
        <w:rPr>
          <w:lang w:val="fr-FR"/>
        </w:rPr>
        <w:t xml:space="preserve">Fol.352v vonnisnr. </w:t>
      </w:r>
      <w:r>
        <w:t>937 – 941 [diverse data]</w:t>
      </w:r>
    </w:p>
    <w:p w14:paraId="64D62832" w14:textId="77777777" w:rsidR="008F672F" w:rsidRDefault="008F672F">
      <w:r>
        <w:t>De deken , kanunniken en andrfeen van het SINT PETRUSKAPITTEL te BOXTEL tegen de HEER CORNELIAEN OPHELIUS als priester en pastoor van de Sint Petruskerk te Boxtel inzake d ebediening der pastorie in kwestie – 8 juli 1</w:t>
      </w:r>
      <w:r>
        <w:t>562.</w:t>
      </w:r>
    </w:p>
    <w:p w14:paraId="06D1047F" w14:textId="77777777" w:rsidR="008F672F" w:rsidRDefault="008F672F"/>
    <w:p w14:paraId="1BA6390E" w14:textId="77777777" w:rsidR="008F672F" w:rsidRDefault="008F672F">
      <w:pPr>
        <w:pBdr>
          <w:top w:val="double" w:sz="6" w:space="1" w:color="auto"/>
          <w:bottom w:val="double" w:sz="6" w:space="1" w:color="auto"/>
        </w:pBdr>
      </w:pPr>
      <w:r>
        <w:t>EINDE VAN DIT INVENTARISNUMMER</w:t>
      </w:r>
    </w:p>
    <w:p w14:paraId="52E79B69" w14:textId="77777777" w:rsidR="008F672F" w:rsidRDefault="008F672F"/>
    <w:p w14:paraId="1A41F65F" w14:textId="77777777" w:rsidR="008F672F" w:rsidRDefault="008F672F">
      <w:r>
        <w:t xml:space="preserve"> </w:t>
      </w:r>
    </w:p>
    <w:p w14:paraId="6F954B36" w14:textId="77777777" w:rsidR="008F672F" w:rsidRDefault="008F672F"/>
    <w:sectPr w:rsidR="008F672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oNotTrackMoves/>
  <w:defaultTabStop w:val="708"/>
  <w:hyphenationZone w:val="425"/>
  <w:noPunctuationKerning/>
  <w:characterSpacingControl w:val="doNotCompress"/>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4782"/>
    <w:rsid w:val="000F4782"/>
    <w:rsid w:val="008F672F"/>
    <w:rsid w:val="00BE27B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D7479B"/>
  <w15:chartTrackingRefBased/>
  <w15:docId w15:val="{CBC4468D-A565-43D8-A8DD-B1DE94910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951</Words>
  <Characters>5234</Characters>
  <Application>Microsoft Office Word</Application>
  <DocSecurity>0</DocSecurity>
  <Lines>43</Lines>
  <Paragraphs>12</Paragraphs>
  <ScaleCrop>false</ScaleCrop>
  <HeadingPairs>
    <vt:vector size="2" baseType="variant">
      <vt:variant>
        <vt:lpstr>Titel</vt:lpstr>
      </vt:variant>
      <vt:variant>
        <vt:i4>1</vt:i4>
      </vt:variant>
    </vt:vector>
  </HeadingPairs>
  <TitlesOfParts>
    <vt:vector size="1" baseType="lpstr">
      <vt:lpstr>RANB Toegangsnummer 1107</vt:lpstr>
    </vt:vector>
  </TitlesOfParts>
  <Company/>
  <LinksUpToDate>false</LinksUpToDate>
  <CharactersWithSpaces>6173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2026-10-24T11:58:00Z</dcterms:created>
  <dcterms:modified xsi:type="dcterms:W3CDTF">2026-10-24T11:58:00Z</dcterms:modified>
</cp:coreProperties>
</file>