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0D294C" w14:textId="77777777" w:rsidR="00567E3B" w:rsidRDefault="00567E3B">
      <w:r>
        <w:t>RANB Toegangsnummer 1107</w:t>
      </w:r>
    </w:p>
    <w:p w14:paraId="4AF603A7" w14:textId="77777777" w:rsidR="00567E3B" w:rsidRDefault="00567E3B">
      <w:r>
        <w:t>Microfiches Algemeen Rijksarchief Brussel</w:t>
      </w:r>
    </w:p>
    <w:p w14:paraId="5AF6FC9A" w14:textId="77777777" w:rsidR="00567E3B" w:rsidRDefault="00567E3B">
      <w:r>
        <w:t>VONNISBOEKEN RAAD VAN BRABANT BRUSSEL</w:t>
      </w:r>
    </w:p>
    <w:p w14:paraId="50457F1B" w14:textId="77777777" w:rsidR="00567E3B" w:rsidRDefault="00567E3B">
      <w:r>
        <w:t>Inventarisnummers 525-673 periode 15</w:t>
      </w:r>
      <w:r>
        <w:rPr>
          <w:vertAlign w:val="superscript"/>
        </w:rPr>
        <w:t>de</w:t>
      </w:r>
      <w:r>
        <w:t xml:space="preserve"> en 16</w:t>
      </w:r>
      <w:r>
        <w:rPr>
          <w:vertAlign w:val="superscript"/>
        </w:rPr>
        <w:t>de</w:t>
      </w:r>
      <w:r>
        <w:t xml:space="preserve"> eeuw</w:t>
      </w:r>
    </w:p>
    <w:p w14:paraId="1529FC83" w14:textId="77777777" w:rsidR="00567E3B" w:rsidRDefault="00567E3B">
      <w:r>
        <w:t>Inventarisnummer 653</w:t>
      </w:r>
    </w:p>
    <w:p w14:paraId="06C8EEEE" w14:textId="77777777" w:rsidR="00567E3B" w:rsidRDefault="00567E3B"/>
    <w:p w14:paraId="6582E2EC" w14:textId="77777777" w:rsidR="00567E3B" w:rsidRDefault="00567E3B">
      <w:pPr>
        <w:pBdr>
          <w:top w:val="double" w:sz="6" w:space="1" w:color="auto"/>
          <w:bottom w:val="double" w:sz="6" w:space="1" w:color="auto"/>
        </w:pBdr>
      </w:pPr>
      <w:r>
        <w:t>FICHE 1 inventarisnummer 653 periode 1576</w:t>
      </w:r>
    </w:p>
    <w:p w14:paraId="694855FE" w14:textId="77777777" w:rsidR="00567E3B" w:rsidRDefault="00567E3B"/>
    <w:p w14:paraId="1717DE72" w14:textId="77777777" w:rsidR="00567E3B" w:rsidRDefault="00567E3B">
      <w:r>
        <w:t>Titelpagina + register door GOVAERTS tot en met folio 384</w:t>
      </w:r>
    </w:p>
    <w:p w14:paraId="09BD87D8" w14:textId="77777777" w:rsidR="00567E3B" w:rsidRDefault="00567E3B"/>
    <w:p w14:paraId="4711276F" w14:textId="77777777" w:rsidR="00567E3B" w:rsidRDefault="00567E3B">
      <w:pPr>
        <w:pBdr>
          <w:top w:val="double" w:sz="6" w:space="1" w:color="auto"/>
          <w:bottom w:val="double" w:sz="6" w:space="1" w:color="auto"/>
        </w:pBdr>
      </w:pPr>
      <w:r>
        <w:t>FICHE 2 inventarisnummer 653 periode 1576</w:t>
      </w:r>
    </w:p>
    <w:p w14:paraId="7822AF7A" w14:textId="77777777" w:rsidR="00567E3B" w:rsidRDefault="00567E3B"/>
    <w:p w14:paraId="65B2D993" w14:textId="77777777" w:rsidR="00567E3B" w:rsidRDefault="00567E3B">
      <w:r>
        <w:t>fol.1</w:t>
      </w:r>
    </w:p>
    <w:p w14:paraId="1951B8CB" w14:textId="77777777" w:rsidR="00567E3B" w:rsidRDefault="00567E3B">
      <w:r>
        <w:t>Borgemeesters schepenen secretaris en gemene ingezetenen van OUDENBOSCH- z.d.</w:t>
      </w:r>
    </w:p>
    <w:p w14:paraId="6F2AF5CC" w14:textId="77777777" w:rsidR="00567E3B" w:rsidRDefault="00567E3B">
      <w:r>
        <w:t>Schepenen secretaris en gemene ingezetenen van WOUW en namens hen CORNELIS THUENISSEN VAN CATS en SANDER</w:t>
      </w:r>
      <w:r>
        <w:t xml:space="preserve"> WILLEMSSEN – z.d.</w:t>
      </w:r>
    </w:p>
    <w:p w14:paraId="5E2479D6" w14:textId="77777777" w:rsidR="00567E3B" w:rsidRDefault="00567E3B"/>
    <w:p w14:paraId="3862E1C8" w14:textId="77777777" w:rsidR="00567E3B" w:rsidRDefault="00567E3B">
      <w:r>
        <w:t>fol.2</w:t>
      </w:r>
    </w:p>
    <w:p w14:paraId="447C83BB" w14:textId="77777777" w:rsidR="00567E3B" w:rsidRDefault="00567E3B">
      <w:r>
        <w:t>BERNAERT JANSSEN VERPAULT en JAN MATHYS HENRICXSSOEN beide schepen en NICOLAES KEYEN secretaris te OOSTERHOUT – z.d.</w:t>
      </w:r>
    </w:p>
    <w:p w14:paraId="77D6811C" w14:textId="77777777" w:rsidR="00567E3B" w:rsidRDefault="00567E3B"/>
    <w:p w14:paraId="7B2409C0" w14:textId="77777777" w:rsidR="00567E3B" w:rsidRDefault="00567E3B">
      <w:r>
        <w:t>fol.2v</w:t>
      </w:r>
    </w:p>
    <w:p w14:paraId="3097113F" w14:textId="77777777" w:rsidR="00567E3B" w:rsidRDefault="00567E3B">
      <w:r>
        <w:t>BARTHOLOMEUS CORNELISSEN en AERDT JANSSE schepenen namens hun medeschepenen, secretaris en gemene ingezetenen van HOEVEN – z.d.</w:t>
      </w:r>
    </w:p>
    <w:p w14:paraId="2E7D7987" w14:textId="77777777" w:rsidR="00567E3B" w:rsidRDefault="00567E3B"/>
    <w:p w14:paraId="1EABE924" w14:textId="77777777" w:rsidR="00567E3B" w:rsidRDefault="00567E3B">
      <w:r>
        <w:t>JACOP JAN ADRIAENSSEN schepen en ADRIAEN JANSSEN secretaris mede namens de ingezetenen van DONGEN – z.d.</w:t>
      </w:r>
    </w:p>
    <w:p w14:paraId="441BCD4A" w14:textId="77777777" w:rsidR="00567E3B" w:rsidRDefault="00567E3B"/>
    <w:p w14:paraId="799F6719" w14:textId="77777777" w:rsidR="00567E3B" w:rsidRDefault="00567E3B">
      <w:r>
        <w:t>fol.3v</w:t>
      </w:r>
    </w:p>
    <w:p w14:paraId="73431467" w14:textId="77777777" w:rsidR="00567E3B" w:rsidRDefault="00567E3B">
      <w:r>
        <w:t>JACOP ADRIAENSSEN VAN LOENHOUT en PEETER PHILIPS beiden schepenen namens schout, schepenen, secretaris van HALSTEREN [H</w:t>
      </w:r>
      <w:r>
        <w:t>alteren in de tekst] – z.d.</w:t>
      </w:r>
    </w:p>
    <w:p w14:paraId="6F72AA07" w14:textId="77777777" w:rsidR="00567E3B" w:rsidRDefault="00567E3B">
      <w:r>
        <w:t xml:space="preserve"> </w:t>
      </w:r>
    </w:p>
    <w:p w14:paraId="1CF1BD11" w14:textId="77777777" w:rsidR="00567E3B" w:rsidRDefault="00567E3B">
      <w:r>
        <w:t>fol.4</w:t>
      </w:r>
    </w:p>
    <w:p w14:paraId="00EEE5A9" w14:textId="77777777" w:rsidR="00567E3B" w:rsidRDefault="00567E3B">
      <w:r>
        <w:t>De schepenen van VEGHEL z.d.</w:t>
      </w:r>
    </w:p>
    <w:p w14:paraId="67ED2583" w14:textId="77777777" w:rsidR="00567E3B" w:rsidRDefault="00567E3B"/>
    <w:p w14:paraId="0FC4F75F" w14:textId="77777777" w:rsidR="00567E3B" w:rsidRDefault="00567E3B">
      <w:r>
        <w:t>JAN BERYS namens schout en schepenen van TILBURG en GOIRLE – z.d.</w:t>
      </w:r>
    </w:p>
    <w:p w14:paraId="1252C238" w14:textId="77777777" w:rsidR="00567E3B" w:rsidRDefault="00567E3B"/>
    <w:p w14:paraId="0BF1957F" w14:textId="77777777" w:rsidR="00567E3B" w:rsidRDefault="00567E3B">
      <w:r>
        <w:t>ADRIAEN CLAESSEN mede namens de schepenen van ERP – z.d.</w:t>
      </w:r>
    </w:p>
    <w:p w14:paraId="4E00D0A0" w14:textId="77777777" w:rsidR="00567E3B" w:rsidRDefault="00567E3B"/>
    <w:p w14:paraId="10505967" w14:textId="77777777" w:rsidR="00567E3B" w:rsidRDefault="00567E3B">
      <w:r>
        <w:t>fol.xxv verso 25v</w:t>
      </w:r>
    </w:p>
    <w:p w14:paraId="75827EA2" w14:textId="77777777" w:rsidR="00567E3B" w:rsidRDefault="00567E3B">
      <w:r>
        <w:t>Supplicatie avn ROCHUS HENRICXSSOEN die verklaart een proces gevoerd te hebben voor de schepenen van BERGEN OP ZOOM tegen MR. CORNELIS NORIS betreffende de levering van een bepaalde hoeveelheid mutsaards ter waarde van 185 gl. 10 st. – 3 maart 1576.</w:t>
      </w:r>
    </w:p>
    <w:p w14:paraId="2A41123A" w14:textId="77777777" w:rsidR="00567E3B" w:rsidRDefault="00567E3B"/>
    <w:p w14:paraId="1D64FAD6" w14:textId="77777777" w:rsidR="00567E3B" w:rsidRDefault="00567E3B">
      <w:r>
        <w:t>fol.xli 41</w:t>
      </w:r>
    </w:p>
    <w:p w14:paraId="45F7AD52" w14:textId="77777777" w:rsidR="00567E3B" w:rsidRDefault="00567E3B">
      <w:r>
        <w:t>DIONYS JAN DENYSSEN in naam van zijn mind</w:t>
      </w:r>
      <w:r>
        <w:t>erjarige kinderen in een proces tegen de schepenen van de vrijheid OOSTERHOUT – vervolgprocedure  - 14 april 1576.</w:t>
      </w:r>
    </w:p>
    <w:p w14:paraId="49C10ADD" w14:textId="77777777" w:rsidR="00567E3B" w:rsidRDefault="00567E3B"/>
    <w:p w14:paraId="0DCAA597" w14:textId="77777777" w:rsidR="00567E3B" w:rsidRDefault="00567E3B">
      <w:pPr>
        <w:pBdr>
          <w:top w:val="double" w:sz="6" w:space="1" w:color="auto"/>
          <w:bottom w:val="double" w:sz="6" w:space="1" w:color="auto"/>
        </w:pBdr>
      </w:pPr>
      <w:r>
        <w:lastRenderedPageBreak/>
        <w:t>FICHE 3 inventarisnummer 653 periode 1576</w:t>
      </w:r>
    </w:p>
    <w:p w14:paraId="323F5B83" w14:textId="77777777" w:rsidR="00567E3B" w:rsidRDefault="00567E3B"/>
    <w:p w14:paraId="43A67945" w14:textId="77777777" w:rsidR="00567E3B" w:rsidRDefault="00567E3B">
      <w:r>
        <w:t>Geen bijzonderheden over Brabant.</w:t>
      </w:r>
    </w:p>
    <w:p w14:paraId="64872D3F" w14:textId="77777777" w:rsidR="00567E3B" w:rsidRDefault="00567E3B"/>
    <w:p w14:paraId="30DFBA48" w14:textId="77777777" w:rsidR="00567E3B" w:rsidRDefault="00567E3B">
      <w:pPr>
        <w:pBdr>
          <w:top w:val="double" w:sz="6" w:space="1" w:color="auto"/>
          <w:bottom w:val="double" w:sz="6" w:space="1" w:color="auto"/>
        </w:pBdr>
      </w:pPr>
      <w:r>
        <w:t>FICHE 4 inventarisnummer 653 periode 1576</w:t>
      </w:r>
    </w:p>
    <w:p w14:paraId="11FA2151" w14:textId="77777777" w:rsidR="00567E3B" w:rsidRDefault="00567E3B"/>
    <w:p w14:paraId="43DCED01" w14:textId="77777777" w:rsidR="00567E3B" w:rsidRDefault="00567E3B">
      <w:r>
        <w:t>fol.xcvi 96</w:t>
      </w:r>
    </w:p>
    <w:p w14:paraId="0D7D0B45" w14:textId="77777777" w:rsidR="00567E3B" w:rsidRDefault="00567E3B">
      <w:r>
        <w:t>Supplicatie ontvangen van GHEERYT BERNAERTSSOEN wonende te EINDHOVEN die hierin verklaart dat het ingevolge de notoire privileges en de ‘gulden bulle’ van wijlen Karel IV aan niemand is toegestaan goederen te arresteren en te belasten van inwoners van Eindhoven v</w:t>
      </w:r>
      <w:r>
        <w:t>oor rechters buiten Brabant. HENRICK VERMOLEN JANSSOEN en cum suis zou ‘zekere segelen ende brieven’ gearresteerd hebben toebehorende aan Gherit. Er is sprake van een proces voor de rechter van Nijmegen – 1 februari 1576.</w:t>
      </w:r>
    </w:p>
    <w:p w14:paraId="1126099F" w14:textId="77777777" w:rsidR="00567E3B" w:rsidRDefault="00567E3B"/>
    <w:p w14:paraId="7B4BCB09" w14:textId="77777777" w:rsidR="00567E3B" w:rsidRDefault="00567E3B">
      <w:r>
        <w:t>folo.cxxix 129</w:t>
      </w:r>
    </w:p>
    <w:p w14:paraId="25B913E7" w14:textId="77777777" w:rsidR="00567E3B" w:rsidRDefault="00567E3B">
      <w:r>
        <w:t>JOUFFROUWE QUIRINA (?) PAUWELS de vrouw van PEETER VAN EGMONT ingezetene van de stad Antwerpen heeft in haar supplicatie verklaard dat de HEER JAN VAN STAPELE op 3.9.1561 voor de wethouders van BERGEN OP ZOOM een betalingsgelofte heeft afgelegd t.a.v. een bedrag van 300 Vla</w:t>
      </w:r>
      <w:r>
        <w:t>amse ponden, later op naam van MR. ADRIAEN VAN STAPELE, gaande uit een hoeve gelegen buiten de stad Bergen op Zoom – akte loopt door tot 134 verso – 14 april 1576. [zie ook fol.271 verso]</w:t>
      </w:r>
    </w:p>
    <w:p w14:paraId="483D53AB" w14:textId="77777777" w:rsidR="00567E3B" w:rsidRDefault="00567E3B"/>
    <w:p w14:paraId="73BF9D49" w14:textId="77777777" w:rsidR="00567E3B" w:rsidRDefault="00567E3B">
      <w:r>
        <w:t>fol.cxxxv 135</w:t>
      </w:r>
    </w:p>
    <w:p w14:paraId="1901F561" w14:textId="77777777" w:rsidR="00567E3B" w:rsidRDefault="00567E3B">
      <w:r>
        <w:t>De BISCHOP van ’s-HERTOGENBOSCH als prelaat van het godshuis van Tongerloo in een proces tegen CAERLE GHUENS – vervolgprocedure – 14 april 1576.</w:t>
      </w:r>
    </w:p>
    <w:p w14:paraId="7B2F4774" w14:textId="77777777" w:rsidR="00567E3B" w:rsidRDefault="00567E3B"/>
    <w:p w14:paraId="5FD51657" w14:textId="77777777" w:rsidR="00567E3B" w:rsidRDefault="00567E3B">
      <w:pPr>
        <w:pBdr>
          <w:top w:val="double" w:sz="6" w:space="1" w:color="auto"/>
          <w:bottom w:val="double" w:sz="6" w:space="1" w:color="auto"/>
        </w:pBdr>
      </w:pPr>
      <w:r>
        <w:t>FICHE 5 inventarisnummer 653 periode 1576</w:t>
      </w:r>
    </w:p>
    <w:p w14:paraId="0CC6E259" w14:textId="77777777" w:rsidR="00567E3B" w:rsidRDefault="00567E3B"/>
    <w:p w14:paraId="44E62289" w14:textId="77777777" w:rsidR="00567E3B" w:rsidRDefault="00567E3B">
      <w:r>
        <w:t>fol.clxxiii verso 173 verso</w:t>
      </w:r>
    </w:p>
    <w:p w14:paraId="4BC7B012" w14:textId="77777777" w:rsidR="00567E3B" w:rsidRDefault="00567E3B">
      <w:r>
        <w:t xml:space="preserve">MR. PASCASIUS JUSTUS doctor in de medicijnen in een proces voor de wethouders van BERGEN OP </w:t>
      </w:r>
      <w:r>
        <w:t>ZOOM tegen GOVAERT DE ROOVERE – vervolgprocedure – 26 mei 1576.</w:t>
      </w:r>
    </w:p>
    <w:p w14:paraId="46BA7543" w14:textId="77777777" w:rsidR="00567E3B" w:rsidRDefault="00567E3B"/>
    <w:p w14:paraId="7A315331" w14:textId="77777777" w:rsidR="00567E3B" w:rsidRDefault="00567E3B">
      <w:pPr>
        <w:pBdr>
          <w:top w:val="double" w:sz="6" w:space="1" w:color="auto"/>
          <w:bottom w:val="double" w:sz="6" w:space="1" w:color="auto"/>
        </w:pBdr>
      </w:pPr>
      <w:r>
        <w:t>FICHE 6 inventarisnummer 653 periode 1576</w:t>
      </w:r>
    </w:p>
    <w:p w14:paraId="5151866C" w14:textId="77777777" w:rsidR="00567E3B" w:rsidRDefault="00567E3B"/>
    <w:p w14:paraId="3F9EAE62" w14:textId="77777777" w:rsidR="00567E3B" w:rsidRDefault="00567E3B">
      <w:pPr>
        <w:rPr>
          <w:lang w:val="en-GB"/>
        </w:rPr>
      </w:pPr>
      <w:r>
        <w:rPr>
          <w:lang w:val="en-GB"/>
        </w:rPr>
        <w:t>folo.ii c iii verso 203 verso</w:t>
      </w:r>
    </w:p>
    <w:p w14:paraId="4594B493" w14:textId="77777777" w:rsidR="00567E3B" w:rsidRDefault="00567E3B">
      <w:r>
        <w:t>MR. PASCASIUS JUSTUS verklaart een proces te hebben gevoerd voor de wethouders van BERGEN OP ZOOM tegen GOERDT DE ROOVERE waarbij de suppliant schuldig zou zijn ‘zynen questieusen oesendrup twee duymen inne te trecken ter plaetsen daer dyen voorder vuytstack dan doude fundertsel vanden muer in questien’- 14 juli 1576.</w:t>
      </w:r>
    </w:p>
    <w:p w14:paraId="74E05679" w14:textId="77777777" w:rsidR="00567E3B" w:rsidRDefault="00567E3B"/>
    <w:p w14:paraId="5D624F73" w14:textId="77777777" w:rsidR="00567E3B" w:rsidRDefault="00567E3B">
      <w:pPr>
        <w:rPr>
          <w:lang w:val="fr-FR"/>
        </w:rPr>
      </w:pPr>
      <w:r>
        <w:rPr>
          <w:lang w:val="fr-FR"/>
        </w:rPr>
        <w:t>fol.ii c vi 206</w:t>
      </w:r>
    </w:p>
    <w:p w14:paraId="1F8ED369" w14:textId="77777777" w:rsidR="00567E3B" w:rsidRDefault="00567E3B">
      <w:r>
        <w:t>GODEFROY MONTENS in een proces inzake</w:t>
      </w:r>
      <w:r>
        <w:t xml:space="preserve"> de kosterij van de parochie VANDEN HAGHE bij BREDA [vgl. Prinsenhage]; hierbij worden o.a. genoemd de HEER MICHIEL VAN MEGHEN als ‘arrendeur ende deserviteur’ van de genoemde kosterij en ANDRIES HENRICX pachter van een zekere ‘stede’ en goederen gelegen onder Princenhage aan Godefroy toebehorende. De pacht bestaat uit ‘twee loopen coster coren ende vier brooden’. Voorts wordt genoemd de HEER ROGIER DE TAXIS officiaal te Antwerpen – 3 maart 1576.</w:t>
      </w:r>
    </w:p>
    <w:p w14:paraId="45511473" w14:textId="77777777" w:rsidR="00567E3B" w:rsidRDefault="00567E3B"/>
    <w:p w14:paraId="528A472F" w14:textId="77777777" w:rsidR="00567E3B" w:rsidRDefault="00567E3B">
      <w:r>
        <w:lastRenderedPageBreak/>
        <w:t>fol. ii c xiiii verso 214 verso</w:t>
      </w:r>
    </w:p>
    <w:p w14:paraId="1DD9B3E3" w14:textId="77777777" w:rsidR="00567E3B" w:rsidRDefault="00567E3B">
      <w:r>
        <w:t xml:space="preserve">LENAERT ROELOFS als man van </w:t>
      </w:r>
      <w:r>
        <w:t>AGNES HACKEN en NICOLAES HACKEN hebben in een supplicatie verklaard op rechtvaardige titels al heel lang in het bezit te zijn van een huis en hof met landerijen gelegen OPTE DUNGHEN zoals dat aan hen is nagelaten door hun moeder LUYTKEN. Protest hiertegen komt van de zijde van o.a. ADRIAEN LAMBRECHTSSOEN, HENRICK VAN ESCH, JERONIMUS WERNAERTSSEN cum suis – lange akte – 14 juli 1576.</w:t>
      </w:r>
    </w:p>
    <w:p w14:paraId="43D6CED3" w14:textId="77777777" w:rsidR="00567E3B" w:rsidRDefault="00567E3B"/>
    <w:p w14:paraId="22C959CF" w14:textId="77777777" w:rsidR="00567E3B" w:rsidRDefault="00567E3B">
      <w:pPr>
        <w:pBdr>
          <w:top w:val="double" w:sz="6" w:space="1" w:color="auto"/>
          <w:bottom w:val="double" w:sz="6" w:space="1" w:color="auto"/>
        </w:pBdr>
      </w:pPr>
      <w:r>
        <w:t>FICHE 7 inventarisnummer 653 periode 1576</w:t>
      </w:r>
    </w:p>
    <w:p w14:paraId="218715EB" w14:textId="77777777" w:rsidR="00567E3B" w:rsidRDefault="00567E3B"/>
    <w:p w14:paraId="5660A94B" w14:textId="77777777" w:rsidR="00567E3B" w:rsidRDefault="00567E3B">
      <w:pPr>
        <w:rPr>
          <w:lang w:val="en-GB"/>
        </w:rPr>
      </w:pPr>
      <w:r>
        <w:rPr>
          <w:lang w:val="en-GB"/>
        </w:rPr>
        <w:t>fol. ii c xlii 242</w:t>
      </w:r>
    </w:p>
    <w:p w14:paraId="554B82AE" w14:textId="77777777" w:rsidR="00567E3B" w:rsidRDefault="00567E3B">
      <w:r>
        <w:t>Request van MERTEN JANSSEN en THOMAS CORNELISSEN ingezetenen va</w:t>
      </w:r>
      <w:r>
        <w:t>n WAALWIJK dat is gepresenteerd naast de rescriptie van de HEER JACOP VAN BRECHT ridder en schout van de stad ’s-Hertogenbosch – vervolgprocedure – 11 september 1576.</w:t>
      </w:r>
    </w:p>
    <w:p w14:paraId="4CE11E48" w14:textId="77777777" w:rsidR="00567E3B" w:rsidRDefault="00567E3B"/>
    <w:p w14:paraId="73539E86" w14:textId="77777777" w:rsidR="00567E3B" w:rsidRDefault="00567E3B">
      <w:r>
        <w:t>fol.ii c xlvi 246</w:t>
      </w:r>
    </w:p>
    <w:p w14:paraId="69F569DF" w14:textId="77777777" w:rsidR="00567E3B" w:rsidRDefault="00567E3B">
      <w:r>
        <w:t>Supplicatie van de gemene ingezetenen van de Meierij van Den Bosch tegen het stadsbestuur inzake rekeningen van diverse contributies waar nog geen kwitanties van aanwezig zijn – 1 februari 1576.</w:t>
      </w:r>
    </w:p>
    <w:p w14:paraId="06EB7F22" w14:textId="77777777" w:rsidR="00567E3B" w:rsidRDefault="00567E3B"/>
    <w:p w14:paraId="1378FD24" w14:textId="77777777" w:rsidR="00567E3B" w:rsidRDefault="00567E3B">
      <w:pPr>
        <w:rPr>
          <w:lang w:val="en-GB"/>
        </w:rPr>
      </w:pPr>
      <w:r>
        <w:rPr>
          <w:lang w:val="en-GB"/>
        </w:rPr>
        <w:t>fol. ii c lxxv 275</w:t>
      </w:r>
    </w:p>
    <w:p w14:paraId="239413FD" w14:textId="77777777" w:rsidR="00567E3B" w:rsidRDefault="00567E3B">
      <w:r>
        <w:t>Proces tussen de deken en anderen van het Sint Janskapittel in DEN BOSCH tegen de schepenen en de raad van de s</w:t>
      </w:r>
      <w:r>
        <w:t>tad – vervolgprocedure – 7 december 1576.</w:t>
      </w:r>
    </w:p>
    <w:p w14:paraId="02CF9673" w14:textId="77777777" w:rsidR="00567E3B" w:rsidRDefault="00567E3B"/>
    <w:p w14:paraId="70CB5C77" w14:textId="77777777" w:rsidR="00567E3B" w:rsidRDefault="00567E3B">
      <w:pPr>
        <w:pBdr>
          <w:top w:val="double" w:sz="6" w:space="1" w:color="auto"/>
          <w:bottom w:val="double" w:sz="6" w:space="1" w:color="auto"/>
        </w:pBdr>
      </w:pPr>
      <w:r>
        <w:t>FICHE 8 inventarisnummer 653 periode 1576</w:t>
      </w:r>
    </w:p>
    <w:p w14:paraId="44A74542" w14:textId="77777777" w:rsidR="00567E3B" w:rsidRDefault="00567E3B"/>
    <w:p w14:paraId="6018C17A" w14:textId="77777777" w:rsidR="00567E3B" w:rsidRDefault="00567E3B">
      <w:r>
        <w:t>fol.iii c vi verso 306 verso</w:t>
      </w:r>
    </w:p>
    <w:p w14:paraId="30C3509E" w14:textId="77777777" w:rsidR="00567E3B" w:rsidRDefault="00567E3B">
      <w:r>
        <w:t>De gemene ingezetenen van het HOOGEIND, BINDERSEIND en de HAAG onder HELMOND en ook nog diverse andere ingezetenen van de stad hebben te kennen gegeven dat de genoemde stad toebehoorde een gemeynt of broek gelegen buiten de stad als men van de stad naar DEURNE en BAKEL gaat. Dat broek heeft men al sinds oude tijden in gemeenschappelijk gebruik en heel bijzonder de ingezetenen van genoemde gehuc</w:t>
      </w:r>
      <w:r>
        <w:t>hten. Ze mochten daarin al sinds mensenheugenis ‘heure beesten stouwen ende weyden zoo peerden, koeyen, schapen als anderssins’ . De borgemeesters van de stad verboden hen nu dit broek verder te gebruiken op straffe van een Philipsgulden en voor een paard 8 stuivers, een os of koe 6 stuivers, een vaars 4 stuivers, een schaap een halve stuiver. men was zover gegaan dat men het broek wilde gaan verhuren zonder overleg gepleegd te hebben met de ingezetenen. Die zagen dit als een ‘ongehoirde nyewicheyt’. De kwe</w:t>
      </w:r>
      <w:r>
        <w:t>stie wordt voorgelegd aan de wethouders van de stad Den Bosch. De akte loopt door tot folio 312 – 25 mei 1576.</w:t>
      </w:r>
    </w:p>
    <w:p w14:paraId="4FF89B6F" w14:textId="77777777" w:rsidR="00567E3B" w:rsidRDefault="00567E3B"/>
    <w:p w14:paraId="0F6FC998" w14:textId="77777777" w:rsidR="00567E3B" w:rsidRDefault="00567E3B">
      <w:pPr>
        <w:pBdr>
          <w:top w:val="double" w:sz="6" w:space="1" w:color="auto"/>
          <w:bottom w:val="double" w:sz="6" w:space="1" w:color="auto"/>
        </w:pBdr>
      </w:pPr>
      <w:r>
        <w:t>FICHE 9 inventarisnummer 653 periode 1576</w:t>
      </w:r>
    </w:p>
    <w:p w14:paraId="4E957EA5" w14:textId="77777777" w:rsidR="00567E3B" w:rsidRDefault="00567E3B"/>
    <w:p w14:paraId="58286325" w14:textId="77777777" w:rsidR="00567E3B" w:rsidRDefault="00567E3B">
      <w:r>
        <w:t>Geen bijzonderheden over Brabant.</w:t>
      </w:r>
    </w:p>
    <w:p w14:paraId="20706F2A" w14:textId="77777777" w:rsidR="00567E3B" w:rsidRDefault="00567E3B"/>
    <w:p w14:paraId="1465673E" w14:textId="77777777" w:rsidR="00567E3B" w:rsidRDefault="00567E3B">
      <w:pPr>
        <w:pBdr>
          <w:top w:val="double" w:sz="6" w:space="1" w:color="auto"/>
          <w:bottom w:val="double" w:sz="6" w:space="1" w:color="auto"/>
        </w:pBdr>
      </w:pPr>
      <w:r>
        <w:t>FICHE 10 inventarisnummer 653 periode 1576</w:t>
      </w:r>
    </w:p>
    <w:p w14:paraId="113665DB" w14:textId="77777777" w:rsidR="00567E3B" w:rsidRDefault="00567E3B"/>
    <w:p w14:paraId="6EEE3C1A" w14:textId="77777777" w:rsidR="00567E3B" w:rsidRDefault="00567E3B">
      <w:r>
        <w:t>Geen bijzonderheden over Brabant.</w:t>
      </w:r>
    </w:p>
    <w:p w14:paraId="44849E77" w14:textId="77777777" w:rsidR="00567E3B" w:rsidRDefault="00567E3B"/>
    <w:p w14:paraId="2EC02029" w14:textId="77777777" w:rsidR="00567E3B" w:rsidRDefault="00567E3B">
      <w:pPr>
        <w:pBdr>
          <w:top w:val="double" w:sz="6" w:space="1" w:color="auto"/>
          <w:bottom w:val="double" w:sz="6" w:space="1" w:color="auto"/>
        </w:pBdr>
      </w:pPr>
      <w:r>
        <w:t>EINDE VAN DIT INVENTARISNUMMER</w:t>
      </w:r>
    </w:p>
    <w:p w14:paraId="1B9E9213" w14:textId="77777777" w:rsidR="00567E3B" w:rsidRDefault="00567E3B"/>
    <w:p w14:paraId="2D5699D4" w14:textId="77777777" w:rsidR="00567E3B" w:rsidRDefault="00567E3B">
      <w:r>
        <w:t xml:space="preserve"> </w:t>
      </w:r>
    </w:p>
    <w:p w14:paraId="6E5812F5" w14:textId="77777777" w:rsidR="00567E3B" w:rsidRDefault="00567E3B"/>
    <w:p w14:paraId="43DC4301" w14:textId="77777777" w:rsidR="00567E3B" w:rsidRDefault="00567E3B"/>
    <w:sectPr w:rsidR="00567E3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42110"/>
    <w:rsid w:val="00567E3B"/>
    <w:rsid w:val="005F363E"/>
    <w:rsid w:val="00E4211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CA5D71"/>
  <w15:chartTrackingRefBased/>
  <w15:docId w15:val="{7252E2DC-B992-4B41-B70B-9D70F5184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992</Words>
  <Characters>5457</Characters>
  <Application>Microsoft Office Word</Application>
  <DocSecurity>0</DocSecurity>
  <Lines>45</Lines>
  <Paragraphs>12</Paragraphs>
  <ScaleCrop>false</ScaleCrop>
  <HeadingPairs>
    <vt:vector size="2" baseType="variant">
      <vt:variant>
        <vt:lpstr>Titel</vt:lpstr>
      </vt:variant>
      <vt:variant>
        <vt:i4>1</vt:i4>
      </vt:variant>
    </vt:vector>
  </HeadingPairs>
  <TitlesOfParts>
    <vt:vector size="1" baseType="lpstr">
      <vt:lpstr>RANB Toegangsnummer 1107</vt:lpstr>
    </vt:vector>
  </TitlesOfParts>
  <Company/>
  <LinksUpToDate>false</LinksUpToDate>
  <CharactersWithSpaces>6437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2026-10-24T11:59:00Z</dcterms:created>
  <dcterms:modified xsi:type="dcterms:W3CDTF">2026-10-24T11:59:00Z</dcterms:modified>
</cp:coreProperties>
</file>