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98A78" w14:textId="77777777" w:rsidR="008F5AFD" w:rsidRDefault="008F5AFD">
      <w:r>
        <w:t>RANB Toegangsnummer 1107</w:t>
      </w:r>
    </w:p>
    <w:p w14:paraId="4E91DC4F" w14:textId="77777777" w:rsidR="008F5AFD" w:rsidRDefault="008F5AFD">
      <w:r>
        <w:t>Microfiches Algemeen Rijksarchief Brussel</w:t>
      </w:r>
    </w:p>
    <w:p w14:paraId="4CBD9DD0" w14:textId="77777777" w:rsidR="008F5AFD" w:rsidRDefault="008F5AFD">
      <w:r>
        <w:t>VONNISBOEKEN RAAD VAN BRABANT BRUSSEL</w:t>
      </w:r>
    </w:p>
    <w:p w14:paraId="215C099C" w14:textId="77777777" w:rsidR="008F5AFD" w:rsidRDefault="008F5AFD">
      <w:r>
        <w:t>Inventarisnummers 525-673 periode 15</w:t>
      </w:r>
      <w:r>
        <w:rPr>
          <w:vertAlign w:val="superscript"/>
        </w:rPr>
        <w:t>de</w:t>
      </w:r>
      <w:r>
        <w:t xml:space="preserve"> en 16</w:t>
      </w:r>
      <w:r>
        <w:rPr>
          <w:vertAlign w:val="superscript"/>
        </w:rPr>
        <w:t>de</w:t>
      </w:r>
      <w:r>
        <w:t xml:space="preserve"> eeuw</w:t>
      </w:r>
    </w:p>
    <w:p w14:paraId="62E95F5D" w14:textId="77777777" w:rsidR="008F5AFD" w:rsidRDefault="008F5AFD">
      <w:r>
        <w:t>Inventarisnummer 654</w:t>
      </w:r>
    </w:p>
    <w:p w14:paraId="2DFC6DBE" w14:textId="77777777" w:rsidR="008F5AFD" w:rsidRDefault="008F5AFD"/>
    <w:p w14:paraId="480AEEA2" w14:textId="77777777" w:rsidR="008F5AFD" w:rsidRDefault="008F5AFD">
      <w:pPr>
        <w:pBdr>
          <w:top w:val="double" w:sz="6" w:space="1" w:color="auto"/>
          <w:bottom w:val="double" w:sz="6" w:space="1" w:color="auto"/>
        </w:pBdr>
      </w:pPr>
      <w:r>
        <w:t>FICHE 1 inventarisnummer 654 periode 1576</w:t>
      </w:r>
    </w:p>
    <w:p w14:paraId="6671AA2B" w14:textId="77777777" w:rsidR="008F5AFD" w:rsidRDefault="008F5AFD"/>
    <w:p w14:paraId="319A3459" w14:textId="77777777" w:rsidR="008F5AFD" w:rsidRDefault="008F5AFD">
      <w:r>
        <w:t>fol.3v</w:t>
      </w:r>
    </w:p>
    <w:p w14:paraId="03D7166C" w14:textId="77777777" w:rsidR="008F5AFD" w:rsidRDefault="008F5AFD">
      <w:r>
        <w:t xml:space="preserve">De prior van de KRUISBROEDERS en de procureur van het geestelijk hof in DEN BOSCH hebben een supplicatie ingediend, waarin ze verklaren bepaald ekosten te hebben gemaakt van wege een geestelijke procedure, die getaxeerd zijn op 422 Carolusgulden 8 stuivers en 1 oort en ageren tegen </w:t>
      </w:r>
      <w:r>
        <w:t>deze hoge taxatie. Men haalt o.a. aan dat het convent ‘zeer arm ende sober’ is en zulke excessief hoge onkosten niet kan dragen – 3 maart 1576.</w:t>
      </w:r>
    </w:p>
    <w:p w14:paraId="6D83E9C6" w14:textId="77777777" w:rsidR="008F5AFD" w:rsidRDefault="008F5AFD"/>
    <w:p w14:paraId="78AC4823" w14:textId="77777777" w:rsidR="008F5AFD" w:rsidRDefault="008F5AFD">
      <w:pPr>
        <w:pBdr>
          <w:top w:val="double" w:sz="6" w:space="1" w:color="auto"/>
          <w:bottom w:val="double" w:sz="6" w:space="1" w:color="auto"/>
        </w:pBdr>
      </w:pPr>
      <w:r>
        <w:t>FICHE 2 inventarisnummer 654 periode 1576</w:t>
      </w:r>
    </w:p>
    <w:p w14:paraId="0458669F" w14:textId="77777777" w:rsidR="008F5AFD" w:rsidRDefault="008F5AFD"/>
    <w:p w14:paraId="4E6597A2" w14:textId="77777777" w:rsidR="008F5AFD" w:rsidRDefault="008F5AFD">
      <w:r>
        <w:t>Geen bijzonderheden over Brabant.</w:t>
      </w:r>
    </w:p>
    <w:p w14:paraId="2A7712B2" w14:textId="77777777" w:rsidR="008F5AFD" w:rsidRDefault="008F5AFD"/>
    <w:p w14:paraId="3514FF45" w14:textId="77777777" w:rsidR="008F5AFD" w:rsidRDefault="008F5AFD">
      <w:pPr>
        <w:pBdr>
          <w:top w:val="double" w:sz="6" w:space="1" w:color="auto"/>
          <w:bottom w:val="double" w:sz="6" w:space="1" w:color="auto"/>
        </w:pBdr>
      </w:pPr>
      <w:r>
        <w:t>FICHE 3 inventarisnummer 654 periode 1576</w:t>
      </w:r>
    </w:p>
    <w:p w14:paraId="0191D449" w14:textId="77777777" w:rsidR="008F5AFD" w:rsidRDefault="008F5AFD"/>
    <w:p w14:paraId="52899C4E" w14:textId="77777777" w:rsidR="008F5AFD" w:rsidRDefault="008F5AFD">
      <w:r>
        <w:t>fol.101v</w:t>
      </w:r>
    </w:p>
    <w:p w14:paraId="043E477D" w14:textId="77777777" w:rsidR="008F5AFD" w:rsidRDefault="008F5AFD">
      <w:r>
        <w:t xml:space="preserve">HEER JAN VAN YMMERZELE verklaart in het bezit te zijn van een heerlijke cijns van 5 Brabantse ponden, 9 schellingen,  9 groten en 3 mijten verkregen na het overlijden van wijlen HEER WILLEM VAN IMMERSELE zijn broer, te leen houdende van </w:t>
      </w:r>
      <w:r>
        <w:t>de MARKIEZIN van BERGEN OP ZOOM  (als momboir van HEER LOYSEN VAN BERGHEN haar zoon Heer van Wezele). Hierover loopt een proce svoor de wethouders van Antwerpen – 14 april 1576.</w:t>
      </w:r>
    </w:p>
    <w:p w14:paraId="64493B9B" w14:textId="77777777" w:rsidR="008F5AFD" w:rsidRDefault="008F5AFD"/>
    <w:p w14:paraId="6880A829" w14:textId="77777777" w:rsidR="008F5AFD" w:rsidRDefault="008F5AFD">
      <w:pPr>
        <w:pBdr>
          <w:top w:val="double" w:sz="6" w:space="1" w:color="auto"/>
          <w:bottom w:val="double" w:sz="6" w:space="1" w:color="auto"/>
        </w:pBdr>
      </w:pPr>
      <w:r>
        <w:t>FICHE 4 inventarisnummer 654 periode 1576</w:t>
      </w:r>
    </w:p>
    <w:p w14:paraId="2AC01A97" w14:textId="77777777" w:rsidR="008F5AFD" w:rsidRDefault="008F5AFD"/>
    <w:p w14:paraId="26C8E9B3" w14:textId="77777777" w:rsidR="008F5AFD" w:rsidRDefault="008F5AFD">
      <w:r>
        <w:t>Geen bijzonderheden over Brabant.</w:t>
      </w:r>
    </w:p>
    <w:p w14:paraId="04BA3F83" w14:textId="77777777" w:rsidR="008F5AFD" w:rsidRDefault="008F5AFD"/>
    <w:p w14:paraId="78234301" w14:textId="77777777" w:rsidR="008F5AFD" w:rsidRDefault="008F5AFD">
      <w:pPr>
        <w:pBdr>
          <w:top w:val="double" w:sz="6" w:space="1" w:color="auto"/>
          <w:bottom w:val="double" w:sz="6" w:space="1" w:color="auto"/>
        </w:pBdr>
      </w:pPr>
      <w:r>
        <w:t>FUCHE 5 inventarisnummer 654 periode 1576</w:t>
      </w:r>
    </w:p>
    <w:p w14:paraId="7BCE62F6" w14:textId="77777777" w:rsidR="008F5AFD" w:rsidRDefault="008F5AFD"/>
    <w:p w14:paraId="37B78342" w14:textId="77777777" w:rsidR="008F5AFD" w:rsidRDefault="008F5AFD">
      <w:r>
        <w:t>fol.199v</w:t>
      </w:r>
    </w:p>
    <w:p w14:paraId="1633599D" w14:textId="77777777" w:rsidR="008F5AFD" w:rsidRDefault="008F5AFD">
      <w:r>
        <w:t xml:space="preserve">Baljuw borgemeesters schepenen en raad van de stad van THOLEN en omstreken hebben verklaard die van BERGEN OP ZOOM, niettegenstaande alle lasten van het garnizoen aldaar, van die van Tholen e.o. ook nog </w:t>
      </w:r>
      <w:r>
        <w:t>gevorderd hadden een impost van 4 stuivers op elk aam bier dat uit de stad zou worden uitgevoerd. Men verweet Bergen op Zoom eigenmachtig te hebben geregeld zonder octrooibrieven te bezitten. Bovendien ahdden ze in het verleden slechts 1 stuiver per aam gevraagd. Tholen beweert vrijheid van tolrecht te bezitten. Ook vroeg Bergen op Zoom 4 stuivers op elk schip en 1 stuiver op een wagen. Hiertegen volgt protest van de zijde der supplianten – 4 juli 1576.</w:t>
      </w:r>
    </w:p>
    <w:p w14:paraId="4B019F52" w14:textId="77777777" w:rsidR="008F5AFD" w:rsidRDefault="008F5AFD"/>
    <w:p w14:paraId="1849EAFA" w14:textId="77777777" w:rsidR="008F5AFD" w:rsidRDefault="008F5AFD">
      <w:r>
        <w:t>fol.222</w:t>
      </w:r>
    </w:p>
    <w:p w14:paraId="66C838A8" w14:textId="77777777" w:rsidR="008F5AFD" w:rsidRDefault="008F5AFD">
      <w:r>
        <w:t xml:space="preserve">ROMBOUT VAN KESSELE heeft een proces gevoerd </w:t>
      </w:r>
      <w:r>
        <w:t>tegen HEER JACOP VAN BRECHT schout van DEN BOSCH inzake twee vonnissen en heeft een request ingediend bij de Raad van Brabant – vervolgprocedure – 15 maart 1576.</w:t>
      </w:r>
    </w:p>
    <w:p w14:paraId="2A327BF2" w14:textId="77777777" w:rsidR="008F5AFD" w:rsidRDefault="008F5AFD"/>
    <w:p w14:paraId="6DC9B081" w14:textId="77777777" w:rsidR="008F5AFD" w:rsidRDefault="008F5AFD">
      <w:pPr>
        <w:pBdr>
          <w:top w:val="double" w:sz="6" w:space="1" w:color="auto"/>
          <w:bottom w:val="double" w:sz="6" w:space="1" w:color="auto"/>
        </w:pBdr>
      </w:pPr>
      <w:r>
        <w:t>FICHE 6 inventarisnummer 654 periode 1576</w:t>
      </w:r>
    </w:p>
    <w:p w14:paraId="6D852A8A" w14:textId="77777777" w:rsidR="008F5AFD" w:rsidRDefault="008F5AFD"/>
    <w:p w14:paraId="28BDDCB5" w14:textId="77777777" w:rsidR="008F5AFD" w:rsidRDefault="008F5AFD">
      <w:r>
        <w:t>Geen bijzonderheden over Brabant.</w:t>
      </w:r>
    </w:p>
    <w:p w14:paraId="16C8C6E0" w14:textId="77777777" w:rsidR="008F5AFD" w:rsidRDefault="008F5AFD"/>
    <w:p w14:paraId="2F823EEA" w14:textId="77777777" w:rsidR="008F5AFD" w:rsidRDefault="008F5AFD">
      <w:pPr>
        <w:pBdr>
          <w:top w:val="double" w:sz="6" w:space="1" w:color="auto"/>
          <w:bottom w:val="double" w:sz="6" w:space="1" w:color="auto"/>
        </w:pBdr>
      </w:pPr>
      <w:r>
        <w:t>FICHE 7 inventarisnummer 654 periode 1576</w:t>
      </w:r>
    </w:p>
    <w:p w14:paraId="32B4720C" w14:textId="77777777" w:rsidR="008F5AFD" w:rsidRDefault="008F5AFD"/>
    <w:p w14:paraId="4F88046F" w14:textId="77777777" w:rsidR="008F5AFD" w:rsidRDefault="008F5AFD">
      <w:r>
        <w:t>fol.291v</w:t>
      </w:r>
    </w:p>
    <w:p w14:paraId="301EFA81" w14:textId="77777777" w:rsidR="008F5AFD" w:rsidRDefault="008F5AFD">
      <w:r>
        <w:t>DIONYS JAN DIONYSSEN in naam van hemzelf en zijn minderjarige kinderen, woonachtig inmiddels te BREDA, heeft diverse requesten ingediend tegen de schout schepenen en bedezetters van de vrijheid OOSTERHOUT in verband met</w:t>
      </w:r>
      <w:r>
        <w:t xml:space="preserve"> de restitutie van een bepaalde som geld – 1 december 1576.</w:t>
      </w:r>
    </w:p>
    <w:p w14:paraId="2F7CFB16" w14:textId="77777777" w:rsidR="008F5AFD" w:rsidRDefault="008F5AFD"/>
    <w:p w14:paraId="68B934C2" w14:textId="77777777" w:rsidR="008F5AFD" w:rsidRDefault="008F5AFD">
      <w:r>
        <w:t>fol.307v</w:t>
      </w:r>
    </w:p>
    <w:p w14:paraId="2429F867" w14:textId="77777777" w:rsidR="008F5AFD" w:rsidRDefault="008F5AFD">
      <w:r>
        <w:t>HENRICK CREYEL heeft een supplicatie ingediend waarin hij verklaart een proces te hebben gevoerd voor de wethouders van de stad DEN BOSCH tegen PEETER VAN BROECKHOVEN – vervolgprocedure – 25 mei 1576.</w:t>
      </w:r>
    </w:p>
    <w:p w14:paraId="792B5FE8" w14:textId="77777777" w:rsidR="008F5AFD" w:rsidRDefault="008F5AFD"/>
    <w:p w14:paraId="100B34FB" w14:textId="77777777" w:rsidR="008F5AFD" w:rsidRDefault="008F5AFD">
      <w:pPr>
        <w:pBdr>
          <w:top w:val="double" w:sz="6" w:space="1" w:color="auto"/>
          <w:bottom w:val="double" w:sz="6" w:space="1" w:color="auto"/>
        </w:pBdr>
      </w:pPr>
      <w:r>
        <w:t>FICHE 8 inventarisdnummer 654 periode 1576</w:t>
      </w:r>
    </w:p>
    <w:p w14:paraId="18FC31AA" w14:textId="77777777" w:rsidR="008F5AFD" w:rsidRDefault="008F5AFD">
      <w:r>
        <w:t xml:space="preserve"> </w:t>
      </w:r>
    </w:p>
    <w:p w14:paraId="1E0A0E3E" w14:textId="77777777" w:rsidR="008F5AFD" w:rsidRDefault="008F5AFD">
      <w:r>
        <w:t>fol.335</w:t>
      </w:r>
    </w:p>
    <w:p w14:paraId="02D11EF1" w14:textId="77777777" w:rsidR="008F5AFD" w:rsidRDefault="008F5AFD">
      <w:r>
        <w:t>De Eerwaarde BISSCHOP VAN ANTWERPEN  als prelaat van het klooster van Sint Bernard heeft te kennen gegeven dat het klooster diverse renten pachten tienden en cijnzen bezat onder de paroch</w:t>
      </w:r>
      <w:r>
        <w:t>ies van OUD en NIEUW GASTEL, OUDENBOSCH, HOEVEN en ETTEN. In deze akte worden achtereenvolgens genoemd: LAUREYS STOFFELS, HENRICK JANSSEN, STOFFEL JAN BERTHELMEUSSEN, ANTHONIS ZEGGERS, PEETE RLAURENSSEN, GOERT GOERTSSEN DEN OUDEN, STOFFEL ADRIAENSSEN CRYGERS, JAN ADRIAENSSEN, STOFFEL SCHONTICH, HUYBRECHT JACOPSSEN, LAUREYS BUERS, CORNELIS ADRIAENSSEN ‘aent Bossche hooft’, NICOLAES MUYTEN, AERT JANNE GOOSSENS en LAUREYS TAPPERS -  24 december 1576.</w:t>
      </w:r>
    </w:p>
    <w:p w14:paraId="2B9CC2CB" w14:textId="77777777" w:rsidR="008F5AFD" w:rsidRDefault="008F5AFD"/>
    <w:p w14:paraId="37E9A4EA" w14:textId="77777777" w:rsidR="008F5AFD" w:rsidRDefault="008F5AFD">
      <w:r>
        <w:t>fol.365</w:t>
      </w:r>
    </w:p>
    <w:p w14:paraId="19687436" w14:textId="77777777" w:rsidR="008F5AFD" w:rsidRDefault="008F5AFD">
      <w:r>
        <w:t>Proces tussen de drossaard en de schepenen van WOUW</w:t>
      </w:r>
      <w:r>
        <w:t xml:space="preserve"> tegen de prior van het klooster van Sint Bernard – vervolgprocedure – 1 februari 1576.</w:t>
      </w:r>
    </w:p>
    <w:p w14:paraId="573EEEDE" w14:textId="77777777" w:rsidR="008F5AFD" w:rsidRDefault="008F5AFD"/>
    <w:p w14:paraId="245E9DC8" w14:textId="77777777" w:rsidR="008F5AFD" w:rsidRDefault="008F5AFD">
      <w:r>
        <w:t>fol.366</w:t>
      </w:r>
    </w:p>
    <w:p w14:paraId="5CD7C10B" w14:textId="77777777" w:rsidR="008F5AFD" w:rsidRDefault="008F5AFD">
      <w:r>
        <w:t>De inwoners van de Meierij van DEN BOSCH tegen de stad – vervolgprocedure – 1 februari 1576.</w:t>
      </w:r>
    </w:p>
    <w:p w14:paraId="5C15B676" w14:textId="77777777" w:rsidR="008F5AFD" w:rsidRDefault="008F5AFD"/>
    <w:p w14:paraId="4805A32F" w14:textId="77777777" w:rsidR="008F5AFD" w:rsidRDefault="008F5AFD">
      <w:pPr>
        <w:pBdr>
          <w:top w:val="double" w:sz="6" w:space="1" w:color="auto"/>
          <w:bottom w:val="double" w:sz="6" w:space="1" w:color="auto"/>
        </w:pBdr>
      </w:pPr>
      <w:r>
        <w:t>FICHE 9 inventarisnummers 654 periode 1576</w:t>
      </w:r>
    </w:p>
    <w:p w14:paraId="1B522582" w14:textId="77777777" w:rsidR="008F5AFD" w:rsidRDefault="008F5AFD"/>
    <w:p w14:paraId="3975A120" w14:textId="77777777" w:rsidR="008F5AFD" w:rsidRDefault="008F5AFD">
      <w:r>
        <w:t>fol.369v</w:t>
      </w:r>
    </w:p>
    <w:p w14:paraId="70B32B9A" w14:textId="77777777" w:rsidR="008F5AFD" w:rsidRDefault="008F5AFD">
      <w:r>
        <w:t>Proces tussen JOUFFROUWE ELIZABETH PELS de weduwe van wijlen GLAUDE OPHOOGE [dubieus] tegen HEER ADRIAEN DESCORMEEL [dubieus] Heer van Sint Remy en Gouverneur van de stad BREDA als man en monboir van VROUWE ADRIANA VAN GLIMES Vrouwe van Hosdam – 3 maart 1576.</w:t>
      </w:r>
    </w:p>
    <w:p w14:paraId="249CB120" w14:textId="77777777" w:rsidR="008F5AFD" w:rsidRDefault="008F5AFD"/>
    <w:p w14:paraId="2A43EDF8" w14:textId="77777777" w:rsidR="008F5AFD" w:rsidRDefault="008F5AFD">
      <w:pPr>
        <w:pBdr>
          <w:top w:val="double" w:sz="6" w:space="1" w:color="auto"/>
          <w:bottom w:val="double" w:sz="6" w:space="1" w:color="auto"/>
        </w:pBdr>
      </w:pPr>
      <w:r>
        <w:t>EINDE V</w:t>
      </w:r>
      <w:r>
        <w:t>AN DIT INVENTARISNUMMER</w:t>
      </w:r>
    </w:p>
    <w:p w14:paraId="0B0D18AA" w14:textId="77777777" w:rsidR="008F5AFD" w:rsidRDefault="008F5AFD"/>
    <w:sectPr w:rsidR="008F5A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6F7C"/>
    <w:rsid w:val="004453DD"/>
    <w:rsid w:val="008F5AFD"/>
    <w:rsid w:val="00C76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942DA"/>
  <w15:chartTrackingRefBased/>
  <w15:docId w15:val="{E73C3EB8-C7D4-4AA3-80B6-4385232C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3487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