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5998" w:rsidRDefault="007A5998" w:rsidP="007A599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Waterschap van de Ham en de </w:t>
      </w:r>
      <w:proofErr w:type="spellStart"/>
      <w:r>
        <w:rPr>
          <w:b/>
          <w:sz w:val="36"/>
          <w:szCs w:val="36"/>
        </w:rPr>
        <w:t>Rijskampen</w:t>
      </w:r>
      <w:proofErr w:type="spellEnd"/>
    </w:p>
    <w:p w:rsidR="007A5998" w:rsidRDefault="007A5998" w:rsidP="007A5998"/>
    <w:p w:rsidR="007A5998" w:rsidRDefault="007A5998" w:rsidP="007A5998">
      <w:pPr>
        <w:rPr>
          <w:b/>
          <w:u w:val="single"/>
        </w:rPr>
      </w:pPr>
      <w:proofErr w:type="spellStart"/>
      <w:r>
        <w:rPr>
          <w:b/>
          <w:u w:val="single"/>
        </w:rPr>
        <w:t>BHIC</w:t>
      </w:r>
      <w:proofErr w:type="spellEnd"/>
      <w:r>
        <w:rPr>
          <w:b/>
          <w:u w:val="single"/>
        </w:rPr>
        <w:t xml:space="preserve"> toegang 7519 </w:t>
      </w:r>
    </w:p>
    <w:p w:rsidR="007A5998" w:rsidRDefault="007A5998" w:rsidP="007A5998">
      <w:r>
        <w:t xml:space="preserve">Een overzicht van de informatie vanuit het waterschapsarchief van deze polder zoals aanwezig op </w:t>
      </w:r>
      <w:proofErr w:type="spellStart"/>
      <w:r>
        <w:t>BHIC</w:t>
      </w:r>
      <w:proofErr w:type="spellEnd"/>
      <w:r>
        <w:t xml:space="preserve"> met 192 archieftitels over de periode 1461-1963</w:t>
      </w:r>
      <w:r w:rsidR="00245850">
        <w:t>.</w:t>
      </w:r>
      <w:r>
        <w:t xml:space="preserve"> </w:t>
      </w:r>
    </w:p>
    <w:p w:rsidR="007A5998" w:rsidRDefault="007A5998" w:rsidP="007A5998">
      <w:r>
        <w:t xml:space="preserve">PS Voor de polderterminologie is steeds gebruik gemaakt van het standaardwerk van </w:t>
      </w:r>
      <w:proofErr w:type="spellStart"/>
      <w:r>
        <w:t>A.A.Beekman</w:t>
      </w:r>
      <w:proofErr w:type="spellEnd"/>
      <w:r>
        <w:t xml:space="preserve"> ‘Het dijk- en waterschapsrecht in Nederland voor 1795’[</w:t>
      </w:r>
      <w:proofErr w:type="spellStart"/>
      <w:r>
        <w:t>s-Gravenhage</w:t>
      </w:r>
      <w:proofErr w:type="spellEnd"/>
      <w:r>
        <w:t xml:space="preserve"> Martinus </w:t>
      </w:r>
      <w:proofErr w:type="spellStart"/>
      <w:r>
        <w:t>Nijhoff</w:t>
      </w:r>
      <w:proofErr w:type="spellEnd"/>
      <w:r>
        <w:t xml:space="preserve"> 1907 – 2 delen]</w:t>
      </w:r>
    </w:p>
    <w:p w:rsidR="007A5998" w:rsidRDefault="007A5998" w:rsidP="007A5998">
      <w:r>
        <w:t xml:space="preserve"> </w:t>
      </w:r>
    </w:p>
    <w:p w:rsidR="007A5998" w:rsidRDefault="007A5998" w:rsidP="007A5998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inventarisnummer 29</w:t>
      </w:r>
    </w:p>
    <w:p w:rsidR="00AC0A0E" w:rsidRDefault="007A5998">
      <w:pPr>
        <w:rPr>
          <w:b/>
        </w:rPr>
      </w:pPr>
      <w:r w:rsidRPr="007A5998">
        <w:rPr>
          <w:b/>
        </w:rPr>
        <w:t>Verpachting van landerijen over de periode 1921-1961.</w:t>
      </w:r>
    </w:p>
    <w:p w:rsidR="007A5998" w:rsidRPr="00EA524B" w:rsidRDefault="00EA524B">
      <w:pPr>
        <w:rPr>
          <w:rFonts w:ascii="Berlin Sans FB" w:hAnsi="Berlin Sans FB"/>
          <w:b/>
        </w:rPr>
      </w:pPr>
      <w:r w:rsidRPr="00EA524B">
        <w:rPr>
          <w:rFonts w:ascii="Berlin Sans FB" w:hAnsi="Berlin Sans FB"/>
          <w:b/>
        </w:rPr>
        <w:t xml:space="preserve">de stukken zijn door mij </w:t>
      </w:r>
      <w:r w:rsidR="00245850">
        <w:rPr>
          <w:rFonts w:ascii="Berlin Sans FB" w:hAnsi="Berlin Sans FB"/>
          <w:b/>
        </w:rPr>
        <w:t>be</w:t>
      </w:r>
      <w:r w:rsidR="00C43946">
        <w:rPr>
          <w:rFonts w:ascii="Berlin Sans FB" w:hAnsi="Berlin Sans FB"/>
          <w:b/>
        </w:rPr>
        <w:t>ke</w:t>
      </w:r>
      <w:r w:rsidR="00245850">
        <w:rPr>
          <w:rFonts w:ascii="Berlin Sans FB" w:hAnsi="Berlin Sans FB"/>
          <w:b/>
        </w:rPr>
        <w:t xml:space="preserve">ken </w:t>
      </w:r>
      <w:r w:rsidRPr="00EA524B">
        <w:rPr>
          <w:rFonts w:ascii="Berlin Sans FB" w:hAnsi="Berlin Sans FB"/>
          <w:b/>
        </w:rPr>
        <w:t xml:space="preserve">op </w:t>
      </w:r>
      <w:r w:rsidR="00245850">
        <w:rPr>
          <w:rFonts w:ascii="Berlin Sans FB" w:hAnsi="Berlin Sans FB"/>
          <w:b/>
        </w:rPr>
        <w:t>veldnamen van</w:t>
      </w:r>
      <w:r w:rsidR="00C43946">
        <w:rPr>
          <w:rFonts w:ascii="Berlin Sans FB" w:hAnsi="Berlin Sans FB"/>
          <w:b/>
        </w:rPr>
        <w:t xml:space="preserve"> </w:t>
      </w:r>
      <w:r w:rsidR="00245850">
        <w:rPr>
          <w:rFonts w:ascii="Berlin Sans FB" w:hAnsi="Berlin Sans FB"/>
          <w:b/>
        </w:rPr>
        <w:t xml:space="preserve">Vught &amp; </w:t>
      </w:r>
      <w:proofErr w:type="spellStart"/>
      <w:r w:rsidR="00245850">
        <w:rPr>
          <w:rFonts w:ascii="Berlin Sans FB" w:hAnsi="Berlin Sans FB"/>
          <w:b/>
        </w:rPr>
        <w:t>Cromvoirt</w:t>
      </w:r>
      <w:proofErr w:type="spellEnd"/>
      <w:r w:rsidR="00245850">
        <w:rPr>
          <w:rFonts w:ascii="Berlin Sans FB" w:hAnsi="Berlin Sans FB"/>
          <w:b/>
        </w:rPr>
        <w:t xml:space="preserve"> die er in vermeld staan – dat leverde het volgende resultaat op waarbij </w:t>
      </w:r>
      <w:r w:rsidR="00C43946">
        <w:rPr>
          <w:rFonts w:ascii="Berlin Sans FB" w:hAnsi="Berlin Sans FB"/>
          <w:b/>
        </w:rPr>
        <w:t xml:space="preserve">consequent </w:t>
      </w:r>
      <w:r w:rsidR="00245850">
        <w:rPr>
          <w:rFonts w:ascii="Berlin Sans FB" w:hAnsi="Berlin Sans FB"/>
          <w:b/>
        </w:rPr>
        <w:t>de datum van de akte wordt aangehaald:</w:t>
      </w:r>
    </w:p>
    <w:p w:rsidR="00245850" w:rsidRDefault="00245850"/>
    <w:p w:rsidR="007A5998" w:rsidRDefault="007A5998">
      <w:r w:rsidRPr="007A5998">
        <w:t>6 oktober 1921</w:t>
      </w:r>
    </w:p>
    <w:p w:rsidR="007A5998" w:rsidRDefault="00245850">
      <w:r>
        <w:t>pe</w:t>
      </w:r>
      <w:r w:rsidR="00C43946">
        <w:t>r</w:t>
      </w:r>
      <w:r>
        <w:t>c</w:t>
      </w:r>
      <w:r w:rsidR="007A5998">
        <w:t xml:space="preserve">elen aan de </w:t>
      </w:r>
      <w:proofErr w:type="spellStart"/>
      <w:r w:rsidR="007A5998">
        <w:t>Ruidigersteeg</w:t>
      </w:r>
      <w:proofErr w:type="spellEnd"/>
      <w:r w:rsidR="007A5998">
        <w:t xml:space="preserve"> </w:t>
      </w:r>
    </w:p>
    <w:p w:rsidR="007A5998" w:rsidRDefault="007A5998"/>
    <w:p w:rsidR="007A5998" w:rsidRDefault="007A5998">
      <w:r>
        <w:t>10 september 1921</w:t>
      </w:r>
    </w:p>
    <w:p w:rsidR="007A5998" w:rsidRDefault="007A5998">
      <w:r>
        <w:t xml:space="preserve">3 percelen in de Lange Strepen, 1 perceel in de </w:t>
      </w:r>
      <w:proofErr w:type="spellStart"/>
      <w:r>
        <w:t>Bosschen</w:t>
      </w:r>
      <w:proofErr w:type="spellEnd"/>
    </w:p>
    <w:p w:rsidR="007A5998" w:rsidRDefault="007A5998"/>
    <w:p w:rsidR="007A5998" w:rsidRDefault="007A5998">
      <w:r>
        <w:t>8 aug</w:t>
      </w:r>
      <w:r w:rsidR="00245850">
        <w:t>us</w:t>
      </w:r>
      <w:r>
        <w:t>tus 1927</w:t>
      </w:r>
    </w:p>
    <w:p w:rsidR="002B151B" w:rsidRDefault="00245850">
      <w:proofErr w:type="spellStart"/>
      <w:r>
        <w:t>Klaassenmorgen</w:t>
      </w:r>
      <w:proofErr w:type="spellEnd"/>
      <w:r>
        <w:t xml:space="preserve">, </w:t>
      </w:r>
      <w:r w:rsidR="002B151B">
        <w:t>in de Strepen</w:t>
      </w:r>
      <w:r>
        <w:t xml:space="preserve">, </w:t>
      </w:r>
      <w:r w:rsidR="002B151B">
        <w:t xml:space="preserve">in de </w:t>
      </w:r>
      <w:proofErr w:type="spellStart"/>
      <w:r w:rsidR="002B151B">
        <w:t>Cromv</w:t>
      </w:r>
      <w:r>
        <w:t>o</w:t>
      </w:r>
      <w:r w:rsidR="002B151B">
        <w:t>irtsebossen</w:t>
      </w:r>
      <w:proofErr w:type="spellEnd"/>
      <w:r w:rsidR="002B151B">
        <w:t xml:space="preserve"> </w:t>
      </w:r>
      <w:r>
        <w:t xml:space="preserve">- </w:t>
      </w:r>
      <w:r w:rsidR="002B151B">
        <w:t>Voorts:</w:t>
      </w:r>
    </w:p>
    <w:p w:rsidR="002B151B" w:rsidRDefault="002B151B">
      <w:r>
        <w:t>lot 1 van den Broekdijk</w:t>
      </w:r>
      <w:r w:rsidR="00245850">
        <w:t xml:space="preserve">, </w:t>
      </w:r>
      <w:r>
        <w:t xml:space="preserve">vanaf de spoorweg tot aan den </w:t>
      </w:r>
      <w:proofErr w:type="spellStart"/>
      <w:r>
        <w:t>Vlijmenschenweg</w:t>
      </w:r>
      <w:proofErr w:type="spellEnd"/>
      <w:r w:rsidR="00245850">
        <w:t xml:space="preserve">, </w:t>
      </w:r>
      <w:r>
        <w:t xml:space="preserve">de </w:t>
      </w:r>
      <w:proofErr w:type="spellStart"/>
      <w:r>
        <w:t>Baatschesteeg</w:t>
      </w:r>
      <w:proofErr w:type="spellEnd"/>
      <w:r w:rsidR="00245850">
        <w:t xml:space="preserve">, </w:t>
      </w:r>
      <w:r>
        <w:t>de Parallelweg</w:t>
      </w:r>
      <w:r w:rsidR="00245850">
        <w:t xml:space="preserve">, </w:t>
      </w:r>
      <w:r>
        <w:t>de Kruissteeg</w:t>
      </w:r>
      <w:r w:rsidR="00245850">
        <w:t>,</w:t>
      </w:r>
      <w:r>
        <w:t xml:space="preserve"> Nollensteeg</w:t>
      </w:r>
      <w:r w:rsidR="00245850">
        <w:t>,</w:t>
      </w:r>
      <w:r>
        <w:t xml:space="preserve"> de kamp aan de </w:t>
      </w:r>
      <w:proofErr w:type="spellStart"/>
      <w:r>
        <w:t>Ruidigersteeg</w:t>
      </w:r>
      <w:proofErr w:type="spellEnd"/>
      <w:r w:rsidR="00245850">
        <w:t>,</w:t>
      </w:r>
      <w:r>
        <w:t xml:space="preserve"> de steeg naar Potterzanger </w:t>
      </w:r>
    </w:p>
    <w:p w:rsidR="00EA524B" w:rsidRDefault="00EA524B"/>
    <w:p w:rsidR="00EA524B" w:rsidRDefault="00EA524B">
      <w:r>
        <w:t>6 april 1933</w:t>
      </w:r>
    </w:p>
    <w:p w:rsidR="00EA524B" w:rsidRDefault="00EA524B">
      <w:smartTag w:uri="urn:schemas-microsoft-com:office:smarttags" w:element="metricconverter">
        <w:smartTagPr>
          <w:attr w:name="ProductID" w:val="5 ha"/>
        </w:smartTagPr>
        <w:r>
          <w:t>5 ha</w:t>
        </w:r>
      </w:smartTag>
      <w:r>
        <w:t>. in de Lange Strepen.</w:t>
      </w:r>
    </w:p>
    <w:p w:rsidR="00EA524B" w:rsidRDefault="00EA524B"/>
    <w:p w:rsidR="00EA524B" w:rsidRDefault="00EA524B">
      <w:r>
        <w:t>6 april 1933</w:t>
      </w:r>
    </w:p>
    <w:p w:rsidR="00EA524B" w:rsidRDefault="00EA524B">
      <w:r>
        <w:t>perceel in de ‘</w:t>
      </w:r>
      <w:proofErr w:type="spellStart"/>
      <w:r>
        <w:t>Kwaaijekampen</w:t>
      </w:r>
      <w:proofErr w:type="spellEnd"/>
      <w:r>
        <w:t xml:space="preserve">’ [aan de </w:t>
      </w:r>
      <w:proofErr w:type="spellStart"/>
      <w:r>
        <w:t>Ruidigersteeg</w:t>
      </w:r>
      <w:proofErr w:type="spellEnd"/>
      <w:r w:rsidR="00245850">
        <w:t>]</w:t>
      </w:r>
      <w:r>
        <w:t>.</w:t>
      </w:r>
    </w:p>
    <w:p w:rsidR="00EA524B" w:rsidRDefault="00EA524B"/>
    <w:p w:rsidR="00EA524B" w:rsidRDefault="00FD0A44">
      <w:r>
        <w:t>20 februari 1934</w:t>
      </w:r>
    </w:p>
    <w:p w:rsidR="00FB3D20" w:rsidRDefault="00FD0A44">
      <w:r>
        <w:t xml:space="preserve">Groot affiche i.v.m. een openbare verkoop van onroerende goeden van de algemene armen van </w:t>
      </w:r>
      <w:proofErr w:type="spellStart"/>
      <w:r>
        <w:t>Cromvoirt</w:t>
      </w:r>
      <w:proofErr w:type="spellEnd"/>
      <w:r>
        <w:t xml:space="preserve"> via waarnemend notaris </w:t>
      </w:r>
      <w:proofErr w:type="spellStart"/>
      <w:r>
        <w:t>A.A.J.M</w:t>
      </w:r>
      <w:proofErr w:type="spellEnd"/>
      <w:r>
        <w:t xml:space="preserve">. van Meerwijk te </w:t>
      </w:r>
      <w:proofErr w:type="spellStart"/>
      <w:r>
        <w:t>Helvoirt</w:t>
      </w:r>
      <w:proofErr w:type="spellEnd"/>
      <w:r>
        <w:t xml:space="preserve"> waarin genoemd worden onder </w:t>
      </w:r>
      <w:proofErr w:type="spellStart"/>
      <w:r>
        <w:t>Cromvoirt</w:t>
      </w:r>
      <w:proofErr w:type="spellEnd"/>
      <w:r>
        <w:t xml:space="preserve">: huis schuur bakhuis en tuin met bouwland en weiland H 1499, 331, 332 en </w:t>
      </w:r>
      <w:smartTag w:uri="urn:schemas-microsoft-com:office:smarttags" w:element="metricconverter">
        <w:smartTagPr>
          <w:attr w:name="ProductID" w:val="333 in"/>
        </w:smartTagPr>
        <w:r>
          <w:t>333 in</w:t>
        </w:r>
      </w:smartTag>
      <w:r>
        <w:t xml:space="preserve"> huur bij </w:t>
      </w:r>
      <w:proofErr w:type="spellStart"/>
      <w:r>
        <w:t>Dominicus</w:t>
      </w:r>
      <w:proofErr w:type="spellEnd"/>
      <w:r>
        <w:t xml:space="preserve">; een perceel bouwland </w:t>
      </w:r>
      <w:proofErr w:type="spellStart"/>
      <w:r>
        <w:t>Sandersland</w:t>
      </w:r>
      <w:proofErr w:type="spellEnd"/>
      <w:r>
        <w:t xml:space="preserve"> H 335; een perceel bouwland de Hoef H 339; een perceel bouwland de Bunder H 1592; twee percelen weiland de </w:t>
      </w:r>
      <w:proofErr w:type="spellStart"/>
      <w:r>
        <w:t>Heiweikens</w:t>
      </w:r>
      <w:proofErr w:type="spellEnd"/>
      <w:r>
        <w:t xml:space="preserve"> H 973; een perceel weiland ‘weiland bij </w:t>
      </w:r>
      <w:proofErr w:type="spellStart"/>
      <w:r>
        <w:t>Bergmans</w:t>
      </w:r>
      <w:proofErr w:type="spellEnd"/>
      <w:r>
        <w:t xml:space="preserve">’ H 1444; een perceel bouwland de Achterste </w:t>
      </w:r>
      <w:proofErr w:type="spellStart"/>
      <w:r>
        <w:t>Heidewei’H</w:t>
      </w:r>
      <w:proofErr w:type="spellEnd"/>
      <w:r>
        <w:t xml:space="preserve"> 374; een perceel bouwland de Nieuwe Erf H 683; een perceel bouwland de </w:t>
      </w:r>
      <w:proofErr w:type="spellStart"/>
      <w:r>
        <w:t>Kreytenhoef</w:t>
      </w:r>
      <w:proofErr w:type="spellEnd"/>
      <w:r>
        <w:t xml:space="preserve"> H 467; een perceel bouwland de </w:t>
      </w:r>
      <w:proofErr w:type="spellStart"/>
      <w:r>
        <w:t>Vogelenzang</w:t>
      </w:r>
      <w:proofErr w:type="spellEnd"/>
      <w:r>
        <w:t xml:space="preserve"> H 157; huis en erf H 1152 en 1443 verhuurd aan M. </w:t>
      </w:r>
      <w:proofErr w:type="spellStart"/>
      <w:r>
        <w:t>Bergmans</w:t>
      </w:r>
      <w:proofErr w:type="spellEnd"/>
      <w:r>
        <w:t xml:space="preserve">; een perceel bouwland over den Dijk H 692, 1327 en 1328; een perceel bouwland de </w:t>
      </w:r>
      <w:proofErr w:type="spellStart"/>
      <w:r>
        <w:t>Hooge</w:t>
      </w:r>
      <w:proofErr w:type="spellEnd"/>
      <w:r>
        <w:t xml:space="preserve"> Akker H 565, 566 en 567; een perceel bouwland in de Mortel H 573; een perceel bouwland de Hoog Akker H 554; een perceel bouwland op </w:t>
      </w:r>
      <w:proofErr w:type="spellStart"/>
      <w:r>
        <w:t>Loveren</w:t>
      </w:r>
      <w:proofErr w:type="spellEnd"/>
      <w:r>
        <w:t xml:space="preserve"> H 607; een perceel bouwland op </w:t>
      </w:r>
      <w:proofErr w:type="spellStart"/>
      <w:r>
        <w:t>Loveren</w:t>
      </w:r>
      <w:proofErr w:type="spellEnd"/>
      <w:r>
        <w:t xml:space="preserve"> H 609</w:t>
      </w:r>
      <w:r w:rsidR="00FB3D20">
        <w:t>.</w:t>
      </w:r>
    </w:p>
    <w:p w:rsidR="00FB3D20" w:rsidRDefault="00FB3D20"/>
    <w:p w:rsidR="00FB3D20" w:rsidRDefault="00FB3D20">
      <w:r>
        <w:t>17 juni 1940</w:t>
      </w:r>
    </w:p>
    <w:p w:rsidR="00FB3D20" w:rsidRDefault="00FD0A44">
      <w:r>
        <w:lastRenderedPageBreak/>
        <w:t xml:space="preserve"> </w:t>
      </w:r>
      <w:r w:rsidR="00FB3D20">
        <w:t xml:space="preserve">Openbare verpachtingen van hooigras te </w:t>
      </w:r>
      <w:proofErr w:type="spellStart"/>
      <w:r w:rsidR="00FB3D20">
        <w:t>Helvoirt</w:t>
      </w:r>
      <w:proofErr w:type="spellEnd"/>
      <w:r w:rsidR="00FB3D20">
        <w:t xml:space="preserve"> bij notaris </w:t>
      </w:r>
      <w:proofErr w:type="spellStart"/>
      <w:r w:rsidR="00FB3D20">
        <w:t>W.J.M</w:t>
      </w:r>
      <w:proofErr w:type="spellEnd"/>
      <w:r w:rsidR="00FB3D20">
        <w:t xml:space="preserve">. Jacobs o.a. in de polder Ham en </w:t>
      </w:r>
      <w:proofErr w:type="spellStart"/>
      <w:r w:rsidR="00FB3D20">
        <w:t>Rijskampen</w:t>
      </w:r>
      <w:proofErr w:type="spellEnd"/>
      <w:r w:rsidR="00FB3D20">
        <w:t xml:space="preserve"> in de </w:t>
      </w:r>
      <w:proofErr w:type="spellStart"/>
      <w:r w:rsidR="00FB3D20">
        <w:t>Rijskamp</w:t>
      </w:r>
      <w:proofErr w:type="spellEnd"/>
      <w:r w:rsidR="00FB3D20">
        <w:t xml:space="preserve"> naast de Rodenburger van de kinderen H. van der Sande en voorts worden genoemd Broekdijk, de Steeg naar de Potterzangers, de Parallelweg, de Kruissteeg, de </w:t>
      </w:r>
      <w:proofErr w:type="spellStart"/>
      <w:r w:rsidR="00FB3D20">
        <w:t>Baatschesteeg</w:t>
      </w:r>
      <w:proofErr w:type="spellEnd"/>
      <w:r w:rsidR="00FB3D20">
        <w:t xml:space="preserve"> en Nollensteeg.</w:t>
      </w:r>
    </w:p>
    <w:p w:rsidR="00FB3D20" w:rsidRDefault="00FB3D20"/>
    <w:p w:rsidR="00FB3D20" w:rsidRDefault="00FB3D20">
      <w:r>
        <w:t>1 november 1954</w:t>
      </w:r>
    </w:p>
    <w:p w:rsidR="00FB3D20" w:rsidRDefault="00FB3D20">
      <w:proofErr w:type="spellStart"/>
      <w:r>
        <w:t>Klaa</w:t>
      </w:r>
      <w:r w:rsidR="00C60DD9">
        <w:t>ss</w:t>
      </w:r>
      <w:r>
        <w:t>enmorgen</w:t>
      </w:r>
      <w:proofErr w:type="spellEnd"/>
      <w:r>
        <w:t xml:space="preserve"> sectie G 512 te Vught ten noorden van de </w:t>
      </w:r>
      <w:proofErr w:type="spellStart"/>
      <w:r>
        <w:t>Leij</w:t>
      </w:r>
      <w:proofErr w:type="spellEnd"/>
      <w:r>
        <w:t xml:space="preserve"> ca. </w:t>
      </w:r>
      <w:smartTag w:uri="urn:schemas-microsoft-com:office:smarttags" w:element="metricconverter">
        <w:smartTagPr>
          <w:attr w:name="ProductID" w:val="1 ha"/>
        </w:smartTagPr>
        <w:r>
          <w:t>1 ha</w:t>
        </w:r>
      </w:smartTag>
      <w:r w:rsidR="00C60DD9">
        <w:t xml:space="preserve"> en G 503 over de </w:t>
      </w:r>
      <w:proofErr w:type="spellStart"/>
      <w:r w:rsidR="00C60DD9">
        <w:t>Leij</w:t>
      </w:r>
      <w:proofErr w:type="spellEnd"/>
      <w:r>
        <w:t xml:space="preserve">; </w:t>
      </w:r>
      <w:proofErr w:type="spellStart"/>
      <w:r>
        <w:t>Cromvoirtsebossen</w:t>
      </w:r>
      <w:proofErr w:type="spellEnd"/>
      <w:r>
        <w:t xml:space="preserve"> G 225 te Vught</w:t>
      </w:r>
      <w:r w:rsidR="00C60DD9">
        <w:t>; een perceel grond genaamd Steeg naar Potterzanger K 583 en 625 te ‘</w:t>
      </w:r>
      <w:proofErr w:type="spellStart"/>
      <w:r w:rsidR="00C60DD9">
        <w:t>sBosch</w:t>
      </w:r>
      <w:proofErr w:type="spellEnd"/>
      <w:r w:rsidR="00C60DD9">
        <w:t xml:space="preserve">; de Lange </w:t>
      </w:r>
      <w:proofErr w:type="spellStart"/>
      <w:r w:rsidR="00C60DD9">
        <w:t>Streepen</w:t>
      </w:r>
      <w:proofErr w:type="spellEnd"/>
      <w:r w:rsidR="00C60DD9">
        <w:t xml:space="preserve"> G 198 en 199 en 514 te Vught; Nollensteeg G 491 te Vught; een perceel grond genaamd de Parallelweg ten zuiden van de spoorbaan </w:t>
      </w:r>
      <w:proofErr w:type="spellStart"/>
      <w:r w:rsidR="00C60DD9">
        <w:t>’s-Hertogenbosch-Lage</w:t>
      </w:r>
      <w:proofErr w:type="spellEnd"/>
      <w:r w:rsidR="00C60DD9">
        <w:t xml:space="preserve"> </w:t>
      </w:r>
      <w:proofErr w:type="spellStart"/>
      <w:r w:rsidR="00C60DD9">
        <w:t>Zwaluwe</w:t>
      </w:r>
      <w:proofErr w:type="spellEnd"/>
      <w:r w:rsidR="00C60DD9">
        <w:t xml:space="preserve"> G 440 te Vught; </w:t>
      </w:r>
    </w:p>
    <w:p w:rsidR="00FB3D20" w:rsidRDefault="00FB3D20"/>
    <w:p w:rsidR="00FB3D20" w:rsidRDefault="00FB3D20">
      <w:r>
        <w:t>13 oktober 1955</w:t>
      </w:r>
    </w:p>
    <w:p w:rsidR="00C60DD9" w:rsidRDefault="00FB3D20">
      <w:r>
        <w:t xml:space="preserve">weiland genaamd de Kruissteeg G 254 en F 2; de Kwade Kampen sectie F 30 en 31 te Vught; </w:t>
      </w:r>
    </w:p>
    <w:p w:rsidR="00C60DD9" w:rsidRDefault="00C60DD9"/>
    <w:p w:rsidR="00FD0A44" w:rsidRPr="00C60DD9" w:rsidRDefault="00C60DD9">
      <w:pPr>
        <w:rPr>
          <w:b/>
        </w:rPr>
      </w:pPr>
      <w:r w:rsidRPr="00C60DD9">
        <w:rPr>
          <w:b/>
        </w:rPr>
        <w:t>EINDE VAN DIT INVENTARISNUMMER</w:t>
      </w:r>
      <w:r w:rsidR="00FB3D20" w:rsidRPr="00C60DD9">
        <w:rPr>
          <w:b/>
        </w:rPr>
        <w:t xml:space="preserve"> </w:t>
      </w:r>
    </w:p>
    <w:sectPr w:rsidR="00FD0A44" w:rsidRPr="00C60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38B"/>
    <w:rsid w:val="00011A12"/>
    <w:rsid w:val="00245850"/>
    <w:rsid w:val="002B151B"/>
    <w:rsid w:val="005D137F"/>
    <w:rsid w:val="00683203"/>
    <w:rsid w:val="007A5998"/>
    <w:rsid w:val="00A3438B"/>
    <w:rsid w:val="00AC0A0E"/>
    <w:rsid w:val="00C06DFE"/>
    <w:rsid w:val="00C43946"/>
    <w:rsid w:val="00C55190"/>
    <w:rsid w:val="00C60DD9"/>
    <w:rsid w:val="00EA524B"/>
    <w:rsid w:val="00FB3D20"/>
    <w:rsid w:val="00FD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BE024-1ED2-47FB-9306-BE8CDCCD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1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WHR</vt:lpstr>
    </vt:vector>
  </TitlesOfParts>
  <Company> Henk Beijers Archiefcollectie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2026-10-24T12:02:00Z</dcterms:created>
  <dcterms:modified xsi:type="dcterms:W3CDTF">2026-10-24T12:02:00Z</dcterms:modified>
</cp:coreProperties>
</file>