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4A01" w:rsidRDefault="00824A01"/>
    <w:p w:rsidR="00B516A1" w:rsidRDefault="00B516A1" w:rsidP="00B516A1">
      <w:pPr>
        <w:rPr>
          <w:b/>
          <w:sz w:val="36"/>
          <w:szCs w:val="36"/>
        </w:rPr>
      </w:pPr>
      <w:r>
        <w:rPr>
          <w:b/>
          <w:sz w:val="36"/>
          <w:szCs w:val="36"/>
        </w:rPr>
        <w:t>Waterschap van de Ham en de Rijskampen</w:t>
      </w:r>
    </w:p>
    <w:p w:rsidR="00B516A1" w:rsidRDefault="00B516A1" w:rsidP="00B516A1"/>
    <w:p w:rsidR="00B516A1" w:rsidRDefault="00B516A1" w:rsidP="00B516A1">
      <w:pPr>
        <w:rPr>
          <w:b/>
          <w:u w:val="single"/>
        </w:rPr>
      </w:pPr>
      <w:r>
        <w:rPr>
          <w:b/>
          <w:u w:val="single"/>
        </w:rPr>
        <w:t xml:space="preserve">BHIC toegang 7519 </w:t>
      </w:r>
    </w:p>
    <w:p w:rsidR="00B516A1" w:rsidRDefault="00B516A1" w:rsidP="00B516A1">
      <w:r>
        <w:t>Een overzicht van de informatie vanuit het waterschapsarchief van deze polder zoals aanwezig op BHIC met 192 archieftitels over de periode 1461-1963</w:t>
      </w:r>
    </w:p>
    <w:p w:rsidR="00B516A1" w:rsidRDefault="00B516A1" w:rsidP="00B516A1"/>
    <w:p w:rsidR="006324A4" w:rsidRDefault="006324A4" w:rsidP="00B516A1"/>
    <w:p w:rsidR="006324A4" w:rsidRPr="006324A4" w:rsidRDefault="006324A4" w:rsidP="00B516A1">
      <w:pPr>
        <w:rPr>
          <w:b/>
          <w:sz w:val="48"/>
          <w:szCs w:val="48"/>
        </w:rPr>
      </w:pPr>
      <w:r w:rsidRPr="006324A4">
        <w:rPr>
          <w:b/>
          <w:sz w:val="48"/>
          <w:szCs w:val="48"/>
        </w:rPr>
        <w:t>VERZAMELBAND</w:t>
      </w:r>
    </w:p>
    <w:p w:rsidR="006324A4" w:rsidRDefault="006324A4" w:rsidP="00B516A1"/>
    <w:p w:rsidR="00B516A1" w:rsidRDefault="00B516A1" w:rsidP="00B516A1">
      <w:r>
        <w:rPr>
          <w:b/>
          <w:sz w:val="32"/>
          <w:szCs w:val="32"/>
          <w:u w:val="single"/>
        </w:rPr>
        <w:t>inventarisnummer 114</w:t>
      </w:r>
      <w:r w:rsidR="003F23DE">
        <w:rPr>
          <w:b/>
          <w:sz w:val="32"/>
          <w:szCs w:val="32"/>
          <w:u w:val="single"/>
        </w:rPr>
        <w:t xml:space="preserve"> en volgende bijlagen</w:t>
      </w:r>
    </w:p>
    <w:p w:rsidR="00B516A1" w:rsidRDefault="00B516A1" w:rsidP="00B516A1">
      <w:pPr>
        <w:rPr>
          <w:b/>
        </w:rPr>
      </w:pPr>
      <w:r>
        <w:rPr>
          <w:b/>
        </w:rPr>
        <w:t>Bijlagen bij de rekening van Simon Cypres over de periode 1622-1626</w:t>
      </w:r>
    </w:p>
    <w:p w:rsidR="00B516A1" w:rsidRDefault="00B516A1" w:rsidP="00B516A1"/>
    <w:p w:rsidR="00B516A1" w:rsidRDefault="00B516A1" w:rsidP="00B516A1">
      <w:pPr>
        <w:rPr>
          <w:b/>
        </w:rPr>
      </w:pPr>
      <w:r>
        <w:rPr>
          <w:b/>
        </w:rPr>
        <w:t xml:space="preserve">Dit inventarisnummer is gerestaureerd en heeft een potloodnummering meegekregen van </w:t>
      </w:r>
      <w:r w:rsidR="005E3DE3">
        <w:rPr>
          <w:b/>
        </w:rPr>
        <w:t>212 tot en met 298</w:t>
      </w:r>
      <w:r>
        <w:rPr>
          <w:b/>
        </w:rPr>
        <w:t>.</w:t>
      </w:r>
    </w:p>
    <w:p w:rsidR="00B516A1" w:rsidRDefault="00B516A1" w:rsidP="00B516A1">
      <w:pPr>
        <w:rPr>
          <w:b/>
        </w:rPr>
      </w:pPr>
      <w:r>
        <w:rPr>
          <w:b/>
        </w:rPr>
        <w:t>Vooral genealogisch zijn deze rekeningen en bijlagen [meestal kwitanties van betalingen namens de poldermeesters] natuurlijk bijzonder interessant omdat alles gekoppeld is aan geërfden binnen de polder Ham en Rijskampen of uit de directe omgeving ervan. Bij de uitwerking heb ik me beperkt tot een zeer korte omschrijving, waarin in ieder geval degene die het bedrag ontvangt vermeld staat en de datering van het archiefstuk.</w:t>
      </w:r>
    </w:p>
    <w:p w:rsidR="00B516A1" w:rsidRDefault="00B516A1" w:rsidP="00B516A1">
      <w:pPr>
        <w:rPr>
          <w:b/>
        </w:rPr>
      </w:pPr>
      <w:r>
        <w:rPr>
          <w:b/>
        </w:rPr>
        <w:t>De veldnamen zijn weer vet gedrukt i.v.m. de veldnamenstudie Vught &amp; Cromvoirt.</w:t>
      </w:r>
    </w:p>
    <w:p w:rsidR="00B516A1" w:rsidRDefault="00B516A1"/>
    <w:p w:rsidR="003F23DE" w:rsidRPr="003F23DE" w:rsidRDefault="003F23DE">
      <w:pPr>
        <w:rPr>
          <w:rFonts w:ascii="Berlin Sans FB Demi" w:hAnsi="Berlin Sans FB Demi"/>
        </w:rPr>
      </w:pPr>
      <w:r w:rsidRPr="003F23DE">
        <w:rPr>
          <w:rFonts w:ascii="Berlin Sans FB Demi" w:hAnsi="Berlin Sans FB Demi"/>
        </w:rPr>
        <w:t xml:space="preserve">Vanaf inv.nr.114 heb ik een soort verzamelband van alleen maar belangrijk historisch feitenmateriaal samengesteld en zijn bv. alle specificaties van arbeiders aan de Hamsedijk, Broekdijk, sluis etc. achterwege gelaten, omdat de meeste familienamen ook weer terugkeren in de onderscheiden mergentalenboeken. </w:t>
      </w:r>
      <w:r>
        <w:rPr>
          <w:rFonts w:ascii="Berlin Sans FB Demi" w:hAnsi="Berlin Sans FB Demi"/>
        </w:rPr>
        <w:t xml:space="preserve">Dus voor genealogen zijn er aanknopingspunten genoeg te vinden in al mijn bewerkingen. De eigenaren van percelen zie je ook in de rekeningen en bijlagen terug. </w:t>
      </w:r>
    </w:p>
    <w:p w:rsidR="003F23DE" w:rsidRDefault="003F23DE"/>
    <w:p w:rsidR="00351FCD" w:rsidRPr="00351FCD" w:rsidRDefault="00351FCD">
      <w:pPr>
        <w:rPr>
          <w:rFonts w:ascii="Berlin Sans FB Demi" w:hAnsi="Berlin Sans FB Demi"/>
        </w:rPr>
      </w:pPr>
      <w:r w:rsidRPr="00351FCD">
        <w:rPr>
          <w:rFonts w:ascii="Berlin Sans FB Demi" w:hAnsi="Berlin Sans FB Demi"/>
        </w:rPr>
        <w:t>Het gaat met name om de volgende</w:t>
      </w:r>
      <w:r>
        <w:rPr>
          <w:rFonts w:ascii="Berlin Sans FB Demi" w:hAnsi="Berlin Sans FB Demi"/>
        </w:rPr>
        <w:t xml:space="preserve"> </w:t>
      </w:r>
      <w:r w:rsidRPr="00351FCD">
        <w:rPr>
          <w:rFonts w:ascii="Berlin Sans FB Demi" w:hAnsi="Berlin Sans FB Demi"/>
        </w:rPr>
        <w:t>bijlagen:</w:t>
      </w:r>
    </w:p>
    <w:p w:rsidR="00351FCD" w:rsidRPr="00351FCD" w:rsidRDefault="00351FCD" w:rsidP="00351FCD">
      <w:pPr>
        <w:rPr>
          <w:rFonts w:ascii="Berlin Sans FB Demi" w:hAnsi="Berlin Sans FB Demi"/>
        </w:rPr>
      </w:pPr>
      <w:r w:rsidRPr="00351FCD">
        <w:rPr>
          <w:rFonts w:ascii="Berlin Sans FB Demi" w:hAnsi="Berlin Sans FB Demi"/>
        </w:rPr>
        <w:t>115, 116, 118, 120, 122, 124, 126, 128, 132, 134, 157 t/m 178, 186 t/m 192, 212 t/m 230.</w:t>
      </w:r>
    </w:p>
    <w:p w:rsidR="003F23DE" w:rsidRDefault="003F23DE">
      <w:r>
        <w:t xml:space="preserve"> </w:t>
      </w:r>
    </w:p>
    <w:p w:rsidR="00DA3FCC" w:rsidRDefault="00DA3FCC">
      <w:r>
        <w:t>220</w:t>
      </w:r>
      <w:r w:rsidR="006421C2">
        <w:t xml:space="preserve"> en 221</w:t>
      </w:r>
    </w:p>
    <w:p w:rsidR="00DA3FCC" w:rsidRDefault="00DA3FCC">
      <w:r>
        <w:t>13 augustus 1626</w:t>
      </w:r>
      <w:r w:rsidR="00D23EDF">
        <w:t xml:space="preserve"> [rechtermarge deels weggevallen]</w:t>
      </w:r>
    </w:p>
    <w:p w:rsidR="00DA3FCC" w:rsidRDefault="00DA3FCC">
      <w:r>
        <w:t xml:space="preserve">‘Alsoo in de laetst verledene watersnoodt groote dili[gencie] is gedaen om naer alle moegelickheijt de polder van den Ham ende </w:t>
      </w:r>
      <w:r w:rsidR="00694EA9">
        <w:t xml:space="preserve">Rijs[campen] te bewaren met </w:t>
      </w:r>
      <w:r w:rsidR="00FA5A7C">
        <w:t>werckenen aen den dijck der selver polder waertoe een merc</w:t>
      </w:r>
      <w:r w:rsidR="00D23EDF">
        <w:t>[</w:t>
      </w:r>
      <w:r w:rsidR="00FA5A7C">
        <w:t>kelijcke</w:t>
      </w:r>
      <w:r w:rsidR="00D23EDF">
        <w:t>] getall arbeijders gewrocht ende gearbeijt hebben tot betalinge van den welcke [tegen]woordich seer luttel penningen ende middelen voorhanden sijn, soo ist dat wij onder[gescrevenen] als gecommitteerden ende regenten van den voors. polder van den Ham met ……deliberatie hierover genomen hebben geassisteert ende geordineert dat S[imon] Cypres ontfanger der voors. polder sal moeghen opnemen oft van quitan….de somme van een hondert gulden op interest ad vijff guldens thien stuyvers tegen het hondert jaerlijcx ende dat voor den tijt van een half jaer onbegrepen oft ter ….ende soo langhe bij ons ende die gemeijne geerffden den settinge ofte quotisatie van mergengelt sal sijn gestatueert, omme alsdan wederom affgeleg…..gequeten te worden metten interest</w:t>
      </w:r>
      <w:r w:rsidR="00DE1289">
        <w:t xml:space="preserve"> </w:t>
      </w:r>
      <w:r w:rsidR="00D23EDF">
        <w:t>pro rata van den tijt ratificerende ende</w:t>
      </w:r>
      <w:r w:rsidR="00DE1289">
        <w:t xml:space="preserve"> </w:t>
      </w:r>
      <w:r w:rsidR="00D23EDF">
        <w:t xml:space="preserve">van goeder weerden houdende het gene bij den </w:t>
      </w:r>
      <w:r w:rsidR="006421C2">
        <w:t xml:space="preserve">voorgenoemden Cijpres ten fine voor …..sal worden gedaen, gelovende den selven Cypres daervan te indemneren ende schadeloos te houden – Oirconde hebben wij desen met onse </w:t>
      </w:r>
      <w:r w:rsidR="006421C2">
        <w:lastRenderedPageBreak/>
        <w:t>handen ende signature ondertekent – Actum Schertogenbosch den xiii</w:t>
      </w:r>
      <w:r w:rsidR="006421C2">
        <w:rPr>
          <w:vertAlign w:val="superscript"/>
        </w:rPr>
        <w:t>en</w:t>
      </w:r>
      <w:r w:rsidR="006421C2">
        <w:t xml:space="preserve"> anno xvi</w:t>
      </w:r>
      <w:r w:rsidR="006421C2">
        <w:rPr>
          <w:vertAlign w:val="superscript"/>
        </w:rPr>
        <w:t>c</w:t>
      </w:r>
      <w:r w:rsidR="006421C2">
        <w:t xml:space="preserve"> sesentwintich” – ondertekend door Br. Hubrecht Seijsemaeckere, Claes Janssen Doenckers en Marten van Horenbeeck  </w:t>
      </w:r>
      <w:r w:rsidR="00D23EDF">
        <w:t xml:space="preserve">    </w:t>
      </w:r>
      <w:r w:rsidR="00FA5A7C">
        <w:t xml:space="preserve"> </w:t>
      </w:r>
    </w:p>
    <w:p w:rsidR="003F23DE" w:rsidRDefault="00F33258">
      <w:r>
        <w:t xml:space="preserve"> </w:t>
      </w:r>
      <w:r w:rsidR="006D4C5D">
        <w:t xml:space="preserve">   </w:t>
      </w:r>
      <w:r w:rsidR="00963FAA">
        <w:t xml:space="preserve"> </w:t>
      </w:r>
    </w:p>
    <w:p w:rsidR="00350243" w:rsidRDefault="00350243">
      <w:r>
        <w:t>235</w:t>
      </w:r>
    </w:p>
    <w:p w:rsidR="00350243" w:rsidRDefault="00350243">
      <w:r>
        <w:t>ongedateerd</w:t>
      </w:r>
      <w:r w:rsidR="00AE6355">
        <w:t xml:space="preserve"> [ca. 1623]</w:t>
      </w:r>
    </w:p>
    <w:p w:rsidR="00350243" w:rsidRDefault="00350243">
      <w:r>
        <w:t>Schrijven van de poldermeesters aan de hoogschout van ’s-Hertogenbosch en meierij:</w:t>
      </w:r>
    </w:p>
    <w:p w:rsidR="000B302B" w:rsidRDefault="00350243">
      <w:r>
        <w:t>‘Remonstrere met behoorl[icke] reverentie seer oitmoedel[ick] die poldermeijsters van den polder van den Ham gelegen onder Vucht St. Lamberts hoe dat sij nu onlangs geleeden den Hamschendijck wel ende looffbaerl[ick] hebben doen repareren tot conservatie der zelve polder, des niettegenstaende zijn</w:t>
      </w:r>
      <w:r w:rsidR="00DE1289">
        <w:t xml:space="preserve"> </w:t>
      </w:r>
      <w:r>
        <w:t xml:space="preserve">zij bericht als dat enighe personen ende geerffden hen dagelijcks verstouten met waghens, karren ende peerden over den voorn. dijck te varen, te rijden ende te drijven, oick dikwils schuijten ende pleijten soo van Vlijmen als elders over de vs. dijck zijn treckende tot groote lesie ende raseringe der zelver dijck, alhowel den voorn. dijck niet en is een ordinaris passagie oft heerbaen, die met wagens karren ende peerden ordinaerl[ick] gebruijckt wort, maer alleenl[ick] </w:t>
      </w:r>
      <w:r w:rsidR="00E57F87">
        <w:t>is gemaeckt tot defentie van die landerijen in den voors. polder geleghen tegens tgewelt van de buijtenwateren, die soo vuy</w:t>
      </w:r>
      <w:r w:rsidR="00DE1289">
        <w:t>t</w:t>
      </w:r>
      <w:r w:rsidR="00E57F87">
        <w:t xml:space="preserve">er Bosschersloot als elders hen door tempeeste sijn verheffende, waerdoor die remonstranten genootsaeckt worden hen te keren tot U E. als van weghen Sijne Con: Ma: competeren den d’auctoriteijt om in tghene voors. staet te worden versien – Biddende ende versueckende oversulcx zeer oitmoedel[ick] dat U.E. gelieve van officie weeghen te ordonneren ende wel scherpel[ick] bij merckel[icke] penen te bevelen dat nijemant hem zal verstouten bij nacht noch bijdaghe met enighe wagens karren oft peerden lancx oft over den voorn. Hamschendijck te varen off te rijden oft oick enige andere beesten daerop te drijven noch oick enighe schuijten oft pleijten daerover te trecken bij pene van t’elcken reijse zulcx doende te verbeuren ….[niets ingevuld] guldens geappliceert te worden naer ouwer gewoonte mede versueckende dat U.E. oick gelieve den vorster tot Vucht midtsgaders ander U.E. dienaers van justitie te aucthoriseren  </w:t>
      </w:r>
      <w:r w:rsidR="000B302B">
        <w:t>om alsoodanighe overtreders te mogen calengieren ende U.E. ordonnan[tie] ter executie te stellen oft dat die vs. remonstranten geoorlovet overmits die tegenwoordighe conjunctuit destijts alsulcke moetwillighe personen oft hen wagens karren peerden schuijten pleijten ende andere bestialen opten vs. dijck bevonden worden cum consensu gubernatoris met soldaten mogen laten halen ende executeren dwelck doende etc. “</w:t>
      </w:r>
    </w:p>
    <w:p w:rsidR="000B302B" w:rsidRDefault="000B302B"/>
    <w:p w:rsidR="004D52F1" w:rsidRDefault="004D52F1">
      <w:r>
        <w:t>folio 236</w:t>
      </w:r>
    </w:p>
    <w:p w:rsidR="004D52F1" w:rsidRDefault="004D52F1">
      <w:r>
        <w:t>kopie van 235</w:t>
      </w:r>
    </w:p>
    <w:p w:rsidR="004D52F1" w:rsidRDefault="004D52F1"/>
    <w:p w:rsidR="004D52F1" w:rsidRDefault="004D52F1">
      <w:r>
        <w:t>folio 238</w:t>
      </w:r>
      <w:r w:rsidR="00E75DEC">
        <w:t xml:space="preserve"> en 239</w:t>
      </w:r>
    </w:p>
    <w:p w:rsidR="00411259" w:rsidRDefault="00411259">
      <w:r>
        <w:t>ongedateerd</w:t>
      </w:r>
      <w:r w:rsidR="00AE6355">
        <w:t xml:space="preserve"> [ca. 1623]</w:t>
      </w:r>
    </w:p>
    <w:p w:rsidR="004D52F1" w:rsidRDefault="004D52F1">
      <w:r>
        <w:t>Schrijven van het polderbestuur aan de hoogschout van ’s-Hertogenbosch:</w:t>
      </w:r>
    </w:p>
    <w:p w:rsidR="002E08AA" w:rsidRDefault="00904423">
      <w:r>
        <w:t xml:space="preserve">“Geven oytmoedelijck te kennen de gecommitteerde poldermeesters den polders genoempt den Ham geleghen </w:t>
      </w:r>
      <w:r w:rsidR="00411259">
        <w:t>onder Vucht hoe dat de wateren van den selven polder van allen ouden tijde hennen [hennen] loop ende afftocht gehadt hebben inden Bosschersloot ende doer den selven sloot in</w:t>
      </w:r>
      <w:r w:rsidR="003F23DE">
        <w:t xml:space="preserve"> </w:t>
      </w:r>
      <w:r w:rsidR="00411259">
        <w:t>de</w:t>
      </w:r>
      <w:r w:rsidR="003F23DE">
        <w:t xml:space="preserve"> </w:t>
      </w:r>
      <w:r w:rsidR="00411259">
        <w:t>gemeijne riviere genoempt de Diese. T ‘is nu soe dat den voirs. Bosschersloot op verscheijde plaetschen in sulcker vuegen is verstopt dat de wateren van den voirs. polder haeren volcomen afftocht nyet en connen nemen ende dat oversulcx verscheijden landerijen in denselven polder geleghen geinundeert blijven tot der supplianten groote schaede ende alsoe de supplianten meynden dat den voirs. sloot ende den gront van dyen was toebehorende de schutterije van den ouden voetboghe, hebben sij gepresenteert req</w:t>
      </w:r>
      <w:r w:rsidR="00411259">
        <w:rPr>
          <w:vertAlign w:val="superscript"/>
        </w:rPr>
        <w:t>te</w:t>
      </w:r>
      <w:r w:rsidR="00411259">
        <w:t xml:space="preserve"> ten eijnde dat de voirs. schutterije soude</w:t>
      </w:r>
      <w:r w:rsidR="00DE1289">
        <w:t xml:space="preserve"> </w:t>
      </w:r>
      <w:r w:rsidR="00411259">
        <w:t xml:space="preserve">geordineert wordden den voirs. </w:t>
      </w:r>
      <w:r w:rsidR="002613C8">
        <w:t xml:space="preserve">sloot datelijck te doen veeghen ende ruymen ende geordineert wesende commissarissen om partijen daer onder te </w:t>
      </w:r>
      <w:r w:rsidR="002613C8">
        <w:lastRenderedPageBreak/>
        <w:t xml:space="preserve">hooren, hebben die van de voirs. schutterije bij hen geschiet doen blijcken dat hen inden vors. sloot alleenlijck competeert trecht van vischerie, met verclaeringhe dat bij hen oft van hennen tweghe den voirs. sloot noyt en is geveeght geweest, naer vuyt wijsen van het rapport der commissarissen op de rugge vanden voors. requeste gestelt hyer bij gevoeght, in der vueghen dat de supplianten genootsaeckt wordden te soecken den ghene die daer inne gehouden sijn, des sij bevonden te wesen de naest geerffde vanden voirs. sloot deen sijde van het Boschvelt voor soe vele henne landerijen neffens den voors. sloot sijn streckende. </w:t>
      </w:r>
    </w:p>
    <w:p w:rsidR="00E75DEC" w:rsidRDefault="002E08AA">
      <w:r>
        <w:t>Hoe ten regarde van de</w:t>
      </w:r>
      <w:r w:rsidR="00DE1289">
        <w:t xml:space="preserve"> </w:t>
      </w:r>
      <w:r>
        <w:t>ordonnantie op het maeken van de straeten ende diepen oft veghen van</w:t>
      </w:r>
      <w:r w:rsidR="00DE1289">
        <w:t xml:space="preserve"> </w:t>
      </w:r>
      <w:r>
        <w:t>de rivieren oft waterloopen bij haere doorluchtichste hoocheden vuytgegeven, daerbij sulcx vuytdruckelijck gestelt wordt tot laste vande naeste geerffde der voirs. rivieren ende waterloopen als oyck ten insiene vanden gemeijne usantie op welcke andere plaetschen aengaende het voirs. veghen ende diepen geobserveert ende besundere midts de supplianten oyck verstaen dat vele van de</w:t>
      </w:r>
      <w:r w:rsidR="00DE1289">
        <w:t xml:space="preserve"> </w:t>
      </w:r>
      <w:r>
        <w:t xml:space="preserve">voirs. geerffde den gront vanden voirs. sloot op eenighe plaetschen hebben vuytgesteecken ende met hel aerde daervuyt gehaelt hen dijcken oft landerijen hebben gemaeckt oft gehoocht ende hoewel de voirs. ordonnantie van haere doorluchtige hoocheden de machte ende authoriteyt om de voirs. rivieren ende waterloopen te beschouwen ende de defaillanten te bedwingen </w:t>
      </w:r>
      <w:r w:rsidR="001A7D23">
        <w:t xml:space="preserve">is gevende aenden heer rentmeester van domeijnen </w:t>
      </w:r>
      <w:r>
        <w:t>– Soe hebben nochtans de suppliant</w:t>
      </w:r>
      <w:r w:rsidR="001A7D23">
        <w:t>e</w:t>
      </w:r>
      <w:r>
        <w:t xml:space="preserve">n </w:t>
      </w:r>
      <w:r w:rsidR="001A7D23">
        <w:t>goet gevonden hem daerover eerst ende voer all te adresseren aen</w:t>
      </w:r>
      <w:r w:rsidR="009F0E72">
        <w:t xml:space="preserve"> Uwe Eerw. de welcke de kennisse over de rivieren ende waterloopen binnen </w:t>
      </w:r>
      <w:r w:rsidR="00AE6355">
        <w:t>binnen het vrijdom deser stadt vuyt seker privilegie van Hertoghinne Joanna is competerende  - Soe bidden de voors. supplianten dat Uwe Eerw. gelieven des voirs. Bosschersloot te beschouwen ende de naest gerffde deen sijde van het Boschvelt  in conformiteyt vanden voirs. ordinantie van haere hoocheden te ordineren den selven datelijck te veghen ende te diepen daer sulcx nodich sal bevonden wordden ende dat in cas van weijgeringe oft</w:t>
      </w:r>
      <w:r w:rsidR="00DE1289">
        <w:t xml:space="preserve"> </w:t>
      </w:r>
      <w:r w:rsidR="00AE6355">
        <w:t xml:space="preserve">vertreck het voirs. veghen ende diepen bij Uwe Eerw. oyck volgende de voirs. ordinantie sal wordden bestelt ten coste vanden voirs. geerffde </w:t>
      </w:r>
      <w:r w:rsidR="00E75DEC">
        <w:t xml:space="preserve">oft vanden ghene die bevonden sullen wordden daerinne gehouden te sijn op dat de supplianten nyet genootsaeckt en wordden hen aenden voors. rentmeester te adresseren – dwelck doende etc. “. </w:t>
      </w:r>
    </w:p>
    <w:p w:rsidR="00E75DEC" w:rsidRDefault="00E75DEC"/>
    <w:p w:rsidR="003E448D" w:rsidRDefault="003E448D">
      <w:r>
        <w:t>262</w:t>
      </w:r>
    </w:p>
    <w:p w:rsidR="003E448D" w:rsidRDefault="003E448D">
      <w:r>
        <w:t>2 november 1624</w:t>
      </w:r>
    </w:p>
    <w:p w:rsidR="006B3DB9" w:rsidRDefault="006B3DB9">
      <w:r>
        <w:t>Tolynck heeft 4-12-0 ontvangen van de penningmeester voor o.a. vertering te Helvoirt, overnachting te Oisterwijk, bezoek aan de gasthuismeester, gesprek met Jan van Gestel en diens zoon te Vlijmen om een ordonnantie te maken m.b.t. de sluis, geweest aan het Veringeijnde om de sluis van Vlijmen en ook de stenen te bekijken, te Cromvoirt verteerd bij Jan Janssen, in het ophalen van delen, burries en kruiwagens, verteerd bij Jan de Maijer, te Lyberge verteerd i.v.m. het kopen van de stenen, brandewijn, vanwege het legervolk niet van huis durven gaan, vertering te Oisterwijk – totaal 4-12-0</w:t>
      </w:r>
    </w:p>
    <w:p w:rsidR="006B3DB9" w:rsidRDefault="006B3DB9"/>
    <w:p w:rsidR="00AB6024" w:rsidRDefault="00AB6024">
      <w:r>
        <w:t>294</w:t>
      </w:r>
    </w:p>
    <w:p w:rsidR="00AB6024" w:rsidRDefault="00AB6024">
      <w:r>
        <w:t>21 november 1626</w:t>
      </w:r>
    </w:p>
    <w:p w:rsidR="00766464" w:rsidRDefault="00AB6024">
      <w:r>
        <w:t>“Groenroede u.l. sal uwen behoorlicken salaris ter</w:t>
      </w:r>
      <w:r w:rsidR="00DE1289">
        <w:t xml:space="preserve"> </w:t>
      </w:r>
      <w:r>
        <w:t>instantie van de poldermeesters van den polder van den Ham gerichtelicke weete doen aen Mr. de Bije doctor in de medicinen soe voor hem selffs ende</w:t>
      </w:r>
      <w:r w:rsidR="00DE1289">
        <w:t xml:space="preserve"> </w:t>
      </w:r>
      <w:r>
        <w:t xml:space="preserve">voor dander ende meede erffgenamen van wijlen Mr. Lambrecht de Bije dat dezelve binnen vier ierstcomende daghen sal comen betalen aen handen van Simon Cijpres ontfanger off collecteur van de mergengelden van de voors. polder alsulcke somme van vijftich guldens ende acht stuijvers onbegrepen ter cause van achterstaende ende onbetaelde mergengelden van vierdehalve mergen lants gelegen in eenen camp van veerthien mergen voormaels toebehoort hebbende Vrouwe van Camer oft bij aldien de voors. doctor in voors. </w:t>
      </w:r>
      <w:r w:rsidR="008C77B8">
        <w:t>qualiteijt binnen de voors. tijt de voors. penningen nijet en come voldoen oft behoorlicken ende wittelicken bethoone die voorscreven viedehalve mergen in de voorscreven polder nijet en zijn gelegen noch daeronder resorterende sullen de voors. poldermrs. genootsaeckt worden de voorn. heeren doctor doen ende laten executeren stellende</w:t>
      </w:r>
      <w:r w:rsidR="00DE1289">
        <w:t xml:space="preserve"> </w:t>
      </w:r>
      <w:r w:rsidR="008C77B8">
        <w:t>hier onder uwen relaes metten antwoorde die aen u.l. op deze zal worden gegeven – Actum in sHertogenbossche den xxi</w:t>
      </w:r>
      <w:r w:rsidR="008C77B8">
        <w:rPr>
          <w:vertAlign w:val="superscript"/>
        </w:rPr>
        <w:t>en</w:t>
      </w:r>
      <w:r w:rsidR="008C77B8">
        <w:t xml:space="preserve"> dach novembris anno xvi</w:t>
      </w:r>
      <w:r w:rsidR="008C77B8">
        <w:rPr>
          <w:vertAlign w:val="superscript"/>
        </w:rPr>
        <w:t>c</w:t>
      </w:r>
      <w:r w:rsidR="008C77B8">
        <w:t xml:space="preserve"> sessentwintich.</w:t>
      </w:r>
    </w:p>
    <w:p w:rsidR="005143C3" w:rsidRDefault="00766464">
      <w:r>
        <w:t xml:space="preserve">  </w:t>
      </w:r>
      <w:r w:rsidR="008C77B8">
        <w:t xml:space="preserve"> </w:t>
      </w:r>
    </w:p>
    <w:p w:rsidR="00F4279B" w:rsidRDefault="00F4279B">
      <w:r>
        <w:t xml:space="preserve"> </w:t>
      </w:r>
    </w:p>
    <w:p w:rsidR="00F4279B" w:rsidRDefault="00766464">
      <w:r>
        <w:rPr>
          <w:b/>
          <w:sz w:val="32"/>
          <w:szCs w:val="32"/>
          <w:u w:val="single"/>
        </w:rPr>
        <w:t xml:space="preserve">inventarisnummer 115 </w:t>
      </w:r>
    </w:p>
    <w:p w:rsidR="00766464" w:rsidRDefault="00766464" w:rsidP="00766464">
      <w:pPr>
        <w:rPr>
          <w:b/>
        </w:rPr>
      </w:pPr>
      <w:r>
        <w:rPr>
          <w:b/>
        </w:rPr>
        <w:t>Bijlagen bij de rekening van Simon Cypres over de periode 1627-1630</w:t>
      </w:r>
    </w:p>
    <w:p w:rsidR="004D12C9" w:rsidRDefault="004D12C9"/>
    <w:p w:rsidR="00E75DEC" w:rsidRDefault="00766464">
      <w:r>
        <w:t xml:space="preserve">188 - Jan Tuenis de Ruijd vorster te Vught [1627] </w:t>
      </w:r>
    </w:p>
    <w:p w:rsidR="00E75DEC" w:rsidRDefault="00766464">
      <w:r>
        <w:t>188 – Jan van Sprangh inden Jonge Schuts Bogaert [1627]</w:t>
      </w:r>
    </w:p>
    <w:p w:rsidR="00E75DEC" w:rsidRDefault="00766464">
      <w:r>
        <w:t>190 – in den openbare herberghe genoempt den David</w:t>
      </w:r>
    </w:p>
    <w:p w:rsidR="00766464" w:rsidRDefault="00766464">
      <w:r>
        <w:t>191 – Jan Anthonissen de Ruijd ondervorster te Vught [1627]</w:t>
      </w:r>
    </w:p>
    <w:p w:rsidR="00912EFA" w:rsidRDefault="00766464">
      <w:r>
        <w:t>192 – Hercules van Fladeracken weert in den David</w:t>
      </w:r>
      <w:r w:rsidR="00912EFA">
        <w:t xml:space="preserve"> [1627]</w:t>
      </w:r>
    </w:p>
    <w:p w:rsidR="00912EFA" w:rsidRPr="00912EFA" w:rsidRDefault="00912EFA">
      <w:r w:rsidRPr="00912EFA">
        <w:t>193 – Frater Joan: Boutmans pater des convents van St. Geertruijden [1628]</w:t>
      </w:r>
    </w:p>
    <w:p w:rsidR="00912EFA" w:rsidRPr="00912EFA" w:rsidRDefault="00912EFA">
      <w:r w:rsidRPr="00912EFA">
        <w:t>194 – Jan Anthonys de Ruydt Vorster tot Vucht ende Cromfoert [1628]</w:t>
      </w:r>
    </w:p>
    <w:p w:rsidR="00655FF7" w:rsidRPr="00912EFA" w:rsidRDefault="00912EFA">
      <w:r>
        <w:t>195 – kwitantie ondertekend door G.J. van den Dijck schoolmeester u.l. dienaer – aen Mr. Gijsbert Janssen schoolmeester te Orthen [1628]</w:t>
      </w:r>
      <w:r w:rsidR="00766464" w:rsidRPr="00912EFA">
        <w:t xml:space="preserve"> </w:t>
      </w:r>
      <w:r w:rsidR="001A7D23" w:rsidRPr="00912EFA">
        <w:t xml:space="preserve"> </w:t>
      </w:r>
      <w:r w:rsidR="00411259" w:rsidRPr="00912EFA">
        <w:t xml:space="preserve">  </w:t>
      </w:r>
      <w:r w:rsidR="000B302B" w:rsidRPr="00912EFA">
        <w:t xml:space="preserve">  </w:t>
      </w:r>
      <w:r w:rsidR="00E57F87" w:rsidRPr="00912EFA">
        <w:t xml:space="preserve">  </w:t>
      </w:r>
      <w:r w:rsidR="00350243" w:rsidRPr="00912EFA">
        <w:t xml:space="preserve">  </w:t>
      </w:r>
      <w:r w:rsidR="00837D23" w:rsidRPr="00912EFA">
        <w:t xml:space="preserve">   </w:t>
      </w:r>
      <w:r w:rsidR="00655FF7" w:rsidRPr="00912EFA">
        <w:t xml:space="preserve"> </w:t>
      </w:r>
    </w:p>
    <w:p w:rsidR="00655FF7" w:rsidRDefault="00912EFA">
      <w:r>
        <w:t>196 – herhaling van 195 [1628]</w:t>
      </w:r>
    </w:p>
    <w:p w:rsidR="00912EFA" w:rsidRPr="008D0307" w:rsidRDefault="00912EFA">
      <w:r>
        <w:t xml:space="preserve">206 – “Heer Schoutet wilt nu toecomende sondach </w:t>
      </w:r>
      <w:r w:rsidR="008D0307">
        <w:t>in de kercke ten aenhoren der nabueren doen seggen oft vercondigen dat die gecommitteerden ende poldermeesters van den polder van den Ham sullen verpachten ierstcomende maendach wesende den xxvi</w:t>
      </w:r>
      <w:r w:rsidR="008D0307">
        <w:rPr>
          <w:vertAlign w:val="superscript"/>
        </w:rPr>
        <w:t xml:space="preserve">ten </w:t>
      </w:r>
      <w:r w:rsidR="008D0307">
        <w:t xml:space="preserve"> dach dezer maendt novembris inden herberge genoempt den Davi</w:t>
      </w:r>
      <w:r w:rsidR="00DE1289">
        <w:t>d</w:t>
      </w:r>
      <w:r w:rsidR="008D0307">
        <w:t xml:space="preserve"> ten een ure naer middach de visscherije van den Ham die daer begeerte toe heeft mach hem aldaer laten vijnden hierinne lecht twee stuijvers voor u.l. salaris – Ick bidde u.l. wiltet doch niet vergeten ende gedaen hebbende het hieonder u.l. relaes ende wiltet mij toeco</w:t>
      </w:r>
      <w:r w:rsidR="00DE1289">
        <w:t>m</w:t>
      </w:r>
      <w:r w:rsidR="008D0307">
        <w:t>ende maendach wederom terugge seijnden hiermede Godt bevolen gescreven in sHertogenbossche op vrijdach den xxiii</w:t>
      </w:r>
      <w:r w:rsidR="008D0307">
        <w:rPr>
          <w:vertAlign w:val="superscript"/>
        </w:rPr>
        <w:t>en</w:t>
      </w:r>
      <w:r w:rsidR="008D0307">
        <w:t xml:space="preserve"> novembris 1629 u.l. dienstwilligen Simon Cijpres” [bedoeld voor de schout van Vlijmen] </w:t>
      </w:r>
    </w:p>
    <w:p w:rsidR="002B6118" w:rsidRPr="00912EFA" w:rsidRDefault="002B6118"/>
    <w:p w:rsidR="002B6118" w:rsidRPr="00912EFA" w:rsidRDefault="002B6118"/>
    <w:p w:rsidR="00351FCD" w:rsidRDefault="00351FCD" w:rsidP="00351FCD">
      <w:r>
        <w:rPr>
          <w:b/>
          <w:sz w:val="32"/>
          <w:szCs w:val="32"/>
          <w:u w:val="single"/>
        </w:rPr>
        <w:t xml:space="preserve">inventarisnummer 116 </w:t>
      </w:r>
    </w:p>
    <w:p w:rsidR="00351FCD" w:rsidRDefault="00351FCD" w:rsidP="00351FCD">
      <w:pPr>
        <w:rPr>
          <w:b/>
        </w:rPr>
      </w:pPr>
      <w:r>
        <w:rPr>
          <w:b/>
        </w:rPr>
        <w:t>Bijlagen bij de rekening van Simon Cypres over de periode 1630</w:t>
      </w:r>
      <w:r w:rsidR="006324A4">
        <w:rPr>
          <w:b/>
        </w:rPr>
        <w:t>-1631</w:t>
      </w:r>
    </w:p>
    <w:p w:rsidR="00351FCD" w:rsidRDefault="00351FCD" w:rsidP="00351FCD">
      <w:pPr>
        <w:rPr>
          <w:b/>
        </w:rPr>
      </w:pPr>
    </w:p>
    <w:p w:rsidR="00351FCD" w:rsidRDefault="00351FCD" w:rsidP="00351FCD">
      <w:r>
        <w:t>175 – bericht over een proces tegen de gecommitteerden van de polder van de Ham en Rijskampen waarin vemeld staan Cornelis Peters Koijman en Henrick Peters + Lodewijck Michielss. als interventeurs voor Maijken de weduwe van wijlen Cornelis Herberts [1630]</w:t>
      </w:r>
    </w:p>
    <w:p w:rsidR="00351FCD" w:rsidRPr="00351FCD" w:rsidRDefault="00351FCD" w:rsidP="00351FCD">
      <w:r>
        <w:t>179 – Dirck Anthonisse schrijnwerker die een kist heeft gemaakt om boeken en papieren van de polder daarin te bewaren [1630]</w:t>
      </w:r>
    </w:p>
    <w:p w:rsidR="006324A4" w:rsidRDefault="00351FCD">
      <w:r>
        <w:t>179 – Jan Claessen slotenmaker die arbeidsloon ontvangt vanwege de levering van ‘</w:t>
      </w:r>
      <w:r w:rsidR="006324A4">
        <w:t>gehengen, slott, sloettel ende</w:t>
      </w:r>
      <w:r w:rsidR="00DE1289">
        <w:t xml:space="preserve"> </w:t>
      </w:r>
      <w:r w:rsidR="006324A4">
        <w:t>twee andere ijsers tot een nuwen dennenkist voor den voors. polder om desselffs polderspapieren daerinne te bewaren [1630]</w:t>
      </w:r>
    </w:p>
    <w:p w:rsidR="006421C2" w:rsidRPr="00912EFA" w:rsidRDefault="006324A4">
      <w:r>
        <w:t xml:space="preserve">180 – Maria de Raet huisvrouw van Dierick [Adriaens] van Hoeij [ook: Huij] graanverkoper te ’s-Hertogenbosch [1630]  </w:t>
      </w:r>
    </w:p>
    <w:p w:rsidR="00963FAA" w:rsidRDefault="00963FAA">
      <w:r w:rsidRPr="00912EFA">
        <w:t xml:space="preserve"> </w:t>
      </w:r>
    </w:p>
    <w:p w:rsidR="00CB676F" w:rsidRDefault="00CB676F" w:rsidP="006324A4">
      <w:pPr>
        <w:rPr>
          <w:b/>
          <w:sz w:val="32"/>
          <w:szCs w:val="32"/>
          <w:u w:val="single"/>
        </w:rPr>
      </w:pPr>
    </w:p>
    <w:p w:rsidR="00CB676F" w:rsidRDefault="00CB676F" w:rsidP="006324A4">
      <w:pPr>
        <w:rPr>
          <w:b/>
          <w:sz w:val="32"/>
          <w:szCs w:val="32"/>
          <w:u w:val="single"/>
        </w:rPr>
      </w:pPr>
    </w:p>
    <w:p w:rsidR="00CB676F" w:rsidRDefault="00CB676F" w:rsidP="006324A4">
      <w:pPr>
        <w:rPr>
          <w:b/>
          <w:sz w:val="32"/>
          <w:szCs w:val="32"/>
          <w:u w:val="single"/>
        </w:rPr>
      </w:pPr>
    </w:p>
    <w:p w:rsidR="006324A4" w:rsidRDefault="006324A4" w:rsidP="006324A4">
      <w:r>
        <w:rPr>
          <w:b/>
          <w:sz w:val="32"/>
          <w:szCs w:val="32"/>
          <w:u w:val="single"/>
        </w:rPr>
        <w:t xml:space="preserve">inventarisnummer 118 </w:t>
      </w:r>
    </w:p>
    <w:p w:rsidR="006324A4" w:rsidRDefault="006324A4" w:rsidP="006324A4">
      <w:pPr>
        <w:rPr>
          <w:b/>
        </w:rPr>
      </w:pPr>
      <w:r>
        <w:rPr>
          <w:b/>
        </w:rPr>
        <w:t>Bijlagen bij de rekening van Simon Cypres over de periode 1620-1627</w:t>
      </w:r>
    </w:p>
    <w:p w:rsidR="006324A4" w:rsidRDefault="006324A4"/>
    <w:p w:rsidR="00CB676F" w:rsidRDefault="00CB676F">
      <w:r>
        <w:t>Deze bijlage bestaat voor de helft uit verpachtingscedulen van een aantal kampen hooiland in de polder waarin voor de betreffende pachters de condities worden vermeld, steeds voor een jaar – de betaling geschiedt in Karolusguldens, de pachters of huurders worden verplicht deze kamp goed af te sluiten en te omheinen, ook worden ze geacht de sloten en grachten tijdig te ruimen en schoon te maken of te vegen, er mag op de kampen niet gevlagd of gehooid worden met vlagzeisen of hooizeisen maar men mag alleen de grond afmaaien</w:t>
      </w:r>
      <w:r w:rsidR="00A075BB">
        <w:t xml:space="preserve"> + volgen de kwitanties van de huurders</w:t>
      </w:r>
      <w:r>
        <w:t>.</w:t>
      </w:r>
    </w:p>
    <w:p w:rsidR="00A075BB" w:rsidRDefault="00A075BB"/>
    <w:p w:rsidR="00A075BB" w:rsidRDefault="00A075BB" w:rsidP="00A075BB">
      <w:r>
        <w:rPr>
          <w:b/>
          <w:sz w:val="32"/>
          <w:szCs w:val="32"/>
          <w:u w:val="single"/>
        </w:rPr>
        <w:t xml:space="preserve">inventarisnummer 120 </w:t>
      </w:r>
    </w:p>
    <w:p w:rsidR="00A075BB" w:rsidRDefault="00A075BB" w:rsidP="00A075BB">
      <w:r>
        <w:rPr>
          <w:b/>
        </w:rPr>
        <w:t>Bijlagen bij de rekening van Willem van Hout over de periode 1639-1640</w:t>
      </w:r>
    </w:p>
    <w:p w:rsidR="00A075BB" w:rsidRDefault="00A075BB" w:rsidP="00A075BB"/>
    <w:p w:rsidR="00A075BB" w:rsidRDefault="00A075BB" w:rsidP="00A075BB">
      <w:r>
        <w:t>Naast enige kwitanties bevat deze bijlage een verpachtcedule van de visserij die ook op andere plaatsen binnen mijn archiefcollectie al is gememoreerd.</w:t>
      </w:r>
    </w:p>
    <w:p w:rsidR="00A075BB" w:rsidRPr="00A075BB" w:rsidRDefault="00A075BB" w:rsidP="00A075BB"/>
    <w:p w:rsidR="00A075BB" w:rsidRDefault="00A075BB" w:rsidP="00A075BB">
      <w:r>
        <w:rPr>
          <w:b/>
          <w:sz w:val="32"/>
          <w:szCs w:val="32"/>
          <w:u w:val="single"/>
        </w:rPr>
        <w:t xml:space="preserve">inventarisnummer 122 </w:t>
      </w:r>
    </w:p>
    <w:p w:rsidR="00A075BB" w:rsidRDefault="00A075BB" w:rsidP="00A075BB">
      <w:r>
        <w:rPr>
          <w:b/>
        </w:rPr>
        <w:t>Bijlagen bij de rekening van Jonkheer Adriaan Ploos van Amstel over de periode 1640-1646</w:t>
      </w:r>
    </w:p>
    <w:p w:rsidR="00A075BB" w:rsidRDefault="00A075BB" w:rsidP="00A075BB"/>
    <w:p w:rsidR="00A075BB" w:rsidRDefault="00A075BB" w:rsidP="00A075BB">
      <w:r>
        <w:t xml:space="preserve">Naast 7 kwitanties </w:t>
      </w:r>
      <w:r w:rsidR="007D56C1">
        <w:t>bevat deze bijlage een overzicht vanwege werkzaamheden in</w:t>
      </w:r>
      <w:r w:rsidR="00DE1289">
        <w:t xml:space="preserve"> </w:t>
      </w:r>
      <w:r w:rsidR="007D56C1">
        <w:t>het kader van het ruimen en vegen van de Bosschesloot</w:t>
      </w:r>
    </w:p>
    <w:p w:rsidR="007D56C1" w:rsidRDefault="007D56C1" w:rsidP="00A075BB"/>
    <w:p w:rsidR="007D56C1" w:rsidRDefault="007D56C1" w:rsidP="007D56C1">
      <w:r>
        <w:rPr>
          <w:b/>
          <w:sz w:val="32"/>
          <w:szCs w:val="32"/>
          <w:u w:val="single"/>
        </w:rPr>
        <w:t xml:space="preserve">inventarisnummer 124 </w:t>
      </w:r>
    </w:p>
    <w:p w:rsidR="007D56C1" w:rsidRDefault="007D56C1" w:rsidP="007D56C1">
      <w:r>
        <w:rPr>
          <w:b/>
        </w:rPr>
        <w:t>Bijlagen bij de rekening van Aert van Boxtel over de periode 1646</w:t>
      </w:r>
    </w:p>
    <w:p w:rsidR="007D56C1" w:rsidRDefault="007D56C1" w:rsidP="00A075BB"/>
    <w:p w:rsidR="007D56C1" w:rsidRPr="00A075BB" w:rsidRDefault="007D56C1" w:rsidP="00A075BB">
      <w:r>
        <w:t>Louter kleine kwitanties.</w:t>
      </w:r>
    </w:p>
    <w:p w:rsidR="00CB676F" w:rsidRDefault="00CB676F"/>
    <w:p w:rsidR="009C1808" w:rsidRDefault="009C1808" w:rsidP="009C1808">
      <w:r>
        <w:rPr>
          <w:b/>
          <w:sz w:val="32"/>
          <w:szCs w:val="32"/>
          <w:u w:val="single"/>
        </w:rPr>
        <w:t xml:space="preserve">inventarisnummer 126 </w:t>
      </w:r>
    </w:p>
    <w:p w:rsidR="009C1808" w:rsidRDefault="009C1808" w:rsidP="009C1808">
      <w:r>
        <w:rPr>
          <w:b/>
        </w:rPr>
        <w:t>Bijlagen bij de rekening van Johan Cottel over de periode 1646-1658</w:t>
      </w:r>
    </w:p>
    <w:p w:rsidR="009C1808" w:rsidRDefault="009C1808" w:rsidP="009C1808"/>
    <w:p w:rsidR="009C1808" w:rsidRDefault="009C1808" w:rsidP="009C1808">
      <w:r>
        <w:t xml:space="preserve">Het merendeel </w:t>
      </w:r>
      <w:r w:rsidR="00EA5BE7">
        <w:t xml:space="preserve">van de 209 folio’s </w:t>
      </w:r>
      <w:r>
        <w:t xml:space="preserve">bestaat weer uit kwitanties aan </w:t>
      </w:r>
      <w:r w:rsidR="00EA5BE7">
        <w:t xml:space="preserve">en van </w:t>
      </w:r>
      <w:r>
        <w:t>geërfden en arbeiders maar ook enige andere historisch interessante stukken zoals:</w:t>
      </w:r>
    </w:p>
    <w:p w:rsidR="009C1808" w:rsidRDefault="009C1808" w:rsidP="009C1808"/>
    <w:p w:rsidR="009C1808" w:rsidRDefault="009C1808" w:rsidP="009C1808">
      <w:r>
        <w:t>folio 16</w:t>
      </w:r>
    </w:p>
    <w:p w:rsidR="00EA5BE7" w:rsidRDefault="00EA5BE7" w:rsidP="009C1808">
      <w:r>
        <w:t>4 oktober 1656</w:t>
      </w:r>
    </w:p>
    <w:p w:rsidR="00EA5BE7" w:rsidRDefault="009C1808" w:rsidP="009C1808">
      <w:r>
        <w:t>“Op huijden den vierden october anno 1656 compareerde voor mij Cornelis van Boxmeer als openbaer bijden raede van Brabant geadmitteeert notaris ende in presentie van de nabeschreven getuijgen Wouter Hendricx out omtrent 41 jaeren soldaet onder de compagnie van den Heere Doubleth garnisoen houdende op d’Engelse Schanse omtrent ’s-Hertogenbosch, als pachter van de</w:t>
      </w:r>
      <w:r w:rsidR="00DE1289">
        <w:t xml:space="preserve"> </w:t>
      </w:r>
      <w:r>
        <w:t>visscherije des polders van den Ham ende</w:t>
      </w:r>
      <w:r w:rsidR="00DE1289">
        <w:t xml:space="preserve"> </w:t>
      </w:r>
      <w:r>
        <w:t>heeft ter instantien</w:t>
      </w:r>
      <w:r w:rsidR="00830135">
        <w:t xml:space="preserve"> van de heeren gecommitteerde des voors. polders op sijne manne waerheijdt, met presentatie van eedt, verclaert, getuijght ende geaffirmeert, hem kennelijck ende waerachtich te sijn, dat hij attestant op den achtienden dach der voorleden maent septembris omtrent den middach, inden selven polder van</w:t>
      </w:r>
      <w:r w:rsidR="00DE1289">
        <w:t xml:space="preserve"> </w:t>
      </w:r>
      <w:r w:rsidR="00830135">
        <w:t>den Hamme heeft vinden visschen ende aelsteecken den persoon van Jan soone Cornelis Cornelissen woonende tot Vlijmen, die hem attestant siende ende gewaer wierde, sich metter haest op de vlucht heeft begeven ende hij attestant den selven Jan Cornelis naerloopende, heeft gezien dat hij bij sich ende gevanghen hadde, een schepnet met ael, mitsgaders den elleger oft sticker wesende het getauw waermede hij inden voors. polder vast besich was met vischen, welck schepnet, a</w:t>
      </w:r>
      <w:r w:rsidR="00015AB8">
        <w:t>el</w:t>
      </w:r>
      <w:r w:rsidR="00830135">
        <w:t xml:space="preserve"> ende voorder getauw den voors. Jan Cornelissen oock verliet ende sich verder op de vlucht gaff ende hem door eenen diepen sloot in den selven polder salveerden – ende</w:t>
      </w:r>
      <w:r w:rsidR="00015AB8">
        <w:t xml:space="preserve"> </w:t>
      </w:r>
      <w:r w:rsidR="00830135">
        <w:t xml:space="preserve">hij attestant del selven elleger oft sticker ende schepnet, alsdan noch ten deele vervult met ael, aen de selve heer gecommitteerde ter hande gestelt </w:t>
      </w:r>
      <w:r w:rsidR="00EA5BE7">
        <w:t>ende overgelevert.</w:t>
      </w:r>
    </w:p>
    <w:p w:rsidR="00EA5BE7" w:rsidRDefault="00EA5BE7" w:rsidP="009C1808">
      <w:r>
        <w:t>Eijdende hij attestant hiermede sijne verclaringhe ende</w:t>
      </w:r>
      <w:r w:rsidR="00015AB8">
        <w:t xml:space="preserve"> </w:t>
      </w:r>
      <w:r>
        <w:t xml:space="preserve">heeft naer lecture daerbij gepersisteert ende mij notario geconsenteert hier aff te maecken acte in forme – Aldus gepasseert binnen sHertogenbossche inne presentie van Gijsbert Reijders ende Cornelis Janssen van Bockhoven als getuijgen hiertoe versocht die het protocol mijns notaris neffens den attestant ende mij notaris behoorlyck hebben ondertekent”. Quod attestor etc. </w:t>
      </w:r>
    </w:p>
    <w:p w:rsidR="00EA5BE7" w:rsidRDefault="00EA5BE7" w:rsidP="009C1808"/>
    <w:p w:rsidR="006F6F58" w:rsidRDefault="006F6F58" w:rsidP="006F6F58">
      <w:r>
        <w:rPr>
          <w:b/>
          <w:sz w:val="32"/>
          <w:szCs w:val="32"/>
          <w:u w:val="single"/>
        </w:rPr>
        <w:t xml:space="preserve">inventarisnummer 128 </w:t>
      </w:r>
    </w:p>
    <w:p w:rsidR="006F6F58" w:rsidRDefault="006F6F58" w:rsidP="006F6F58">
      <w:r>
        <w:rPr>
          <w:b/>
        </w:rPr>
        <w:t>Bijlagen bij de rekening van Abraham van der Aa + Hendrik van der Dussen over de periode 1663-1666</w:t>
      </w:r>
    </w:p>
    <w:p w:rsidR="006F6F58" w:rsidRDefault="006F6F58" w:rsidP="006F6F58"/>
    <w:p w:rsidR="006F6F58" w:rsidRDefault="006F6F58" w:rsidP="006F6F58">
      <w:r>
        <w:t>274-284 overzicht van hen die nog penningen schuldig zijn over de 210 percelen in de polder</w:t>
      </w:r>
    </w:p>
    <w:p w:rsidR="00173610" w:rsidRDefault="00173610" w:rsidP="006F6F58"/>
    <w:p w:rsidR="006F6F58" w:rsidRDefault="006F6F58" w:rsidP="006F6F58">
      <w:r>
        <w:t xml:space="preserve">285-287 informatie over de </w:t>
      </w:r>
      <w:r w:rsidRPr="00BF40BE">
        <w:rPr>
          <w:b/>
          <w:u w:val="single"/>
        </w:rPr>
        <w:t>aanbesteding van een klein stenen sluisje</w:t>
      </w:r>
      <w:r>
        <w:t xml:space="preserve"> in de polder om in plaats van de drijfdeur met balken gelegd en gestopt te worden als volgt:</w:t>
      </w:r>
    </w:p>
    <w:p w:rsidR="00BF40BE" w:rsidRDefault="00BF40BE" w:rsidP="006F6F58"/>
    <w:p w:rsidR="00173610" w:rsidRDefault="00173610" w:rsidP="006F6F58">
      <w:r>
        <w:t xml:space="preserve"> </w:t>
      </w:r>
      <w:r w:rsidR="006F6F58">
        <w:t>“inden iersten sal den aennemer het voors. sluijsken bijden Ham maecken een gebont van nieuw goet ende hart eijckenhout sonder vouw oft spijnt ende sullen de twee staende stijlen lanck sijn negen ende een halven voet ende swaer thien ende twelff duijm</w:t>
      </w:r>
      <w:r w:rsidR="00A3168A">
        <w:t xml:space="preserve"> ofte soo de balcken alsoo te lanck vallen sullen soo veel minder mogen nemen doch datse hooch compt aen dander sluijs</w:t>
      </w:r>
    </w:p>
    <w:p w:rsidR="00173610" w:rsidRDefault="00173610" w:rsidP="006F6F58"/>
    <w:p w:rsidR="00173610" w:rsidRDefault="00A3168A" w:rsidP="006F6F58">
      <w:r>
        <w:t>den onderdorpel sal swaer sijn twelff ende ¼ duijm</w:t>
      </w:r>
    </w:p>
    <w:p w:rsidR="00173610" w:rsidRDefault="00173610" w:rsidP="006F6F58"/>
    <w:p w:rsidR="00173610" w:rsidRDefault="00A3168A" w:rsidP="006F6F58">
      <w:r>
        <w:t xml:space="preserve">den bovendorpel </w:t>
      </w:r>
      <w:r w:rsidR="00D62F42">
        <w:t>seven ende veerthien duijm ende lanck negen voeten alles wel inden anderen gewerckt ende geslooten met dobbele pinnen ende gaeten ende</w:t>
      </w:r>
      <w:r w:rsidR="00173610">
        <w:t xml:space="preserve"> </w:t>
      </w:r>
      <w:r w:rsidR="00D62F42">
        <w:t>binnen met een ….diep een duijm</w:t>
      </w:r>
    </w:p>
    <w:p w:rsidR="00173610" w:rsidRDefault="00173610" w:rsidP="006F6F58"/>
    <w:p w:rsidR="00173610" w:rsidRDefault="00D62F42" w:rsidP="006F6F58">
      <w:r>
        <w:t>hetselve gebont sal den aennemer binnen veerthien daegen moeten gereet hebben om bij het ierste gelegen leech waeter daer in gestelt te wordden ofte sullen de besteeders het selve tot laste der gebreeckelijcken aennemer wederom aen een ander besteden</w:t>
      </w:r>
    </w:p>
    <w:p w:rsidR="00173610" w:rsidRDefault="00173610" w:rsidP="006F6F58"/>
    <w:p w:rsidR="006F6F58" w:rsidRPr="006F6F58" w:rsidRDefault="00D62F42" w:rsidP="006F6F58">
      <w:r>
        <w:t>den aennemer sal den binnendorpel int midden</w:t>
      </w:r>
      <w:r w:rsidR="00173610">
        <w:t xml:space="preserve"> vuijthouden of vuijtsaegen opdat de greijnen balcken daer door sullen connen wordden ingelaeten ende vuijtgenomen - </w:t>
      </w:r>
      <w:r>
        <w:t xml:space="preserve">  </w:t>
      </w:r>
      <w:r w:rsidR="00A3168A">
        <w:t xml:space="preserve"> </w:t>
      </w:r>
    </w:p>
    <w:p w:rsidR="00EA5BE7" w:rsidRDefault="00EA5BE7" w:rsidP="009C1808"/>
    <w:p w:rsidR="00173610" w:rsidRDefault="00173610" w:rsidP="009C1808">
      <w:r>
        <w:t>ende in de twee staende stijlen sal den aennemer maecken groeven om</w:t>
      </w:r>
      <w:r w:rsidR="00880C44">
        <w:t xml:space="preserve"> </w:t>
      </w:r>
      <w:r>
        <w:t>met greijnen balcken het vs. gebont te stoppen te rhoochte van de groote sluijs diep drie duijm</w:t>
      </w:r>
    </w:p>
    <w:p w:rsidR="00173610" w:rsidRDefault="00173610" w:rsidP="009C1808"/>
    <w:p w:rsidR="00173610" w:rsidRDefault="00173610" w:rsidP="009C1808">
      <w:r>
        <w:t>den aennemer sal hier toe doen soo veel greijne balcken als van noode sal sijn swaer drie duijm wel geschaefft opdat die wel op de andere passen ende dat desleve het waeter connen keeren, alles te reeckenen de duijmen naer Bossche maeten</w:t>
      </w:r>
    </w:p>
    <w:p w:rsidR="00173610" w:rsidRDefault="00173610" w:rsidP="009C1808"/>
    <w:p w:rsidR="00905353" w:rsidRDefault="00173610" w:rsidP="009C1808">
      <w:r>
        <w:t xml:space="preserve">den aennemer sal het muerwerck moeten vuijthacken </w:t>
      </w:r>
      <w:r w:rsidR="00905353">
        <w:t>ter breede dat het voors. gebont daer in can stellen ende dat hetselve met den heelen steen weder can werden geslooten</w:t>
      </w:r>
    </w:p>
    <w:p w:rsidR="00905353" w:rsidRDefault="00905353" w:rsidP="009C1808"/>
    <w:p w:rsidR="00905353" w:rsidRDefault="00905353" w:rsidP="009C1808">
      <w:r>
        <w:t>den aennemer sal den onderdorpel op de gront van de sluijs wel vast ende dicht leggen in mos ende tar (?) dat daer geen waeter</w:t>
      </w:r>
      <w:r w:rsidR="00880C44">
        <w:t xml:space="preserve"> </w:t>
      </w:r>
      <w:r>
        <w:t>door en loope</w:t>
      </w:r>
    </w:p>
    <w:p w:rsidR="00905353" w:rsidRDefault="00905353" w:rsidP="009C1808"/>
    <w:p w:rsidR="002665A2" w:rsidRDefault="00905353" w:rsidP="009C1808">
      <w:r>
        <w:t xml:space="preserve">den aennemer sal de paelen ende plancken tot het affdammen toe stellen midtsgaders </w:t>
      </w:r>
      <w:r w:rsidR="002665A2">
        <w:t>de backen daerop stellen tot losen toe, maer de Damme sal de polder laeten maecken – de post is besproocken dat het dammen ende vuytlosen sal staen ten laste van den aennemer</w:t>
      </w:r>
    </w:p>
    <w:p w:rsidR="002665A2" w:rsidRDefault="002665A2" w:rsidP="009C1808"/>
    <w:p w:rsidR="002665A2" w:rsidRDefault="002665A2" w:rsidP="009C1808">
      <w:r>
        <w:t>het metselwerck ende ijserwerck sal staen ten laste van den polder</w:t>
      </w:r>
    </w:p>
    <w:p w:rsidR="00D766C3" w:rsidRDefault="00D766C3" w:rsidP="009C1808"/>
    <w:p w:rsidR="00D766C3" w:rsidRDefault="00D766C3" w:rsidP="009C1808">
      <w:r>
        <w:t>ende sullen de oude materialen vanden voors. sluijs comen tot prouffijt vanden aennemer maer hier niet toe mogen gebruijcken …..gereserveert het ijserwerck aenden polder</w:t>
      </w:r>
    </w:p>
    <w:p w:rsidR="00D766C3" w:rsidRDefault="00D766C3" w:rsidP="009C1808"/>
    <w:p w:rsidR="00D766C3" w:rsidRDefault="00D766C3" w:rsidP="009C1808">
      <w:r>
        <w:t>den aennemer sal sijne aengenomen penningen ontfangen binnen veerthien daegen naer voltrecken ende opnemen van tvoors. werck vuijt handen vanden penninckmr. vanden voors. polder Dierck van der Dussen</w:t>
      </w:r>
    </w:p>
    <w:p w:rsidR="00D766C3" w:rsidRDefault="00D766C3" w:rsidP="009C1808"/>
    <w:p w:rsidR="00D766C3" w:rsidRDefault="00D766C3" w:rsidP="009C1808">
      <w:r>
        <w:t>den leechsten insetter sal men desen het voor mijnen hebben gereserveert de heeren bestederen haer te moghen houden aenden iersten tweeden derden vierden minderen oft meerderen verleegden naer hennen gelieven sonder</w:t>
      </w:r>
      <w:r w:rsidR="00880C44">
        <w:t xml:space="preserve"> </w:t>
      </w:r>
      <w:r>
        <w:t>becroon van iemanden ofte redenen te allegeren waeromme maer sal aennemer sijn die den palmslacht sal werdden gegeven ende sal denselven leegsten insetter hebben ende eenen halven rijcxdaelder</w:t>
      </w:r>
    </w:p>
    <w:p w:rsidR="00D766C3" w:rsidRDefault="00D766C3" w:rsidP="009C1808"/>
    <w:p w:rsidR="00962B3D" w:rsidRDefault="00D766C3" w:rsidP="009C1808">
      <w:r>
        <w:t xml:space="preserve">dese bestedinge sal te verleechsel staen tot hier over ende die mijnt sal aennemer wesen ende gehouden sijn dese conditiën </w:t>
      </w:r>
      <w:r w:rsidR="00962B3D">
        <w:t xml:space="preserve">alles te voldoen </w:t>
      </w:r>
    </w:p>
    <w:p w:rsidR="00962B3D" w:rsidRDefault="00962B3D" w:rsidP="009C1808"/>
    <w:p w:rsidR="00962B3D" w:rsidRDefault="00962B3D" w:rsidP="009C1808">
      <w:r>
        <w:t>ende sal alsdan vuijtgaen</w:t>
      </w:r>
      <w:r w:rsidR="00343999">
        <w:t xml:space="preserve"> </w:t>
      </w:r>
      <w:r>
        <w:t>met den slach ende al ieder verleger voor ieder</w:t>
      </w:r>
      <w:r w:rsidR="00343999">
        <w:t xml:space="preserve"> </w:t>
      </w:r>
      <w:r>
        <w:t xml:space="preserve">verleechsel naer het mijnen te doen </w:t>
      </w:r>
    </w:p>
    <w:p w:rsidR="00962B3D" w:rsidRDefault="00962B3D" w:rsidP="009C1808"/>
    <w:p w:rsidR="00962B3D" w:rsidRDefault="00962B3D" w:rsidP="009C1808">
      <w:r>
        <w:t xml:space="preserve">ende sal oock den aennemer voor het insetten in het voors. gebont het selve ierst moeten aende bestederen laeten viseteren of het hout oock goet ende geeff is volgens het vs. besteck ende anders bevonden werddende sal het selve moeten vermaecken soo soo prijsbaer sal sijn </w:t>
      </w:r>
    </w:p>
    <w:p w:rsidR="00962B3D" w:rsidRDefault="00962B3D" w:rsidP="009C1808">
      <w:r>
        <w:t>opden derden augusti 1665 dese verleecht sijnde op negenenvijftich gulden ende van vijffentwintich gulden opgeclommen tot eenenvijftich gulden is het selve daervoor gemeijnt bij Willem Egberts die den palmslacht heeft ontfangen end egelooft dese conditiën alles te voldoen op verbant van sijnen persoon ende goederen present ende toecomende – oirconde dese neffens getuijgen onderteeckent actum als boven  - Joost Canters, Willem Egberts, G. Ruijsch, A. v. Driel en J. van Hornbach, S.A.Teffelen, Johan van Berck”</w:t>
      </w:r>
    </w:p>
    <w:p w:rsidR="00962B3D" w:rsidRDefault="00962B3D" w:rsidP="009C1808"/>
    <w:p w:rsidR="00806732" w:rsidRDefault="00962B3D" w:rsidP="009C1808">
      <w:r>
        <w:t xml:space="preserve">Dierck van der Dussen zal zorg dragen voor de betaling </w:t>
      </w:r>
      <w:r w:rsidR="00806732">
        <w:t>– 5 augustus 1666.</w:t>
      </w:r>
    </w:p>
    <w:p w:rsidR="00806732" w:rsidRDefault="00806732" w:rsidP="009C1808">
      <w:r>
        <w:t>Kwitantie van Willem Egberts dd. 8 september 1666.</w:t>
      </w:r>
    </w:p>
    <w:p w:rsidR="00806732" w:rsidRDefault="00806732" w:rsidP="009C1808"/>
    <w:p w:rsidR="00806732" w:rsidRDefault="00806732" w:rsidP="009C1808">
      <w:r>
        <w:t>287-288 restanten van mergengelden</w:t>
      </w:r>
    </w:p>
    <w:p w:rsidR="00806732" w:rsidRDefault="00806732" w:rsidP="009C1808"/>
    <w:p w:rsidR="00806732" w:rsidRDefault="00806732" w:rsidP="009C1808">
      <w:r>
        <w:t>290 documentatie betreffende de visserij in den Ham</w:t>
      </w:r>
    </w:p>
    <w:p w:rsidR="00806732" w:rsidRDefault="00806732" w:rsidP="009C1808"/>
    <w:p w:rsidR="00806732" w:rsidRDefault="00806732" w:rsidP="009C1808">
      <w:r>
        <w:t xml:space="preserve">291-292 bestek over het dochten van een gat of wiel dat tijdens de afgelopen zomer is ontstaan in de dijk van de polders tegenover de Poldercampen [oktober 1663] </w:t>
      </w:r>
    </w:p>
    <w:p w:rsidR="00D766C3" w:rsidRDefault="00962B3D" w:rsidP="009C1808">
      <w:r>
        <w:t xml:space="preserve">  </w:t>
      </w:r>
      <w:r w:rsidR="00D766C3">
        <w:t xml:space="preserve">   </w:t>
      </w:r>
    </w:p>
    <w:p w:rsidR="002665A2" w:rsidRDefault="00806732" w:rsidP="009C1808">
      <w:r>
        <w:t>293 oculaire inspectie over het werk der aannemers [9 april 1664]</w:t>
      </w:r>
    </w:p>
    <w:p w:rsidR="00806732" w:rsidRDefault="00806732" w:rsidP="009C1808"/>
    <w:p w:rsidR="00806732" w:rsidRDefault="00E24744" w:rsidP="009C1808">
      <w:r>
        <w:t>234-236 lijsten van arbeiders</w:t>
      </w:r>
    </w:p>
    <w:p w:rsidR="00E24744" w:rsidRDefault="00E24744" w:rsidP="009C1808"/>
    <w:p w:rsidR="00E24744" w:rsidRDefault="00E24744" w:rsidP="009C1808">
      <w:r>
        <w:t>237 –biljet ter publicatie m.b.t. de omslag die betaald moet worden om inde dorpen te publiceren</w:t>
      </w:r>
    </w:p>
    <w:p w:rsidR="00E24744" w:rsidRDefault="00E24744" w:rsidP="009C1808"/>
    <w:p w:rsidR="00E24744" w:rsidRDefault="00E24744" w:rsidP="009C1808">
      <w:r>
        <w:t>238 verpachting van de kampen den Ongeheerden Camp en het Keijsersgat</w:t>
      </w:r>
    </w:p>
    <w:p w:rsidR="00E24744" w:rsidRDefault="00E24744" w:rsidP="009C1808"/>
    <w:p w:rsidR="00E24744" w:rsidRDefault="00E24744" w:rsidP="009C1808">
      <w:r>
        <w:t>239-241 losse kwitanties</w:t>
      </w:r>
    </w:p>
    <w:p w:rsidR="00E24744" w:rsidRDefault="00E24744" w:rsidP="009C1808"/>
    <w:p w:rsidR="00E24744" w:rsidRDefault="00E24744" w:rsidP="009C1808">
      <w:r>
        <w:t>242 lijst van arbeiders die tussen 4 augustus en 2 september 1665 hebben gewerkt aan de Hamsedijk</w:t>
      </w:r>
    </w:p>
    <w:p w:rsidR="00E24744" w:rsidRDefault="00E24744" w:rsidP="009C1808"/>
    <w:p w:rsidR="00E24744" w:rsidRDefault="00E24744" w:rsidP="009C1808">
      <w:r>
        <w:t>243-245 losse kwitanties</w:t>
      </w:r>
    </w:p>
    <w:p w:rsidR="00E24744" w:rsidRDefault="00E24744" w:rsidP="009C1808"/>
    <w:p w:rsidR="00E24744" w:rsidRDefault="00E24744" w:rsidP="009C1808">
      <w:r>
        <w:t>246-247 lijst van arbeiders die in mei 1665 gewerkt hebben</w:t>
      </w:r>
    </w:p>
    <w:p w:rsidR="00E24744" w:rsidRDefault="00E24744" w:rsidP="009C1808"/>
    <w:p w:rsidR="00E24744" w:rsidRDefault="00E24744" w:rsidP="009C1808">
      <w:r>
        <w:t xml:space="preserve">248-251 bestek voor het dichten van een gat in de dijk  </w:t>
      </w:r>
    </w:p>
    <w:p w:rsidR="00806732" w:rsidRDefault="00806732" w:rsidP="009C1808"/>
    <w:p w:rsidR="00E24744" w:rsidRDefault="00E24744" w:rsidP="009C1808">
      <w:r>
        <w:t xml:space="preserve">252-253 lijst van arbeiders die in augustus 1664 gewerkt hebben in de polder </w:t>
      </w:r>
    </w:p>
    <w:p w:rsidR="00E24744" w:rsidRDefault="00E24744" w:rsidP="009C1808"/>
    <w:p w:rsidR="00E24744" w:rsidRDefault="00E24744" w:rsidP="009C1808">
      <w:r>
        <w:t>254-258 losse kwitanties</w:t>
      </w:r>
    </w:p>
    <w:p w:rsidR="00E24744" w:rsidRDefault="00E24744" w:rsidP="009C1808"/>
    <w:p w:rsidR="00E24744" w:rsidRDefault="00E24744" w:rsidP="009C1808">
      <w:r>
        <w:t>259-264 lijsten van arbeiders met hun aantal werkdagen en loon in de zomer van 1663</w:t>
      </w:r>
    </w:p>
    <w:p w:rsidR="00E24744" w:rsidRDefault="00E24744" w:rsidP="009C1808"/>
    <w:p w:rsidR="00E24744" w:rsidRDefault="00E24744" w:rsidP="009C1808">
      <w:r>
        <w:t>265 losse kwitantie</w:t>
      </w:r>
    </w:p>
    <w:p w:rsidR="00E24744" w:rsidRDefault="00E24744" w:rsidP="009C1808"/>
    <w:p w:rsidR="00E24744" w:rsidRDefault="00E24744" w:rsidP="009C1808">
      <w:r>
        <w:t>266 lijst van arbeiders zomer 1664</w:t>
      </w:r>
    </w:p>
    <w:p w:rsidR="00E24744" w:rsidRDefault="00E24744" w:rsidP="009C1808"/>
    <w:p w:rsidR="00E24744" w:rsidRDefault="00E24744" w:rsidP="009C1808">
      <w:r>
        <w:t>267 losse kwitantie</w:t>
      </w:r>
    </w:p>
    <w:p w:rsidR="00E24744" w:rsidRDefault="00E24744" w:rsidP="009C1808"/>
    <w:p w:rsidR="00E24744" w:rsidRDefault="00E24744" w:rsidP="009C1808">
      <w:r>
        <w:t xml:space="preserve">268 lijst van arbeiders </w:t>
      </w:r>
      <w:r w:rsidR="008B2EE6">
        <w:t>mei-juni 1664</w:t>
      </w:r>
    </w:p>
    <w:p w:rsidR="008B2EE6" w:rsidRDefault="008B2EE6" w:rsidP="009C1808"/>
    <w:p w:rsidR="008B2EE6" w:rsidRDefault="008B2EE6" w:rsidP="009C1808">
      <w:r>
        <w:t>268-270 losse kwitanties</w:t>
      </w:r>
    </w:p>
    <w:p w:rsidR="008B2EE6" w:rsidRDefault="008B2EE6" w:rsidP="009C1808"/>
    <w:p w:rsidR="007B3E3D" w:rsidRDefault="008B2EE6" w:rsidP="009C1808">
      <w:r>
        <w:t xml:space="preserve">271 lijst van genodigden voor een bijeenkomst op 28 oktober 1664 ten huize van Nicolaas Eckhout </w:t>
      </w:r>
      <w:r w:rsidRPr="007B3E3D">
        <w:rPr>
          <w:b/>
        </w:rPr>
        <w:t>in den Swarten Arent aen de gemeijne merckt</w:t>
      </w:r>
      <w:r>
        <w:t xml:space="preserve"> alhier nl. de rentmeester van het </w:t>
      </w:r>
      <w:r w:rsidRPr="00BF40BE">
        <w:rPr>
          <w:b/>
        </w:rPr>
        <w:t>Groot Gasthuis</w:t>
      </w:r>
      <w:r>
        <w:t xml:space="preserve">, de rentmeester van het </w:t>
      </w:r>
      <w:r w:rsidRPr="00BF40BE">
        <w:rPr>
          <w:b/>
        </w:rPr>
        <w:t>Geefhuis</w:t>
      </w:r>
      <w:r>
        <w:t>, rentmeester Schuijl,  de</w:t>
      </w:r>
      <w:r w:rsidR="007B3E3D">
        <w:t xml:space="preserve"> </w:t>
      </w:r>
      <w:r>
        <w:t xml:space="preserve">rentmeester van de Sint Janskerk, luitenant Ruijs, Peter van de Wiel, Jacob Aerts de Gruijter, Cornelis van Driel, Wouter van Vechel, de rentmeester van het </w:t>
      </w:r>
      <w:r w:rsidRPr="00BF40BE">
        <w:rPr>
          <w:b/>
        </w:rPr>
        <w:t>gasthuis op ’t Ortheneind</w:t>
      </w:r>
      <w:r>
        <w:t xml:space="preserve">, Jan Melis opt Dijck, Vrou van Herlaer, Cornelia Donckers, Jan Leenders van O[i]rschot, de erfgenamen van Vrou Somers, het </w:t>
      </w:r>
      <w:r w:rsidRPr="00BF40BE">
        <w:rPr>
          <w:b/>
        </w:rPr>
        <w:t>Tolbrugsklooste</w:t>
      </w:r>
      <w:r>
        <w:t xml:space="preserve">r, sr. Johan Baptiste Donckers, </w:t>
      </w:r>
      <w:r w:rsidRPr="00BF40BE">
        <w:rPr>
          <w:b/>
        </w:rPr>
        <w:t>het Geetruiklooster</w:t>
      </w:r>
      <w:r>
        <w:t>, Juffr. Aerts en sr. Hesecker, Dier</w:t>
      </w:r>
      <w:r w:rsidR="00BF40BE">
        <w:t>ck</w:t>
      </w:r>
      <w:r>
        <w:t xml:space="preserve"> Antonis van den Huijsberch, de</w:t>
      </w:r>
      <w:r w:rsidR="00BF40BE">
        <w:t xml:space="preserve"> </w:t>
      </w:r>
      <w:r>
        <w:t xml:space="preserve">heer Matijs Brul, Johan Peijmans, sr. Wouter Eelkens, Deliane de Bije, de weduwe Verweij, Johan Tolyncx wed: </w:t>
      </w:r>
      <w:r w:rsidRPr="00BF40BE">
        <w:rPr>
          <w:b/>
        </w:rPr>
        <w:t>oud-secretaris van Vught</w:t>
      </w:r>
      <w:r>
        <w:t xml:space="preserve">, Jan Roelofs van Diepenbeeck, Juffrouw Margriet Reijs opt </w:t>
      </w:r>
      <w:r w:rsidRPr="00BF40BE">
        <w:rPr>
          <w:b/>
        </w:rPr>
        <w:t xml:space="preserve">Begijnhof </w:t>
      </w:r>
      <w:r>
        <w:t>en de heer professor Schulius</w:t>
      </w:r>
      <w:r w:rsidR="007B3E3D">
        <w:t xml:space="preserve"> ondertekend door groenroede Vermandel. </w:t>
      </w:r>
    </w:p>
    <w:p w:rsidR="007B3E3D" w:rsidRDefault="007B3E3D" w:rsidP="009C1808"/>
    <w:p w:rsidR="008B2EE6" w:rsidRDefault="007B3E3D" w:rsidP="009C1808">
      <w:r>
        <w:t>272 schrijven van Wouter van Vechel die op bovenstaande bijeenkomst zal verschijnen in naam van Gratia Klitssers weduwe van Abraham van der Aa – actum 25 oktober 1664</w:t>
      </w:r>
    </w:p>
    <w:p w:rsidR="007B3E3D" w:rsidRDefault="007B3E3D" w:rsidP="009C1808"/>
    <w:p w:rsidR="007B3E3D" w:rsidRDefault="007B3E3D" w:rsidP="009C1808"/>
    <w:p w:rsidR="007B3E3D" w:rsidRDefault="007B3E3D" w:rsidP="007B3E3D">
      <w:r>
        <w:rPr>
          <w:b/>
          <w:sz w:val="32"/>
          <w:szCs w:val="32"/>
          <w:u w:val="single"/>
        </w:rPr>
        <w:t>inventarisnummer 132</w:t>
      </w:r>
    </w:p>
    <w:p w:rsidR="007B3E3D" w:rsidRDefault="00BF40BE" w:rsidP="007B3E3D">
      <w:r>
        <w:rPr>
          <w:b/>
        </w:rPr>
        <w:t xml:space="preserve">Bijlagen van de rekening </w:t>
      </w:r>
      <w:r w:rsidR="007B3E3D">
        <w:rPr>
          <w:b/>
        </w:rPr>
        <w:t xml:space="preserve">van </w:t>
      </w:r>
      <w:r>
        <w:rPr>
          <w:b/>
        </w:rPr>
        <w:t>Evert Buijster over de periode 1715-1730</w:t>
      </w:r>
    </w:p>
    <w:p w:rsidR="00BF40BE" w:rsidRDefault="00BF40BE" w:rsidP="007B3E3D"/>
    <w:p w:rsidR="00BF40BE" w:rsidRDefault="00BF40BE" w:rsidP="007B3E3D">
      <w:r>
        <w:t>1-6</w:t>
      </w:r>
      <w:r w:rsidR="00BA21A9">
        <w:t xml:space="preserve"> - </w:t>
      </w:r>
      <w:r>
        <w:t xml:space="preserve">verpachtingscedule </w:t>
      </w:r>
      <w:r w:rsidR="00BA21A9">
        <w:t xml:space="preserve">[1725] </w:t>
      </w:r>
      <w:r>
        <w:t xml:space="preserve">met condities m.b.t. het verpachten van landerijen </w:t>
      </w:r>
      <w:r w:rsidR="00BA21A9">
        <w:t xml:space="preserve">uit de </w:t>
      </w:r>
      <w:r>
        <w:t>210 percelen</w:t>
      </w:r>
      <w:r w:rsidR="00BA21A9">
        <w:t xml:space="preserve"> waarin de volgende nummers worden aangehaald 4, 5, 6, 7, 8, 9, 10, 11,12,13, 14, 15, 16, 18, 19, 34, 67, 68, 70, 83, 189, 207, en 209</w:t>
      </w:r>
    </w:p>
    <w:p w:rsidR="00BF40BE" w:rsidRDefault="00BF40BE" w:rsidP="007B3E3D"/>
    <w:p w:rsidR="00BA21A9" w:rsidRDefault="00BF40BE" w:rsidP="007B3E3D">
      <w:r>
        <w:t>7</w:t>
      </w:r>
      <w:r w:rsidR="00BA21A9">
        <w:t xml:space="preserve"> – kwitantie</w:t>
      </w:r>
    </w:p>
    <w:p w:rsidR="00BA21A9" w:rsidRDefault="00BA21A9" w:rsidP="007B3E3D"/>
    <w:p w:rsidR="00BA21A9" w:rsidRPr="00BF40BE" w:rsidRDefault="00BA21A9" w:rsidP="007B3E3D">
      <w:r>
        <w:t>8-13 - idem als onder 1-6 anno 1727</w:t>
      </w:r>
    </w:p>
    <w:p w:rsidR="00EA5BE7" w:rsidRDefault="002665A2" w:rsidP="009C1808">
      <w:r>
        <w:t xml:space="preserve"> </w:t>
      </w:r>
      <w:r w:rsidR="00173610">
        <w:t xml:space="preserve"> </w:t>
      </w:r>
    </w:p>
    <w:p w:rsidR="00BA21A9" w:rsidRDefault="00BA21A9" w:rsidP="009C1808">
      <w:r>
        <w:t>14-17</w:t>
      </w:r>
      <w:r w:rsidR="00830135">
        <w:t xml:space="preserve"> </w:t>
      </w:r>
      <w:r>
        <w:t>– idem als onder 1-6 [1724]</w:t>
      </w:r>
    </w:p>
    <w:p w:rsidR="00BA21A9" w:rsidRDefault="00BA21A9" w:rsidP="009C1808"/>
    <w:p w:rsidR="00BA21A9" w:rsidRDefault="00BA21A9" w:rsidP="009C1808">
      <w:r>
        <w:t>18-21 – idem als onder 1-6 [1723]</w:t>
      </w:r>
    </w:p>
    <w:p w:rsidR="00BA21A9" w:rsidRDefault="00BA21A9" w:rsidP="009C1808"/>
    <w:p w:rsidR="009C1808" w:rsidRDefault="00BA21A9" w:rsidP="009C1808">
      <w:r>
        <w:t>22-25 – idem als onder 1-6 [1728]</w:t>
      </w:r>
      <w:r w:rsidR="00830135">
        <w:t xml:space="preserve"> </w:t>
      </w:r>
      <w:r w:rsidR="009C1808">
        <w:t xml:space="preserve"> </w:t>
      </w:r>
    </w:p>
    <w:p w:rsidR="009C1808" w:rsidRPr="009C1808" w:rsidRDefault="009C1808" w:rsidP="009C1808">
      <w:r>
        <w:t xml:space="preserve"> </w:t>
      </w:r>
    </w:p>
    <w:p w:rsidR="00A075BB" w:rsidRDefault="00BA21A9">
      <w:r>
        <w:t>26 – uitnodiging voor een vergadering op de Plattelandskamer op het stadhuis ‘sBosch in verband met de aanbesteding van een ‘nieuwe back op den Doijenbraeck en meer andere poldersaecken’</w:t>
      </w:r>
    </w:p>
    <w:p w:rsidR="00BA21A9" w:rsidRDefault="00BA21A9"/>
    <w:p w:rsidR="00BA21A9" w:rsidRDefault="00BA21A9">
      <w:r>
        <w:t>27-30 – idem als onder 1-6 [1729]</w:t>
      </w:r>
    </w:p>
    <w:p w:rsidR="00BA21A9" w:rsidRDefault="00BA21A9"/>
    <w:p w:rsidR="00BA21A9" w:rsidRDefault="00BA21A9">
      <w:r>
        <w:t xml:space="preserve">31-32 </w:t>
      </w:r>
      <w:r w:rsidR="002B0273">
        <w:t xml:space="preserve">- </w:t>
      </w:r>
      <w:r>
        <w:t>uitnodiging voor een vergadering op de Plattelandskamer op het stadh</w:t>
      </w:r>
      <w:r w:rsidR="002B0273">
        <w:t>u</w:t>
      </w:r>
      <w:r>
        <w:t>is te ‘Bosch op dinsdag 15 januari waarvoor men de vorster van Vught en groenroede Hunsingh vraagt om dit te publiceren dit i.v.m. de keuze van een nieuwe penningmeester van de polder na het overlijden van Roulandt Scholt</w:t>
      </w:r>
    </w:p>
    <w:p w:rsidR="00BA21A9" w:rsidRDefault="00BA21A9"/>
    <w:p w:rsidR="002B0273" w:rsidRDefault="002B0273">
      <w:r>
        <w:t xml:space="preserve">33-34 – akte van vernadering van de verkoop van een weiland genaamd </w:t>
      </w:r>
      <w:r w:rsidRPr="002B0273">
        <w:rPr>
          <w:b/>
        </w:rPr>
        <w:t>de Moorthoff</w:t>
      </w:r>
      <w:r>
        <w:t xml:space="preserve"> gelegen bij de Deuterensestraat belend door de </w:t>
      </w:r>
      <w:r w:rsidRPr="002B0273">
        <w:rPr>
          <w:b/>
        </w:rPr>
        <w:t>Ouden Hoff</w:t>
      </w:r>
      <w:r>
        <w:t xml:space="preserve">, den </w:t>
      </w:r>
      <w:r w:rsidRPr="002B0273">
        <w:rPr>
          <w:b/>
        </w:rPr>
        <w:t>Clijnen Moorthoff</w:t>
      </w:r>
      <w:r>
        <w:t xml:space="preserve"> en de tochtsloot van den Ham [22.1.1724] voor schepenen van de dingbank van Vught op verzoek van Willem Jansen de Vaan gehuwd met Aalke Claase Hoorn te Vlijmen</w:t>
      </w:r>
    </w:p>
    <w:p w:rsidR="002B0273" w:rsidRDefault="002B0273"/>
    <w:p w:rsidR="002B0273" w:rsidRDefault="002B0273">
      <w:r>
        <w:t>35 – uitnodiging voor een vergadering op 20 december 1714 met verzoek dit te publiceren</w:t>
      </w:r>
    </w:p>
    <w:p w:rsidR="002B0273" w:rsidRDefault="002B0273"/>
    <w:p w:rsidR="002B0273" w:rsidRDefault="002B0273">
      <w:r>
        <w:t>36-37 – uitnodiging voor een vergadering op 27 november 1732 op de Plattelandskamer</w:t>
      </w:r>
    </w:p>
    <w:p w:rsidR="002B0273" w:rsidRDefault="002B0273"/>
    <w:p w:rsidR="002B0273" w:rsidRDefault="002B0273">
      <w:r>
        <w:t>38 – resolutie van 18.6.1723 van de Staten Generaal over de vijf omslag in termijnen ‘tot betaling der onkosten gevallen in de proceduijren over de uijtwateringe door den polder ’t Boschvelt , ’t leggen van den nieuwen back’</w:t>
      </w:r>
      <w:r w:rsidR="006E4006">
        <w:t xml:space="preserve"> met opdracht aan de groenroede Hunninck om dit te publiceren</w:t>
      </w:r>
    </w:p>
    <w:p w:rsidR="006E4006" w:rsidRDefault="006E4006"/>
    <w:p w:rsidR="006E4006" w:rsidRDefault="006E4006">
      <w:r>
        <w:t>39 – aankondiging van de verpachting van de visserij van de polder ingaande kerstmis 1724 en eindigende ker</w:t>
      </w:r>
      <w:r w:rsidR="00880C44">
        <w:t>st</w:t>
      </w:r>
      <w:r>
        <w:t xml:space="preserve">mis 1726 waarvoor men de zitdag zal houden op dinsdag 19 december 1724 voor de middag om 11 uur </w:t>
      </w:r>
      <w:r w:rsidRPr="006E4006">
        <w:rPr>
          <w:b/>
        </w:rPr>
        <w:t>in den Hollantschen Tuijn agter ’t Wilt Vercke</w:t>
      </w:r>
      <w:r>
        <w:t xml:space="preserve"> te ‘s-Hertogenbosch</w:t>
      </w:r>
    </w:p>
    <w:p w:rsidR="002B0273" w:rsidRDefault="002B0273"/>
    <w:p w:rsidR="006E4006" w:rsidRDefault="006E4006">
      <w:r>
        <w:t>40 – bericht aan de ingelanden die nog achterstallige poldergelden moeten betalen  om dat binnen 8 dagen te doen [7.11.1730]</w:t>
      </w:r>
    </w:p>
    <w:p w:rsidR="006E4006" w:rsidRDefault="006E4006"/>
    <w:p w:rsidR="006E4006" w:rsidRDefault="006E4006">
      <w:r>
        <w:t xml:space="preserve"> 41 – herhaling van dag en plaats van de verpachting van de visserij waarvan de zitdag nu is 16 december 1730.</w:t>
      </w:r>
    </w:p>
    <w:p w:rsidR="006E4006" w:rsidRDefault="006E4006"/>
    <w:p w:rsidR="006E4006" w:rsidRDefault="006E4006">
      <w:r>
        <w:t>42-45 – verpachtcondities i.v.m. de verpachting der visserij van kerstmis 1726 tot en met kerstmis 1727</w:t>
      </w:r>
    </w:p>
    <w:p w:rsidR="00BA21A9" w:rsidRDefault="002B0273">
      <w:r>
        <w:t xml:space="preserve">  </w:t>
      </w:r>
      <w:r w:rsidR="00BA21A9">
        <w:t xml:space="preserve"> </w:t>
      </w:r>
    </w:p>
    <w:p w:rsidR="006E4006" w:rsidRDefault="006E4006">
      <w:r>
        <w:t>46-49 – idem over 1725-1726</w:t>
      </w:r>
    </w:p>
    <w:p w:rsidR="006E4006" w:rsidRDefault="006E4006"/>
    <w:p w:rsidR="006E4006" w:rsidRDefault="006E4006">
      <w:r>
        <w:t>50-55 – idem over 1723-1724</w:t>
      </w:r>
    </w:p>
    <w:p w:rsidR="006E4006" w:rsidRDefault="006E4006"/>
    <w:p w:rsidR="006E4006" w:rsidRDefault="006E4006">
      <w:r>
        <w:t>56-61 – idem over 1721-1722</w:t>
      </w:r>
    </w:p>
    <w:p w:rsidR="006E4006" w:rsidRDefault="006E4006"/>
    <w:p w:rsidR="006E4006" w:rsidRDefault="006E4006">
      <w:r>
        <w:t>62-65 – idem over 1719-1720</w:t>
      </w:r>
    </w:p>
    <w:p w:rsidR="006E4006" w:rsidRDefault="006E4006"/>
    <w:p w:rsidR="006E4006" w:rsidRDefault="006E4006">
      <w:r>
        <w:t>66-71 – idem over 1717-1718</w:t>
      </w:r>
    </w:p>
    <w:p w:rsidR="006E4006" w:rsidRDefault="006E4006"/>
    <w:p w:rsidR="006E4006" w:rsidRDefault="006E4006">
      <w:r>
        <w:t>72-7</w:t>
      </w:r>
      <w:r w:rsidR="004418FA">
        <w:t>8</w:t>
      </w:r>
      <w:r>
        <w:t xml:space="preserve"> – idem over </w:t>
      </w:r>
      <w:r w:rsidR="004418FA">
        <w:t>1715-1716</w:t>
      </w:r>
    </w:p>
    <w:p w:rsidR="004418FA" w:rsidRDefault="004418FA"/>
    <w:p w:rsidR="004418FA" w:rsidRDefault="004418FA">
      <w:r>
        <w:t xml:space="preserve">79 – waarschuwing aan degenen die achterstallige poldergelden hebben te voldoen dat die zich moeten melden bij penningmeester Evert Buijster in de </w:t>
      </w:r>
      <w:r w:rsidRPr="00880C44">
        <w:rPr>
          <w:b/>
        </w:rPr>
        <w:t xml:space="preserve">Kerkstraat </w:t>
      </w:r>
      <w:r>
        <w:t>te ’s-Hertogenbosch[november 1730]</w:t>
      </w:r>
    </w:p>
    <w:p w:rsidR="004418FA" w:rsidRDefault="004418FA"/>
    <w:p w:rsidR="004418FA" w:rsidRDefault="004418FA">
      <w:r>
        <w:t>80 – herhaling van 79</w:t>
      </w:r>
    </w:p>
    <w:p w:rsidR="004418FA" w:rsidRDefault="004418FA"/>
    <w:p w:rsidR="004418FA" w:rsidRPr="00880C44" w:rsidRDefault="004418FA">
      <w:pPr>
        <w:rPr>
          <w:b/>
        </w:rPr>
      </w:pPr>
      <w:r>
        <w:t xml:space="preserve">81 – 84 serie berichten over achterstallige omslagen betreffende </w:t>
      </w:r>
      <w:r w:rsidRPr="00880C44">
        <w:rPr>
          <w:b/>
        </w:rPr>
        <w:t xml:space="preserve">Ham en Rijskampen, Vugherbroek en Cromvoirtse Beemden </w:t>
      </w:r>
    </w:p>
    <w:p w:rsidR="004418FA" w:rsidRDefault="004418FA"/>
    <w:p w:rsidR="004418FA" w:rsidRDefault="004418FA">
      <w:r>
        <w:t xml:space="preserve">85 – 86 – uitnodiging voor een vergadering i.v.m. het leggen van een nieuwe bak op den </w:t>
      </w:r>
      <w:r w:rsidRPr="003635D6">
        <w:rPr>
          <w:b/>
        </w:rPr>
        <w:t>Doijenbraeck</w:t>
      </w:r>
      <w:r>
        <w:t xml:space="preserve"> [6.4.1723]</w:t>
      </w:r>
    </w:p>
    <w:p w:rsidR="004418FA" w:rsidRDefault="004418FA"/>
    <w:p w:rsidR="004418FA" w:rsidRDefault="004418FA">
      <w:r>
        <w:t>87 – verpachting van de</w:t>
      </w:r>
      <w:r w:rsidR="003635D6">
        <w:t xml:space="preserve"> </w:t>
      </w:r>
      <w:r>
        <w:t>visserij over 1722-1723</w:t>
      </w:r>
    </w:p>
    <w:p w:rsidR="004418FA" w:rsidRDefault="004418FA"/>
    <w:p w:rsidR="004418FA" w:rsidRDefault="004418FA">
      <w:r>
        <w:t>88-9</w:t>
      </w:r>
      <w:r w:rsidR="003635D6">
        <w:t>3</w:t>
      </w:r>
      <w:r>
        <w:t xml:space="preserve"> – </w:t>
      </w:r>
      <w:r w:rsidR="003635D6">
        <w:t xml:space="preserve">brieven  n.a.v. </w:t>
      </w:r>
      <w:r>
        <w:t>conventie over de</w:t>
      </w:r>
      <w:r w:rsidR="003635D6">
        <w:t xml:space="preserve"> </w:t>
      </w:r>
      <w:r>
        <w:t xml:space="preserve">uitwatering van de polder door </w:t>
      </w:r>
      <w:r w:rsidR="003635D6" w:rsidRPr="003635D6">
        <w:rPr>
          <w:b/>
        </w:rPr>
        <w:t>’</w:t>
      </w:r>
      <w:r w:rsidRPr="003635D6">
        <w:rPr>
          <w:b/>
        </w:rPr>
        <w:t>t Boschvelt</w:t>
      </w:r>
      <w:r w:rsidR="003635D6">
        <w:t xml:space="preserve"> +  uitnodiging voor een vergadering op de Plattelandskamer </w:t>
      </w:r>
    </w:p>
    <w:p w:rsidR="004418FA" w:rsidRDefault="004418FA"/>
    <w:p w:rsidR="004418FA" w:rsidRDefault="003635D6">
      <w:r>
        <w:t xml:space="preserve">94 – 96 – uitnodiging voor een vergadering i.v.m. het kiezen van een nieuwe gecommitteerde </w:t>
      </w:r>
    </w:p>
    <w:p w:rsidR="003635D6" w:rsidRDefault="003635D6"/>
    <w:p w:rsidR="003635D6" w:rsidRDefault="003635D6">
      <w:r>
        <w:t>97 – aankondiging van de verpachting der visserij over 1720-1722; de zitdag is 11 december 1720 om 10 uur in</w:t>
      </w:r>
      <w:r w:rsidR="00F14903">
        <w:t xml:space="preserve"> </w:t>
      </w:r>
      <w:r>
        <w:t xml:space="preserve">de </w:t>
      </w:r>
      <w:r w:rsidRPr="00F14903">
        <w:rPr>
          <w:b/>
        </w:rPr>
        <w:t>Gouden Leeuw</w:t>
      </w:r>
      <w:r>
        <w:t xml:space="preserve"> bij het stadhuis op de Markt</w:t>
      </w:r>
    </w:p>
    <w:p w:rsidR="003635D6" w:rsidRDefault="003635D6"/>
    <w:p w:rsidR="003635D6" w:rsidRDefault="003635D6">
      <w:r>
        <w:t>98 – 100 - aankondiging van de publieke aanbesteding van ‘het vuijtgraven ofte baggeren van eenige wateringen en togtsloten’</w:t>
      </w:r>
    </w:p>
    <w:p w:rsidR="003635D6" w:rsidRDefault="003635D6"/>
    <w:p w:rsidR="003635D6" w:rsidRPr="00F14903" w:rsidRDefault="003635D6">
      <w:pPr>
        <w:rPr>
          <w:b/>
        </w:rPr>
      </w:pPr>
      <w:r>
        <w:t xml:space="preserve">101-102 – aankondiging van de schouw in de betreffende polder waarover een vergadering is op maandag 7 augustus 1719 op de </w:t>
      </w:r>
      <w:r w:rsidRPr="00F14903">
        <w:rPr>
          <w:b/>
        </w:rPr>
        <w:t>Broekdijk</w:t>
      </w:r>
    </w:p>
    <w:p w:rsidR="003635D6" w:rsidRDefault="003635D6"/>
    <w:p w:rsidR="003635D6" w:rsidRDefault="003635D6">
      <w:r>
        <w:t xml:space="preserve">103 – verpachting van de visserij op 21 december </w:t>
      </w:r>
      <w:smartTag w:uri="urn:schemas-microsoft-com:office:smarttags" w:element="metricconverter">
        <w:smartTagPr>
          <w:attr w:name="ProductID" w:val="1718 in"/>
        </w:smartTagPr>
        <w:r>
          <w:t>1718 in</w:t>
        </w:r>
      </w:smartTag>
      <w:r>
        <w:t xml:space="preserve"> de </w:t>
      </w:r>
      <w:r w:rsidRPr="00F14903">
        <w:rPr>
          <w:b/>
        </w:rPr>
        <w:t>Gouden Leeuw</w:t>
      </w:r>
      <w:r>
        <w:t xml:space="preserve"> bij het stadhuis van ’s-Hertogenbosch</w:t>
      </w:r>
    </w:p>
    <w:p w:rsidR="003635D6" w:rsidRDefault="003635D6"/>
    <w:p w:rsidR="003635D6" w:rsidRDefault="003635D6">
      <w:r>
        <w:t>104 – verpachting van de</w:t>
      </w:r>
      <w:r w:rsidR="00F14903">
        <w:t xml:space="preserve"> </w:t>
      </w:r>
      <w:r>
        <w:t>v</w:t>
      </w:r>
      <w:r w:rsidR="00F14903">
        <w:t>i</w:t>
      </w:r>
      <w:r>
        <w:t xml:space="preserve">sserij </w:t>
      </w:r>
      <w:r w:rsidR="00F14903">
        <w:t xml:space="preserve">op 11 december </w:t>
      </w:r>
      <w:smartTag w:uri="urn:schemas-microsoft-com:office:smarttags" w:element="metricconverter">
        <w:smartTagPr>
          <w:attr w:name="ProductID" w:val="1716 in"/>
        </w:smartTagPr>
        <w:r w:rsidR="00F14903">
          <w:t>1716 in</w:t>
        </w:r>
      </w:smartTag>
      <w:r w:rsidR="00F14903">
        <w:t xml:space="preserve"> de herberg genaamd ‘</w:t>
      </w:r>
      <w:r w:rsidR="00F14903" w:rsidRPr="00F14903">
        <w:rPr>
          <w:b/>
        </w:rPr>
        <w:t>de Lijnwaetkist op de hoeck van de Gasthuijsstraet door de Gevangenpoort</w:t>
      </w:r>
      <w:r w:rsidR="00F14903">
        <w:t xml:space="preserve"> te ’s-Hertogenbosch’</w:t>
      </w:r>
    </w:p>
    <w:p w:rsidR="003635D6" w:rsidRDefault="003635D6">
      <w:r>
        <w:t xml:space="preserve"> </w:t>
      </w:r>
    </w:p>
    <w:p w:rsidR="00F14903" w:rsidRDefault="00F14903">
      <w:r>
        <w:t xml:space="preserve">105-106 – uitnodiging voor een vergadering over een mandement van </w:t>
      </w:r>
      <w:r w:rsidRPr="00880C44">
        <w:rPr>
          <w:b/>
        </w:rPr>
        <w:t>’t Boschvelt</w:t>
      </w:r>
      <w:r>
        <w:t xml:space="preserve"> tegen die van den Ham [4.9.1715]</w:t>
      </w:r>
    </w:p>
    <w:p w:rsidR="00F14903" w:rsidRDefault="00F14903"/>
    <w:p w:rsidR="00F14903" w:rsidRDefault="00F14903">
      <w:r>
        <w:t>107-108 – idem met als thema de uitwatering van de polder</w:t>
      </w:r>
    </w:p>
    <w:p w:rsidR="00F14903" w:rsidRDefault="00F14903"/>
    <w:p w:rsidR="00F14903" w:rsidRDefault="00F14903">
      <w:r>
        <w:t xml:space="preserve">109 </w:t>
      </w:r>
      <w:r w:rsidR="0032072F">
        <w:t>–</w:t>
      </w:r>
      <w:r>
        <w:t xml:space="preserve"> </w:t>
      </w:r>
      <w:r w:rsidR="0032072F">
        <w:t xml:space="preserve">publicatie van de gecommitteerden van de polder </w:t>
      </w:r>
      <w:r w:rsidR="007F5049">
        <w:t xml:space="preserve">aan de heer Evert Buijster koopman op de hoek van de </w:t>
      </w:r>
      <w:r w:rsidR="007F5049" w:rsidRPr="007F5049">
        <w:rPr>
          <w:b/>
        </w:rPr>
        <w:t>Korte Kerkstraat</w:t>
      </w:r>
      <w:r w:rsidR="007F5049">
        <w:t xml:space="preserve"> in ‘sBosch </w:t>
      </w:r>
      <w:r w:rsidR="0032072F">
        <w:t>met de volgende inhoud:</w:t>
      </w:r>
    </w:p>
    <w:p w:rsidR="0032072F" w:rsidRDefault="0032072F"/>
    <w:p w:rsidR="007F5049" w:rsidRDefault="0032072F">
      <w:r>
        <w:t xml:space="preserve">“dat verscheijde quaetaerdige menschen sigh niet ontsien </w:t>
      </w:r>
      <w:r w:rsidR="00D64B8C">
        <w:t>met schuijten te vaeren inden voors. polder ende aldaer op de landerien der geerfdens aff te huijden ende aff te majen het jonge uijtkomende gras, pijpen etc. t’selve van daer voeren ende aen andere weder verkoopen alles streckende tot merckelijck nadeel en praejuditie des voors. geerffdens – Soo is ’t dat deselve heeren gecommitteerdens de voors. onordentelijckheden willende voorkomen, interdiceren ende verbieden mits desen eenen igelijcke wie het oock soude mogen wesen sigh aen te matige om in den voors. polder te comen weghaelen’t’zij te voet t’zij met eenig vaertuijg, eenigh gras pijpen off diergelijcke wat oock ……[beschadigd stukje tekst] …. sullende tegen den geenen ………als publique dieffstal begaen hebbende werden geprocedeerten imant daerop betrapt werd ende sullen de schuijten, vaertuijgen off ander gereetschap, behalven de detentie van sijn persoon, prijs werden verclaert ende publijck vercogt en opdat niemant hier vanignorantie pretende</w:t>
      </w:r>
      <w:r w:rsidR="007F5049">
        <w:t>re is goetgevonden t’selve te doene publiceren tot Vlijmen ter plaetse daermen gewoon is publicatie te doen, een ider wagte sigh voor schade</w:t>
      </w:r>
    </w:p>
    <w:p w:rsidR="007F5049" w:rsidRDefault="007F5049"/>
    <w:p w:rsidR="0032072F" w:rsidRDefault="007F5049">
      <w:r>
        <w:t>vorster tot Vlijmen u.e. sult t’bovenstaende salvo salario op sondagh den 5</w:t>
      </w:r>
      <w:r w:rsidRPr="007F5049">
        <w:rPr>
          <w:vertAlign w:val="superscript"/>
        </w:rPr>
        <w:t>e</w:t>
      </w:r>
      <w:r>
        <w:t xml:space="preserve"> meij 1715 gelieven te – actum ‘sBosch den 25 meij 1715 – zegel 4. publicere </w:t>
      </w:r>
      <w:smartTag w:uri="urn:schemas-microsoft-com:office:smarttags" w:element="metricconverter">
        <w:smartTagPr>
          <w:attr w:name="ProductID" w:val="2 st"/>
        </w:smartTagPr>
        <w:r>
          <w:t>2 st</w:t>
        </w:r>
      </w:smartTag>
      <w:r>
        <w:t xml:space="preserve">., zegel 4. Cromvoirt </w:t>
      </w:r>
      <w:smartTag w:uri="urn:schemas-microsoft-com:office:smarttags" w:element="metricconverter">
        <w:smartTagPr>
          <w:attr w:name="ProductID" w:val="2 st"/>
        </w:smartTagPr>
        <w:r>
          <w:t>2 st</w:t>
        </w:r>
      </w:smartTag>
      <w:r>
        <w:t xml:space="preserve">., bestelle </w:t>
      </w:r>
      <w:smartTag w:uri="urn:schemas-microsoft-com:office:smarttags" w:element="metricconverter">
        <w:smartTagPr>
          <w:attr w:name="ProductID" w:val="2 st"/>
        </w:smartTagPr>
        <w:r>
          <w:t>2 st</w:t>
        </w:r>
      </w:smartTag>
      <w:r>
        <w:t xml:space="preserve">. </w:t>
      </w:r>
      <w:r w:rsidR="00D64B8C">
        <w:t xml:space="preserve"> </w:t>
      </w:r>
    </w:p>
    <w:p w:rsidR="007F5049" w:rsidRDefault="007F5049"/>
    <w:p w:rsidR="007F5049" w:rsidRDefault="007F5049">
      <w:r>
        <w:t>111-112 - uitnodiging voor een vergadering op de Plattelandskamer in het stadhuis van ’s-Hertogenbosch op dinsdag 22 januari 1715 om 10 uur.</w:t>
      </w:r>
    </w:p>
    <w:p w:rsidR="007F5049" w:rsidRDefault="007F5049"/>
    <w:p w:rsidR="007F5049" w:rsidRDefault="007F5049"/>
    <w:p w:rsidR="005653EB" w:rsidRDefault="005653EB" w:rsidP="005653EB">
      <w:r>
        <w:rPr>
          <w:b/>
          <w:sz w:val="32"/>
          <w:szCs w:val="32"/>
          <w:u w:val="single"/>
        </w:rPr>
        <w:t>inventarisnummer 134</w:t>
      </w:r>
    </w:p>
    <w:p w:rsidR="005653EB" w:rsidRDefault="005653EB" w:rsidP="005653EB">
      <w:pPr>
        <w:rPr>
          <w:b/>
        </w:rPr>
      </w:pPr>
      <w:r>
        <w:rPr>
          <w:b/>
        </w:rPr>
        <w:t>Bijlagen van de rekening van Johan van Waalwijk over de periode 1731-1735</w:t>
      </w:r>
    </w:p>
    <w:p w:rsidR="005653EB" w:rsidRDefault="005653EB" w:rsidP="005653EB">
      <w:r>
        <w:rPr>
          <w:b/>
        </w:rPr>
        <w:t>genummerd met potlood 112-424</w:t>
      </w:r>
    </w:p>
    <w:p w:rsidR="005653EB" w:rsidRDefault="005653EB"/>
    <w:p w:rsidR="005653EB" w:rsidRDefault="005653EB">
      <w:r>
        <w:t xml:space="preserve">112-113 – aanbesteding van het uitgraven van de sloot aan weerszijden van de </w:t>
      </w:r>
      <w:r w:rsidRPr="00E07AAD">
        <w:rPr>
          <w:b/>
        </w:rPr>
        <w:t>Hamsesteeg</w:t>
      </w:r>
      <w:r>
        <w:t xml:space="preserve"> op maandag 28 september 1733 om te publiceren te Vught en Cromvoirt</w:t>
      </w:r>
    </w:p>
    <w:p w:rsidR="005653EB" w:rsidRDefault="005653EB"/>
    <w:p w:rsidR="005653EB" w:rsidRPr="00E07AAD" w:rsidRDefault="005653EB">
      <w:r>
        <w:t xml:space="preserve">114-117 – memorie van pachtpenningen van landerijen over 1731-1733 waarbij de namen van de eigenaars genoemd worden en als veldnamen komen hier in voor: </w:t>
      </w:r>
      <w:r w:rsidRPr="00E07AAD">
        <w:rPr>
          <w:b/>
        </w:rPr>
        <w:t>Jutten Oomscamp</w:t>
      </w:r>
      <w:r>
        <w:t xml:space="preserve">, </w:t>
      </w:r>
      <w:r w:rsidRPr="00E07AAD">
        <w:rPr>
          <w:b/>
        </w:rPr>
        <w:t xml:space="preserve">’t Keijsersgat, den Ongeheerden Camp, de Sassencamp, ’t Biermanneke, de Plasman, de Geusen- of Arien Damenham, den Wolphert, den Passecamp, de Loonsecampen </w:t>
      </w:r>
      <w:r w:rsidRPr="00E07AAD">
        <w:t>[dubbel aanwezig]</w:t>
      </w:r>
    </w:p>
    <w:p w:rsidR="005653EB" w:rsidRDefault="005653EB"/>
    <w:p w:rsidR="005653EB" w:rsidRDefault="00E40E28">
      <w:r>
        <w:t>118-137 – restant lijst van omslagen over de jaren 1723-1727 met vermelding van de eigenaren, percelen en de termijnbetalingen met dezelfde veldnamen als in 114</w:t>
      </w:r>
      <w:r w:rsidR="005653EB">
        <w:t xml:space="preserve"> </w:t>
      </w:r>
    </w:p>
    <w:p w:rsidR="005653EB" w:rsidRDefault="005653EB"/>
    <w:p w:rsidR="00E40E28" w:rsidRDefault="00E40E28">
      <w:r>
        <w:t>138 – bekendmaking van een vergadering op de plattelandskamer op 11 juni 1735 om half negen om de rekening af te horen en te sluiten van de overleden penningmeester of rentmeester Johan van Waalwijk, om te publiceren te Cromvoirt en Esch</w:t>
      </w:r>
    </w:p>
    <w:p w:rsidR="00E40E28" w:rsidRDefault="00E40E28"/>
    <w:p w:rsidR="00E40E28" w:rsidRDefault="00E40E28">
      <w:r>
        <w:t xml:space="preserve">139 – bekendmaking van een bijeenkomst op de plattelandskamer op 21 april 1731 om een nieuwe penningmeester te kiezen na het overlijden van wijlen de heer Buijster zaliger, welk affiche is gepubliceerd te Vught en Cromvoirt </w:t>
      </w:r>
      <w:r w:rsidR="009C44D4">
        <w:t xml:space="preserve">door vorster Bles </w:t>
      </w:r>
      <w:r>
        <w:t>op 22 april 1731</w:t>
      </w:r>
    </w:p>
    <w:p w:rsidR="00E40E28" w:rsidRDefault="00E40E28"/>
    <w:p w:rsidR="00573352" w:rsidRDefault="00E40E28">
      <w:r>
        <w:t xml:space="preserve">140-141 – bekendmaking van penningmeester Johan van Waalwijk dat hij op 8 mei klokke twee uur publiek zal aanbesteden het opmaken van de Broekdijk met verzoek aan de vorsters ter plaatse om dit te publiceren </w:t>
      </w:r>
      <w:r w:rsidR="00573352">
        <w:t>nl. op 29 april en 6 mei</w:t>
      </w:r>
    </w:p>
    <w:p w:rsidR="00573352" w:rsidRDefault="00573352"/>
    <w:p w:rsidR="00E40E28" w:rsidRDefault="00573352">
      <w:r>
        <w:t xml:space="preserve">142-144 – bekendmaking van de penningmeester dat ten huize van Joorden van Kalker op Groot Deuteren de verpachting der landerijen zal plaats vinden op 13 juni 1731 klokke twee uur, met verzoek aan de vorsters om dit te publiceren te Helvoirt, Cromvoirt, Vught, Vlijmen, Onsenoort, Deuteren en Esch </w:t>
      </w:r>
      <w:r w:rsidR="00E40E28">
        <w:t xml:space="preserve">    </w:t>
      </w:r>
    </w:p>
    <w:p w:rsidR="009C44D4" w:rsidRDefault="009C44D4"/>
    <w:p w:rsidR="009C44D4" w:rsidRDefault="009C44D4">
      <w:r>
        <w:t xml:space="preserve">145-164 – een hele serie van dit soort bekendmakingen </w:t>
      </w:r>
    </w:p>
    <w:p w:rsidR="009C44D4" w:rsidRDefault="009C44D4"/>
    <w:p w:rsidR="009C44D4" w:rsidRDefault="009C44D4">
      <w:r>
        <w:t xml:space="preserve">165-166 – bericht over een resolutie van de Staten Generaal aan de polder van den Ham onder de jurisdictie van Vught en Cromvoirt in het kwartier van Oisterwijk dd. 23 september 1733, die het polderbestuur ‘letteren executoriael’ verleent </w:t>
      </w:r>
    </w:p>
    <w:p w:rsidR="006F6B1F" w:rsidRDefault="009C44D4">
      <w:r>
        <w:t xml:space="preserve">“waarbij onder andere is gestatueert dat in plaats van de panden binnen voors. polder gelegen voor de agterstallen te verhueren, de selve soude vercogt worden met de solemniteijten in het stuk van de parate executie gebruijkelijk, mits daarvan geen gebruijk makende, dan na alvorens de gebrekige betaalders gewaarschout sijn op sekere sitdagen daertoe te stellen en te houden, het verschulde van de omslag te betalen ofte dat bij gebreke van dien uijt kragte van opgemelt executoriael bij parate executie tot vercoping van hare landerijen sal worden geprocedeert ende na voorgaende publicatien soo van opgem: letteren executoriael, als van de te houdene sitdagen, alnog verscheijde landerijen in gebreke zijn hare verschulde agterstellen te betalen opde sitdagen, in gevolge voors. publicatien gehouden en principalijk sodanige landerijen die over seer lange tijden op de naamen gestaen hebben van sodanige personen, welke aen nimant </w:t>
      </w:r>
      <w:r w:rsidR="006F6B1F">
        <w:t>jegenswoordig bekent sijn – soo werd alsnog ex superabundanti gepubliceert en gewaerschout alle en een igelijke die het aengaet sijne agterstellen van voorsz. landerijen op de gestelde sitdagen of wel aen den penningmeester Johan van Waelwijk te betalen ofte dat bij foute van dien ingevolge opgem: haer Ho: Mo: letteren executoriael voors. landerijen bij executie sullen vercogt werden – segget voort</w:t>
      </w:r>
    </w:p>
    <w:p w:rsidR="006F6B1F" w:rsidRDefault="006F6B1F"/>
    <w:p w:rsidR="006F6B1F" w:rsidRDefault="006F6B1F">
      <w:r>
        <w:t>167-178 – serie exemplaren van de melding van deze resolutie en het verlenen van de letteren executoriaal en andere bekendmakingen om die te publiceren door de vorsters</w:t>
      </w:r>
    </w:p>
    <w:p w:rsidR="006F6B1F" w:rsidRDefault="006F6B1F"/>
    <w:p w:rsidR="006F6B1F" w:rsidRDefault="006F6B1F">
      <w:r>
        <w:t xml:space="preserve">179-183 – wederom een serie bekendmakingen om vergaderingen te bezoeken o.a. op de plattelandskamer, ten huize van Gerardus Deckers aan </w:t>
      </w:r>
      <w:r w:rsidRPr="00E07AAD">
        <w:rPr>
          <w:b/>
        </w:rPr>
        <w:t>de Vismarkt</w:t>
      </w:r>
      <w:r>
        <w:t xml:space="preserve"> te ’s-Hertogenbosch om de discussiëren over onderwerpen als: allerhande z</w:t>
      </w:r>
      <w:r w:rsidR="00D94BB4">
        <w:t>aken</w:t>
      </w:r>
      <w:r>
        <w:t xml:space="preserve"> betreffende de polder, verpachting van de</w:t>
      </w:r>
      <w:r w:rsidR="00D94BB4">
        <w:t xml:space="preserve"> </w:t>
      </w:r>
      <w:r>
        <w:t xml:space="preserve">visserij, verkoping van verlaten landerijen e.d. </w:t>
      </w:r>
    </w:p>
    <w:p w:rsidR="00D94BB4" w:rsidRDefault="00D94BB4"/>
    <w:p w:rsidR="00D94BB4" w:rsidRDefault="00D94BB4">
      <w:r>
        <w:t>184-193 – verpachtcondities i.v.m. de verpachting van landerijen voor het jaar 1734</w:t>
      </w:r>
    </w:p>
    <w:p w:rsidR="00D94BB4" w:rsidRDefault="00D94BB4"/>
    <w:p w:rsidR="00D94BB4" w:rsidRDefault="00D94BB4">
      <w:r>
        <w:t xml:space="preserve">194-198 – relaas van groenroede Hamers dd. 5 juni 1735 mede in verband met de verkoop van verlaten landerijen met daarin o.a. een lijst van geërfden van de polder waarin genoemd worden: heer Johan Eenius, heer Johan Baptist Le Heu, rentmeester Tengnagel, rentmeester van Oorschot, rentmeester Ackerdijk, rentmeester Santvoort, mevrouw Chambrier, heer van Cattenbergh, heer Gijsele, heer adv. Santvoort, heer Pels, heer de Bije, heer van Kessel, heer van Lier, heer van Berkel, heer Joh: Paijmans, heer Jaspar Gast, </w:t>
      </w:r>
      <w:r w:rsidR="001E1200">
        <w:t xml:space="preserve">heer Leone van Heek, heer Potters, heer Gast, heer van Strijp, sr. Wouter van Wolfsbergen, sr. Johan Nicols, sr. Jasper Spijkers, Juffrouw van Berk, Juffrouw de wed. Nicols, Juffrouw de wed. Mulders en sr. van Ingen </w:t>
      </w:r>
    </w:p>
    <w:p w:rsidR="001E1200" w:rsidRDefault="001E1200"/>
    <w:p w:rsidR="001E1200" w:rsidRDefault="001E1200">
      <w:r>
        <w:t>199-200 – rekest van Hendrik van Engelen dd. 11 juni 1735 aan het polderbestuur met de volgende inhoud:</w:t>
      </w:r>
    </w:p>
    <w:p w:rsidR="00A55BCB" w:rsidRDefault="001E1200">
      <w:r>
        <w:t xml:space="preserve">“Geven in alle onderdanigheijt te kennen Hendrik Ariens van Engelen pachter, Arien van Cuijk ende Gijsbert van Engelen als borgen en medestanders van de </w:t>
      </w:r>
      <w:r w:rsidRPr="00E07AAD">
        <w:rPr>
          <w:b/>
          <w:sz w:val="28"/>
          <w:szCs w:val="28"/>
        </w:rPr>
        <w:t xml:space="preserve">visserije </w:t>
      </w:r>
      <w:r>
        <w:t xml:space="preserve">van opgemelden polder, hoe dat zij zupplianten inde jaren 1731, 1732, 1733 en 1734 van Ued. Eerw: hebben gepagt de gemelde visserije van den Ham voors. en reets met groote moeijte de drie eerste verschenen jaren hebben voldaen en betaeld oversulx het laa[t]ste jaer nog comt te manqueren en dewijl de supplianten buijten staat zijn dat jaer te kunnen voldoenter somme van f 135 gl. uijt hooffde dat van jaer tot jaer daer van seer weijnig hebben geprofiteert dat naulijks haar bekostigde netten en ander vistuijg </w:t>
      </w:r>
      <w:r w:rsidR="00A55BCB">
        <w:t>van haren gevangene vis hebben kunnen maken, te meer dewijl de voors. visserije in de eerste drie jaren zodanigt is verdroogt geweest dat men met peerden ende karren de geheele visserije heeft doorgereden ende het hooij door de gebruijkers der landerijen daer uijt is gehaelt door welke rampen en ongelukkige jaeren de zupplianten geheel en al buijten staet zijn geraekt, sodanig dat niet in staat zijn om haare gelooffde pagtpenningen te kunnen voldoen en betaelen,waeromme zij zupplianten sig genoodsaekt vinden sig te keeren tot Ued. Eerw: aan haar gratieuselijk gelieven te remitteren ende quijt te schelden ’t voors. jaer van 1734 ter somme van f 135 gl. off wel sodanige meerdere somme als Ued: Eerw: sullen bevinden te behoren en daervan aen hen supplianten te verlenen acte in forma op de wed: van de overledene rentmr. Johan van Waalwijk dewijl dezelve in hare reekening voor ontfang werden gebragt – ondertekend door Hendrik van Engelen en een merkteken van Arien van Cuijk en Gijsbert van Engelen verklarende niet te kunnen schrijven”.</w:t>
      </w:r>
    </w:p>
    <w:p w:rsidR="00A55BCB" w:rsidRDefault="00A55BCB"/>
    <w:p w:rsidR="00A55BCB" w:rsidRDefault="00A55BCB">
      <w:r>
        <w:t>201 – kwitantie van Joannes Eenius en Theod: van Berkel [15.9.1733]</w:t>
      </w:r>
    </w:p>
    <w:p w:rsidR="00A55BCB" w:rsidRDefault="00A55BCB"/>
    <w:p w:rsidR="00B3202E" w:rsidRDefault="00B3202E">
      <w:r>
        <w:t>202 – kwitantie m.b.t. verteringen ten tijde van de schouw te betalen aan Eijke weduwe van Kalkar</w:t>
      </w:r>
    </w:p>
    <w:p w:rsidR="00B3202E" w:rsidRDefault="00B3202E"/>
    <w:p w:rsidR="00B3202E" w:rsidRDefault="00B3202E">
      <w:r>
        <w:t>203-211 – serie kleine kwitanties waarbij over 1733 waarbij genoemd worden: Joannes Eenius, Jan Baptist Le Heu, de weduwe van Johan van Waalwijk, Hendrik van Vugt, Jan Jansen Cocx, Jan Celen</w:t>
      </w:r>
    </w:p>
    <w:p w:rsidR="00B3202E" w:rsidRDefault="00B3202E"/>
    <w:p w:rsidR="001E1200" w:rsidRDefault="00B3202E">
      <w:r>
        <w:t xml:space="preserve">212-213 – aanbesteding van het opgraven van de tochtsloot langs de Kruissteeg tot de Vliet aldaar in 8 lotten of vakken [16.10.1733] </w:t>
      </w:r>
      <w:r w:rsidR="00A55BCB">
        <w:t xml:space="preserve">   </w:t>
      </w:r>
      <w:r w:rsidR="001E1200">
        <w:t xml:space="preserve"> </w:t>
      </w:r>
    </w:p>
    <w:p w:rsidR="006F6B1F" w:rsidRDefault="006F6B1F"/>
    <w:p w:rsidR="00B3202E" w:rsidRDefault="00B3202E">
      <w:r>
        <w:t xml:space="preserve">214-220 – serie kleine kwitanties vnl. </w:t>
      </w:r>
      <w:smartTag w:uri="urn:schemas-microsoft-com:office:smarttags" w:element="metricconverter">
        <w:smartTagPr>
          <w:attr w:name="ProductID" w:val="1733 m"/>
        </w:smartTagPr>
        <w:r>
          <w:t>1733 m</w:t>
        </w:r>
      </w:smartTag>
      <w:r>
        <w:t>.b.t. werkzaamheden en arbeiders waarbij genoemd worden: Jan van de Graaff, Jan van Cromvoirt, Teunis van Engelen, Hendrik van Vught, Jacob Nooten, Jan Celen, Frens Peters.</w:t>
      </w:r>
    </w:p>
    <w:p w:rsidR="00B3202E" w:rsidRDefault="00B3202E"/>
    <w:p w:rsidR="007262BC" w:rsidRDefault="00B3202E">
      <w:r>
        <w:t>221-222 – aanbesteding van het opgraven van een sloot aan weerszijden van de Hamsesteeg ter breedte van 10 voeten in 7 lotten of vakken</w:t>
      </w:r>
      <w:r w:rsidR="007262BC">
        <w:t>.</w:t>
      </w:r>
    </w:p>
    <w:p w:rsidR="007262BC" w:rsidRDefault="007262BC"/>
    <w:p w:rsidR="007262BC" w:rsidRDefault="007262BC">
      <w:r>
        <w:t>223-226 – een viertal kwitanties [1733] t.a.v. Hendrik van Vught.</w:t>
      </w:r>
    </w:p>
    <w:p w:rsidR="007262BC" w:rsidRDefault="007262BC"/>
    <w:p w:rsidR="00B3202E" w:rsidRDefault="003E32AF">
      <w:r>
        <w:t>227-230 – aanbesteding van het opgraven van de sloot aan de Ruidigersteeg + twee kwitanties van o.a. Hendrik van Vugt [1733].</w:t>
      </w:r>
    </w:p>
    <w:p w:rsidR="003E32AF" w:rsidRDefault="003E32AF"/>
    <w:p w:rsidR="00C205BB" w:rsidRDefault="003E32AF">
      <w:r>
        <w:t xml:space="preserve">231-244 – aanbesteding van het graven van twee dwarssloten tot de oude bodem juli-september 1733 + kwitanties van o.a. Willem van Wijk, Jan Janse van Helvoirt, </w:t>
      </w:r>
      <w:r w:rsidR="00C205BB">
        <w:t>Nicolaas Tap, Huijbert Nooten, Peter vanVucht, jan van de Graft, Michiel van Schijndel, Jan Tonisse van Vugt, Govert den Ouden, Teunis Tap en Hendrik van Vught</w:t>
      </w:r>
    </w:p>
    <w:p w:rsidR="00C205BB" w:rsidRDefault="00C205BB"/>
    <w:p w:rsidR="00B42F80" w:rsidRDefault="00C205BB">
      <w:r>
        <w:t>245-256 – aanbestedingsbrief + kwitanties van arbeiders september 1733 nl. Hendrick van Vught namens Peter van der Meijden, Norb. Symons,</w:t>
      </w:r>
      <w:r w:rsidR="00B42F80">
        <w:t xml:space="preserve"> A.v.Cromvoort, Michiel van Schijndel, Arien Colen, Tomas Colen.</w:t>
      </w:r>
    </w:p>
    <w:p w:rsidR="00B42F80" w:rsidRDefault="00B42F80"/>
    <w:p w:rsidR="00A40346" w:rsidRDefault="00B42F80">
      <w:r>
        <w:t>257-266 – publieke aanbesteding van het opgraven van de tochtsloten van de verlaten landerijen nl. de 1</w:t>
      </w:r>
      <w:r w:rsidRPr="00B42F80">
        <w:rPr>
          <w:vertAlign w:val="superscript"/>
        </w:rPr>
        <w:t>e</w:t>
      </w:r>
      <w:r>
        <w:t xml:space="preserve"> tochtsloot van de kooi </w:t>
      </w:r>
      <w:smartTag w:uri="urn:schemas-microsoft-com:office:smarttags" w:element="metricconverter">
        <w:smartTagPr>
          <w:attr w:name="ProductID" w:val="8 voet"/>
        </w:smartTagPr>
        <w:r>
          <w:t>8 voet</w:t>
        </w:r>
      </w:smartTag>
      <w:r>
        <w:t xml:space="preserve"> breed en diep tot aan de oude bodem, de 2</w:t>
      </w:r>
      <w:r w:rsidRPr="00B42F80">
        <w:rPr>
          <w:vertAlign w:val="superscript"/>
        </w:rPr>
        <w:t>e</w:t>
      </w:r>
      <w:r>
        <w:t xml:space="preserve"> tochtsloot, een dwarssloot, de 3</w:t>
      </w:r>
      <w:r w:rsidRPr="00B42F80">
        <w:rPr>
          <w:vertAlign w:val="superscript"/>
        </w:rPr>
        <w:t>e</w:t>
      </w:r>
      <w:r>
        <w:t xml:space="preserve"> tochtsloot, een perceel aan de </w:t>
      </w:r>
      <w:r w:rsidRPr="0025107D">
        <w:rPr>
          <w:b/>
        </w:rPr>
        <w:t>Ruidigersteeg</w:t>
      </w:r>
      <w:r>
        <w:t xml:space="preserve">, met kwitanties van Michiel van Schijndel, </w:t>
      </w:r>
      <w:r w:rsidR="00A40346">
        <w:t xml:space="preserve">A.v. </w:t>
      </w:r>
      <w:r>
        <w:t>Cromvoort,</w:t>
      </w:r>
      <w:r w:rsidR="00A40346">
        <w:t xml:space="preserve"> Jan Ceelen, Michiel Bastiaens van Schijndel, Jan van de Graeft.</w:t>
      </w:r>
    </w:p>
    <w:p w:rsidR="00A40346" w:rsidRDefault="00A40346"/>
    <w:p w:rsidR="00C654CF" w:rsidRDefault="00A40346">
      <w:r>
        <w:t xml:space="preserve">267-293 – publieke aanbesteding </w:t>
      </w:r>
      <w:r w:rsidR="00C654CF">
        <w:t xml:space="preserve">in 1731 </w:t>
      </w:r>
      <w:r>
        <w:t>van het opgraven van de tochtsloot strekkende</w:t>
      </w:r>
      <w:r w:rsidR="00C654CF">
        <w:t xml:space="preserve"> </w:t>
      </w:r>
      <w:r>
        <w:t xml:space="preserve">van den Ham langs de Vughtse Gemeente tot de </w:t>
      </w:r>
      <w:r w:rsidRPr="0025107D">
        <w:rPr>
          <w:b/>
        </w:rPr>
        <w:t>Dr. Tienenskooij</w:t>
      </w:r>
      <w:r>
        <w:t xml:space="preserve"> ter diepte tot de oude bodem en breed tot de oude oever toe en de aarde twee voet hoog op de oever aan de zijde van de polder en een voet op de gemeente op te werpen </w:t>
      </w:r>
      <w:r w:rsidR="00C654CF">
        <w:t>+ kwitanties van de arbeiders waarvan bijna iedereen aangeeft niet te kunnen schrijven nl. Hendrik van Vught, Arien Colen, Hendrik Janse Kivits, Teunis van Vugt, Jan van Cromvoirt, Ant. van de Leur, Willem Horemans, Jan van Dijck, Claas Goorde, Joost Jans van Gemert, Peter Jansse van Cromvoirt, Peter Martens van Esdoncq.</w:t>
      </w:r>
    </w:p>
    <w:p w:rsidR="00C654CF" w:rsidRDefault="00C654CF"/>
    <w:p w:rsidR="00A208FB" w:rsidRDefault="00C654CF">
      <w:r>
        <w:t xml:space="preserve">294-303 – publieke aanbesteding van het opgraven van diverse sloten in 25 loten + kwitanties en waaraan gewerkt hebben: Joost Janse van Gemert en borg staan Jan van Haren en Hendrik Kuijpers, Peter Martens van Esdonk en borg staan Peter Janse van </w:t>
      </w:r>
      <w:r w:rsidR="00A208FB">
        <w:t>C</w:t>
      </w:r>
      <w:r>
        <w:t xml:space="preserve">romvoirt en Robbert Ariens van Schijndel, </w:t>
      </w:r>
      <w:r w:rsidR="00A208FB">
        <w:t>borg Meeuwis Hendrik van</w:t>
      </w:r>
      <w:r w:rsidR="0025107D">
        <w:t xml:space="preserve"> </w:t>
      </w:r>
      <w:r w:rsidR="00A208FB">
        <w:t>Engelen, Claas Goorden en borgen Jan van Schijndel en Jan van Dijk, Hendrikvan Vugt, Jan van Dijk en borgen Claas Hooren,Willem Horeman met borgen Norbert Sijmisse en Arien van Cromvoirt, Jan van Cromvoirt en borgen Teunis van Engelen en Joost van Heesbeen, Ant. van de Leur en borgen Marten van Bijnen en Tony van de Ven, Arien Teunisse en borgen Teunis van Vugt en Piet van Rosmalen, Hendrik Janse Kivits en borgen Jan Giele Gooij en Jan Gijs van de Wiel, Arien Colen en borgen Jan Meuwisse en Tomas Colen met kwitanties van Hendrik van Vugt, Arien Colen, Laur. Peter van Seeland, Norbertus Seijmisse.</w:t>
      </w:r>
    </w:p>
    <w:p w:rsidR="00A208FB" w:rsidRDefault="00A208FB"/>
    <w:p w:rsidR="001F7F28" w:rsidRDefault="00A208FB">
      <w:r>
        <w:t xml:space="preserve">304-317 – graven van een sloot met kwitanties van met diverse data tussen 1732-1734 van Hendrik van Vught, Willem van der ….., </w:t>
      </w:r>
      <w:r w:rsidR="001F7F28">
        <w:t>Jan Tony van Cromvoort, Michiel Bastiaens van Schijndel, Jan van Engelen, Hendrick van Santen, Joost Jans van Gemert.</w:t>
      </w:r>
    </w:p>
    <w:p w:rsidR="001F7F28" w:rsidRDefault="001F7F28"/>
    <w:p w:rsidR="001F7F28" w:rsidRDefault="001F7F28">
      <w:r>
        <w:t>318-329 – aanbesteding van het opmaken of repareren van de Broekdijk in 9 loten met lijstjes van arbeiders en leveranciers van materialen nl. Jan van Cromvort, Peter van Cromvort, Arien van Scheijndel, Arien Colen, Jan van de Graef, Hendrick Mesters, Antoni Noten, Huijbert Noten, Magiel van Scheijndel, Willem van Wijck, Jan Tuelies, Hendrick van Vugt, Jan van Helvort, Jan van Vugt, Goevert den Ouden, Hendrik van den Duengen, Jan van Engelen.</w:t>
      </w:r>
    </w:p>
    <w:p w:rsidR="001F7F28" w:rsidRDefault="001F7F28"/>
    <w:p w:rsidR="003E32AF" w:rsidRDefault="001F7F28">
      <w:r>
        <w:t>330-</w:t>
      </w:r>
      <w:r w:rsidR="006F1C4C">
        <w:t xml:space="preserve">342 – Hendrik van Vugt is poldermeester in mei 1732; lijstjes van arbeiders </w:t>
      </w:r>
      <w:r>
        <w:t xml:space="preserve">   </w:t>
      </w:r>
      <w:r w:rsidR="00A208FB">
        <w:t xml:space="preserve">  </w:t>
      </w:r>
      <w:r w:rsidR="00C654CF">
        <w:t xml:space="preserve">     </w:t>
      </w:r>
      <w:r w:rsidR="00A40346">
        <w:t xml:space="preserve"> </w:t>
      </w:r>
      <w:r w:rsidR="00B42F80">
        <w:t xml:space="preserve">  </w:t>
      </w:r>
      <w:r w:rsidR="00C205BB">
        <w:t xml:space="preserve"> </w:t>
      </w:r>
      <w:r w:rsidR="003E32AF">
        <w:t xml:space="preserve">  </w:t>
      </w:r>
    </w:p>
    <w:p w:rsidR="009C44D4" w:rsidRDefault="009C44D4">
      <w:r>
        <w:t xml:space="preserve">   </w:t>
      </w:r>
    </w:p>
    <w:p w:rsidR="006F1C4C" w:rsidRDefault="006F1C4C">
      <w:r>
        <w:t>343-350 – diverse kwitanties o.a. van Constantinus Tolings die een nieuw hek gemaakt en een nieuwe draaiboom, voerman Thomas de Bresser vanwege het brengen van d eboom en het hek.</w:t>
      </w:r>
    </w:p>
    <w:p w:rsidR="006F1C4C" w:rsidRDefault="006F1C4C"/>
    <w:p w:rsidR="006F1C4C" w:rsidRDefault="006F1C4C">
      <w:r>
        <w:t>351– 381 – een hele serie grotere en kleinere kwitanties</w:t>
      </w:r>
    </w:p>
    <w:p w:rsidR="006F1C4C" w:rsidRDefault="006F1C4C"/>
    <w:p w:rsidR="0028756D" w:rsidRDefault="006F1C4C">
      <w:r>
        <w:t>382</w:t>
      </w:r>
      <w:r w:rsidR="0028756D">
        <w:t xml:space="preserve">-390 – verpachtingsakte van verschillende landerijen in de polder waarbij weer de bekende perceelsnamen genoemd worden en de kopers vindt men ook weer terug in de </w:t>
      </w:r>
      <w:r w:rsidR="00E67436">
        <w:t>polderboeken</w:t>
      </w:r>
      <w:r w:rsidR="0028756D">
        <w:t xml:space="preserve"> in het jaar 1733 </w:t>
      </w:r>
    </w:p>
    <w:p w:rsidR="0028756D" w:rsidRDefault="0028756D"/>
    <w:p w:rsidR="0028756D" w:rsidRDefault="0028756D">
      <w:r>
        <w:t>391-400 - idem van 1732</w:t>
      </w:r>
    </w:p>
    <w:p w:rsidR="0028756D" w:rsidRDefault="0028756D"/>
    <w:p w:rsidR="0028756D" w:rsidRDefault="0028756D">
      <w:r>
        <w:t>401-407 – idem van 1731</w:t>
      </w:r>
    </w:p>
    <w:p w:rsidR="0028756D" w:rsidRDefault="0028756D"/>
    <w:p w:rsidR="0028756D" w:rsidRDefault="0028756D">
      <w:r>
        <w:t>408-415 – verpachting van de visserij van de polder 1732-1734</w:t>
      </w:r>
    </w:p>
    <w:p w:rsidR="0028756D" w:rsidRDefault="0028756D"/>
    <w:p w:rsidR="006F1C4C" w:rsidRDefault="0028756D">
      <w:r>
        <w:t xml:space="preserve">416-424 – verpachting van de visserij van de polder 1730-1732  </w:t>
      </w:r>
      <w:r w:rsidR="006F1C4C">
        <w:t xml:space="preserve">  </w:t>
      </w:r>
    </w:p>
    <w:p w:rsidR="004B6A5B" w:rsidRDefault="004B6A5B"/>
    <w:p w:rsidR="004B6A5B" w:rsidRDefault="004B6A5B">
      <w:pPr>
        <w:rPr>
          <w:b/>
        </w:rPr>
      </w:pPr>
      <w:r w:rsidRPr="004B6A5B">
        <w:rPr>
          <w:b/>
        </w:rPr>
        <w:t>EINDE VAN DIT INVENTARISNUMMER</w:t>
      </w:r>
    </w:p>
    <w:p w:rsidR="00E67436" w:rsidRDefault="00E67436">
      <w:pPr>
        <w:rPr>
          <w:b/>
        </w:rPr>
      </w:pPr>
    </w:p>
    <w:p w:rsidR="009A3BD1" w:rsidRDefault="009A3BD1" w:rsidP="00E67436"/>
    <w:p w:rsidR="00150832" w:rsidRDefault="00150832" w:rsidP="00150832">
      <w:pPr>
        <w:rPr>
          <w:b/>
          <w:sz w:val="32"/>
          <w:szCs w:val="32"/>
          <w:u w:val="single"/>
        </w:rPr>
      </w:pPr>
      <w:r>
        <w:rPr>
          <w:b/>
          <w:sz w:val="32"/>
          <w:szCs w:val="32"/>
          <w:u w:val="single"/>
        </w:rPr>
        <w:t>inventarisnummers 157-178</w:t>
      </w:r>
      <w:r w:rsidR="00883A02">
        <w:rPr>
          <w:b/>
          <w:sz w:val="32"/>
          <w:szCs w:val="32"/>
          <w:u w:val="single"/>
        </w:rPr>
        <w:t>, 186-192 en 212-230</w:t>
      </w:r>
    </w:p>
    <w:p w:rsidR="00150832" w:rsidRDefault="00150832" w:rsidP="00150832">
      <w:pPr>
        <w:rPr>
          <w:b/>
        </w:rPr>
      </w:pPr>
      <w:r>
        <w:rPr>
          <w:b/>
        </w:rPr>
        <w:t>Bijlagen van de rekening van Bernardus Schasebargh over de periode 1735-1778</w:t>
      </w:r>
      <w:r w:rsidR="00503C06">
        <w:rPr>
          <w:b/>
        </w:rPr>
        <w:t xml:space="preserve">, Alexander Lion van Niepoort over 1779-1792 en Marcus Charles Molhuijsen 1793-1831 - </w:t>
      </w:r>
      <w:r>
        <w:rPr>
          <w:b/>
        </w:rPr>
        <w:t xml:space="preserve">deze stukken heb ik slechts globaal bekeken en evt. ‘opvallende zaken’ zoals bv. gedrukte advertenties over verkoop van landerijen, schetskaartjes etc. hieronder opgenomen met vermelding van het inventarisnummer – de algemene structuur van de bijlagen beperkt zich in hoofdzaak tot verpachtings- en verkoopcedules, lijsten van arbeiders en de nodige kwitanties – wie overigens een speciale studie zou willen maken van hoe het er in die polders aan toe ging vindt in die bijlagen ontzettend veel interessante detailaantekeningen. </w:t>
      </w:r>
    </w:p>
    <w:p w:rsidR="00150832" w:rsidRDefault="00150832" w:rsidP="00150832"/>
    <w:p w:rsidR="00150832" w:rsidRDefault="00883A02" w:rsidP="00150832">
      <w:r>
        <w:t>enkele gedrukte advertenties van verkoop van hooi- en weilanden</w:t>
      </w:r>
    </w:p>
    <w:p w:rsidR="00883A02" w:rsidRDefault="00883A02" w:rsidP="00150832">
      <w:r>
        <w:t>een publieke waarschuwing i.v.m. opgave van landerijen</w:t>
      </w:r>
    </w:p>
    <w:p w:rsidR="00883A02" w:rsidRDefault="00883A02" w:rsidP="00150832">
      <w:r>
        <w:t xml:space="preserve">veelal standaardrekeningen over ontvangsten en uitgaven </w:t>
      </w:r>
    </w:p>
    <w:p w:rsidR="00883A02" w:rsidRDefault="00883A02" w:rsidP="00150832"/>
    <w:sectPr w:rsidR="00883A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53E45"/>
    <w:multiLevelType w:val="hybridMultilevel"/>
    <w:tmpl w:val="9C864B70"/>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675041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4A01"/>
    <w:rsid w:val="00015AB8"/>
    <w:rsid w:val="000359EA"/>
    <w:rsid w:val="000B302B"/>
    <w:rsid w:val="00150832"/>
    <w:rsid w:val="00173610"/>
    <w:rsid w:val="001A7D23"/>
    <w:rsid w:val="001E1200"/>
    <w:rsid w:val="001F7F28"/>
    <w:rsid w:val="0025107D"/>
    <w:rsid w:val="002613C8"/>
    <w:rsid w:val="002665A2"/>
    <w:rsid w:val="0028756D"/>
    <w:rsid w:val="002B0273"/>
    <w:rsid w:val="002B31F5"/>
    <w:rsid w:val="002B6118"/>
    <w:rsid w:val="002E08AA"/>
    <w:rsid w:val="0032072F"/>
    <w:rsid w:val="00343999"/>
    <w:rsid w:val="00350243"/>
    <w:rsid w:val="00351FCD"/>
    <w:rsid w:val="003635D6"/>
    <w:rsid w:val="003E32AF"/>
    <w:rsid w:val="003E448D"/>
    <w:rsid w:val="003F23DE"/>
    <w:rsid w:val="00411259"/>
    <w:rsid w:val="004418FA"/>
    <w:rsid w:val="004B008D"/>
    <w:rsid w:val="004B6A5B"/>
    <w:rsid w:val="004D12C9"/>
    <w:rsid w:val="004D52F1"/>
    <w:rsid w:val="00503C06"/>
    <w:rsid w:val="005143C3"/>
    <w:rsid w:val="005653EB"/>
    <w:rsid w:val="00573352"/>
    <w:rsid w:val="005D386F"/>
    <w:rsid w:val="005E3DE3"/>
    <w:rsid w:val="006324A4"/>
    <w:rsid w:val="006421C2"/>
    <w:rsid w:val="00655FF7"/>
    <w:rsid w:val="00694EA9"/>
    <w:rsid w:val="006B3DB9"/>
    <w:rsid w:val="006D48F8"/>
    <w:rsid w:val="006D4C5D"/>
    <w:rsid w:val="006E4006"/>
    <w:rsid w:val="006F1C4C"/>
    <w:rsid w:val="006F6B1F"/>
    <w:rsid w:val="006F6F58"/>
    <w:rsid w:val="007262BC"/>
    <w:rsid w:val="00766464"/>
    <w:rsid w:val="007B3E3D"/>
    <w:rsid w:val="007C5B07"/>
    <w:rsid w:val="007D56C1"/>
    <w:rsid w:val="007F5049"/>
    <w:rsid w:val="00806732"/>
    <w:rsid w:val="00821BDD"/>
    <w:rsid w:val="00824A01"/>
    <w:rsid w:val="00830135"/>
    <w:rsid w:val="00837D23"/>
    <w:rsid w:val="00880C44"/>
    <w:rsid w:val="00883A02"/>
    <w:rsid w:val="008B2EE6"/>
    <w:rsid w:val="008C692D"/>
    <w:rsid w:val="008C77B8"/>
    <w:rsid w:val="008D0307"/>
    <w:rsid w:val="008E0CB4"/>
    <w:rsid w:val="00904423"/>
    <w:rsid w:val="00905353"/>
    <w:rsid w:val="00912EFA"/>
    <w:rsid w:val="00962B3D"/>
    <w:rsid w:val="00963FAA"/>
    <w:rsid w:val="00990270"/>
    <w:rsid w:val="009A3BD1"/>
    <w:rsid w:val="009C1808"/>
    <w:rsid w:val="009C44D4"/>
    <w:rsid w:val="009F0E72"/>
    <w:rsid w:val="00A075BB"/>
    <w:rsid w:val="00A208FB"/>
    <w:rsid w:val="00A3168A"/>
    <w:rsid w:val="00A40346"/>
    <w:rsid w:val="00A55BCB"/>
    <w:rsid w:val="00AB6024"/>
    <w:rsid w:val="00AE6355"/>
    <w:rsid w:val="00B01818"/>
    <w:rsid w:val="00B3202E"/>
    <w:rsid w:val="00B42F80"/>
    <w:rsid w:val="00B516A1"/>
    <w:rsid w:val="00B5665E"/>
    <w:rsid w:val="00B64BA9"/>
    <w:rsid w:val="00BA21A9"/>
    <w:rsid w:val="00BB33AB"/>
    <w:rsid w:val="00BF40BE"/>
    <w:rsid w:val="00C205BB"/>
    <w:rsid w:val="00C21780"/>
    <w:rsid w:val="00C6135E"/>
    <w:rsid w:val="00C654CF"/>
    <w:rsid w:val="00CB448D"/>
    <w:rsid w:val="00CB676F"/>
    <w:rsid w:val="00CD2FA4"/>
    <w:rsid w:val="00D23EDF"/>
    <w:rsid w:val="00D62F42"/>
    <w:rsid w:val="00D64B8C"/>
    <w:rsid w:val="00D766C3"/>
    <w:rsid w:val="00D94BB4"/>
    <w:rsid w:val="00DA3FCC"/>
    <w:rsid w:val="00DE1289"/>
    <w:rsid w:val="00DF6009"/>
    <w:rsid w:val="00E07AAD"/>
    <w:rsid w:val="00E24744"/>
    <w:rsid w:val="00E40E28"/>
    <w:rsid w:val="00E57F87"/>
    <w:rsid w:val="00E67436"/>
    <w:rsid w:val="00E75DEC"/>
    <w:rsid w:val="00EA5BE7"/>
    <w:rsid w:val="00F14903"/>
    <w:rsid w:val="00F33258"/>
    <w:rsid w:val="00F4279B"/>
    <w:rsid w:val="00F72AA8"/>
    <w:rsid w:val="00FA5A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2AADE19-0C38-4E6A-8EBF-C47D2ACE3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16041">
      <w:bodyDiv w:val="1"/>
      <w:marLeft w:val="0"/>
      <w:marRight w:val="0"/>
      <w:marTop w:val="0"/>
      <w:marBottom w:val="0"/>
      <w:divBdr>
        <w:top w:val="none" w:sz="0" w:space="0" w:color="auto"/>
        <w:left w:val="none" w:sz="0" w:space="0" w:color="auto"/>
        <w:bottom w:val="none" w:sz="0" w:space="0" w:color="auto"/>
        <w:right w:val="none" w:sz="0" w:space="0" w:color="auto"/>
      </w:divBdr>
    </w:div>
    <w:div w:id="586496656">
      <w:bodyDiv w:val="1"/>
      <w:marLeft w:val="0"/>
      <w:marRight w:val="0"/>
      <w:marTop w:val="0"/>
      <w:marBottom w:val="0"/>
      <w:divBdr>
        <w:top w:val="none" w:sz="0" w:space="0" w:color="auto"/>
        <w:left w:val="none" w:sz="0" w:space="0" w:color="auto"/>
        <w:bottom w:val="none" w:sz="0" w:space="0" w:color="auto"/>
        <w:right w:val="none" w:sz="0" w:space="0" w:color="auto"/>
      </w:divBdr>
    </w:div>
    <w:div w:id="119820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6402</Words>
  <Characters>35217</Characters>
  <Application>Microsoft Office Word</Application>
  <DocSecurity>0</DocSecurity>
  <Lines>293</Lines>
  <Paragraphs>83</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41536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