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19BA37" w14:textId="77777777" w:rsidR="006B7A96" w:rsidRDefault="006B7A96"/>
    <w:p w14:paraId="2709ABFF" w14:textId="77777777" w:rsidR="006B7A96" w:rsidRDefault="006B7A96">
      <w:r>
        <w:t>RANB Toegangsnummer 1107</w:t>
      </w:r>
    </w:p>
    <w:p w14:paraId="39180B36" w14:textId="77777777" w:rsidR="006B7A96" w:rsidRDefault="006B7A96">
      <w:r>
        <w:t>Microfiches Algemeen Rijksarchief Brussel</w:t>
      </w:r>
    </w:p>
    <w:p w14:paraId="6A72EB95" w14:textId="77777777" w:rsidR="006B7A96" w:rsidRDefault="006B7A96">
      <w:r>
        <w:t>REKENKAMER DELEN BRUSSEL</w:t>
      </w:r>
    </w:p>
    <w:p w14:paraId="55C4B295" w14:textId="77777777" w:rsidR="006B7A96" w:rsidRDefault="006B7A96">
      <w:r>
        <w:t>Inventarisnummers 645-663 periode 1556-1648</w:t>
      </w:r>
    </w:p>
    <w:p w14:paraId="7603D6D7" w14:textId="77777777" w:rsidR="006B7A96" w:rsidRDefault="006B7A96">
      <w:r>
        <w:t>Inventarisnummer 661</w:t>
      </w:r>
    </w:p>
    <w:p w14:paraId="0C55F8B5" w14:textId="77777777" w:rsidR="006B7A96" w:rsidRDefault="006B7A96"/>
    <w:p w14:paraId="5933024E" w14:textId="77777777" w:rsidR="006B7A96" w:rsidRDefault="006B7A96">
      <w:pPr>
        <w:pBdr>
          <w:top w:val="double" w:sz="6" w:space="1" w:color="auto"/>
          <w:bottom w:val="double" w:sz="6" w:space="1" w:color="auto"/>
        </w:pBdr>
      </w:pPr>
      <w:r>
        <w:t>FICHE 1 inventarisnummer 661 periode 1644-1645</w:t>
      </w:r>
    </w:p>
    <w:p w14:paraId="14EC6047" w14:textId="77777777" w:rsidR="006B7A96" w:rsidRDefault="006B7A96"/>
    <w:p w14:paraId="4B363386" w14:textId="77777777" w:rsidR="006B7A96" w:rsidRDefault="006B7A96">
      <w:r>
        <w:t>fol.17</w:t>
      </w:r>
    </w:p>
    <w:p w14:paraId="79636A34" w14:textId="77777777" w:rsidR="006B7A96" w:rsidRDefault="006B7A96">
      <w:r>
        <w:t>Supplicatie van ADRIAEN JOOSTEN jongeman geboren in de parochie van BUDEL in het land van Cranendonk en voerman van beroep. Hij verklaart dat hij normaal op Roermond rijdt en nu enige goederen heeft vervoerd richting AKEN nl. in augustus of september 1640 en is aanbeland in een herberg waar hij ee</w:t>
      </w:r>
      <w:r>
        <w:t>n zekere SIMON FRANSSEN ontmoet eveneens een voerman uit dezelfde parochie Budel. Ze hebben er samen goede sier gemaakt en raakten beiden door de drank bevangen en krijgen hoge woorden over iets dat Simon aan Adriaen nog schuldig zou zijn. Het loopt op vechten uit. Adriaen heeft zichzelf door zijn dronkenschap niet meer in de hand kunnen houden en steekt Simon met een mes en verwondt hem omtrent zijn borst waarna hij kort daarna is overleden. Hij heeft zich met de nabestaanden verzoend en de begrafenis, uit</w:t>
      </w:r>
      <w:r>
        <w:t xml:space="preserve">vaart en andere kosten betaald. De remissiebrief waarom hij had verzocht wordt hem verleend – januari 1645.    </w:t>
      </w:r>
    </w:p>
    <w:p w14:paraId="75EE3483" w14:textId="77777777" w:rsidR="006B7A96" w:rsidRDefault="006B7A96"/>
    <w:p w14:paraId="4E618DE2" w14:textId="77777777" w:rsidR="006B7A96" w:rsidRDefault="006B7A96">
      <w:pPr>
        <w:pBdr>
          <w:top w:val="double" w:sz="6" w:space="1" w:color="auto"/>
          <w:bottom w:val="double" w:sz="6" w:space="1" w:color="auto"/>
        </w:pBdr>
      </w:pPr>
      <w:r>
        <w:t>FICHE 2 inventarisnummer 661 periode 1644-1645</w:t>
      </w:r>
    </w:p>
    <w:p w14:paraId="0F8D0087" w14:textId="77777777" w:rsidR="006B7A96" w:rsidRDefault="006B7A96"/>
    <w:p w14:paraId="2F5A0453" w14:textId="77777777" w:rsidR="006B7A96" w:rsidRDefault="006B7A96">
      <w:r>
        <w:t>fol.32</w:t>
      </w:r>
    </w:p>
    <w:p w14:paraId="2B64B05B" w14:textId="77777777" w:rsidR="006B7A96" w:rsidRDefault="006B7A96">
      <w:r>
        <w:t>Supplicatie van PEETER HENRICX VAN DUYNHOVEN ingezetene van AARLE bij BEEK waarin hij verklaart dat hij ‘opden 28</w:t>
      </w:r>
      <w:r>
        <w:rPr>
          <w:vertAlign w:val="superscript"/>
        </w:rPr>
        <w:t>en</w:t>
      </w:r>
      <w:r>
        <w:t xml:space="preserve"> augusti des jaers 1644  nu elff volle maenden geleden ten huyse van PEETER MARCELISSEN herbergier opde bovencamer sijn in crackeel ende twist geraeckt tegens malcanderen MATTHIJS ADRIAENS ende AERT JANS AERTSOEN oock innegeseten</w:t>
      </w:r>
      <w:r>
        <w:t>e van Aerle in welck crackeel oock present was ANTHONIS JACOB VAN COUWENBERCH dragende de partije vanden vs. Aert Jans die hij voorsulcx heeft gejastogeert [?] ten eynde dat hy soude sla[e]n den voors. Matthijs Adriaens schoonbroeder des suppliants die ten selven tijdt oock was drinckende ten huyse van des vs. Peeter Marcelissen inde neercamer met ander geselschap aldaer den voorgenoempden Matthijs Adriaenssen is gecommen byden suppliant den welcken oock sijn gevolght den voors. Aert Jans ende Anthonis Jaco</w:t>
      </w:r>
      <w:r>
        <w:t xml:space="preserve">b van Couwenberch aldaer sij wederom teghens malcanderen sijn geraeckt in een groot crackeel, maer ten lesten sijn evenwel sonder vechten van malcanderen gescheijden - daernaer den vs. Couwenberch is vertrocken vuytte neercamer door de keucken ende drayende om t’huys is wederom gecomen inde neercamer alswanneer den suppliant hem affvraeghde wat hij begeerde “wilt ghy voor den voors. Aert Jans instaen”, antwoorde den voorgenoempden Cauwenberch daerop in substantie “Neen ick bierken [?] maer wel voor u” ende </w:t>
      </w:r>
      <w:r>
        <w:t>heeft alsoo den vs. Cauwenberch vuytgetrocken een bloot mes oft opsteker seggende tot hem suppliant “Wilt ghy yet hebben haelt dat daeraff” (laircont ?) met reverentie gesproken ende om hem daertegens te weren heeft den suppliant aengevat eenen stoel ende oyck vuytgetrocken syn mes ende syn malcanderen ingevallen d’een d’ander stekende ende quetsende inder vuegen datter veel bloets is geresen hebbende den suppliant ontfangen negen quetsuren daer van de vijff sijn seer dangereux ende dootelick geweest, hebbe</w:t>
      </w:r>
      <w:r>
        <w:t xml:space="preserve">nde daerenboven vanden voors. Couwenberch noch ontfangen veele slagen mette tange alsoo dat hij ten lesten is genootsaeckt geweest te roepen totten voors. van Couwenborch dat </w:t>
      </w:r>
      <w:r>
        <w:lastRenderedPageBreak/>
        <w:t>hij soude willen ophouden van slaen, dat hijs genoech hadde daer naer sij van anderen sijn gescheijden ende heeft men bevonden den voors. Anthonis Jacop van Couwenborch in sijn slincken arm hadde twee steecken daervan hij totter doot toe gebloyt sijnde ‘snachts is gestorven tot groot leetwesen des suppliants als die hem voors. om t’ont</w:t>
      </w:r>
      <w:r>
        <w:t>gaen rigeur van justtie heeft voorvluchtich gemaeckt ende tot noch toe heeft gehouden desen aengemerckt ende dat hij suppliant t’voors. feijt nyet gedaen en heeft by gedelivereerden oft opsetten wille maer daertoe sijnde geprovoceert ende by syne partije bedwongen om hem te weren te stellen midts het peryckel sijns lijffs voorsulcx d’equiteyt verheysschende onder ootmoedige correctie dat gratie wordt geprefigeert voor het rigeur van justitie te meer ten opsien dat de vrinden vanden afflyvighen het feijt vuy</w:t>
      </w:r>
      <w:r>
        <w:t>t deser oirsaecke van alles tot alles oock hebben geremitteeert daertoe geconsidereert dat hij suppliant alnoch tegenwoordich vuyt den mont is lossende [?] materie ter causen van den vijff dootelicke wonden die hij suppliant in het voors. conflict heeft ontfanghen ende voorsulcx alnoch tegenwoordich is in peryckel syns leevens ende dat hy suppliant sonder jactantie gesproken is goet catholycq ende een man met eeren sonder oynt eenich ander feijt gecommitteert te hebben straffweerdich sijnde naer breeder vuy</w:t>
      </w:r>
      <w:r>
        <w:t xml:space="preserve">twysens de wettelycke informatie over het voors. genomen scabinale attestatie van syn leven besunder vanden chirurgijn die hem suppliant tegenwoordich onder handen hadden om te cureren mitsgaders het accordt der naeste vrinden ende magen oversulcx soo badt die suppliant ons seer oitmoedelyck om onse opene brieven van remissie in desen ende dusdanigen cas dienende  - WAEROM SOO EEST…..remissie volgt – augustus 1645.     </w:t>
      </w:r>
    </w:p>
    <w:p w14:paraId="50CE627B" w14:textId="77777777" w:rsidR="006B7A96" w:rsidRDefault="006B7A96"/>
    <w:p w14:paraId="18A4F735" w14:textId="77777777" w:rsidR="006B7A96" w:rsidRDefault="006B7A96">
      <w:pPr>
        <w:pBdr>
          <w:top w:val="double" w:sz="6" w:space="1" w:color="auto"/>
          <w:bottom w:val="double" w:sz="6" w:space="1" w:color="auto"/>
        </w:pBdr>
      </w:pPr>
      <w:r>
        <w:t>FICHE 3 inventaris nummer 661 periode 1644-1645</w:t>
      </w:r>
    </w:p>
    <w:p w14:paraId="0BAC5CA9" w14:textId="77777777" w:rsidR="006B7A96" w:rsidRDefault="006B7A96"/>
    <w:p w14:paraId="6E6B7FE8" w14:textId="77777777" w:rsidR="006B7A96" w:rsidRDefault="006B7A96">
      <w:r>
        <w:t>fol.59</w:t>
      </w:r>
    </w:p>
    <w:p w14:paraId="2D16D02F" w14:textId="77777777" w:rsidR="006B7A96" w:rsidRDefault="006B7A96">
      <w:r>
        <w:t xml:space="preserve">Supplicatie ontvangen van ADAM </w:t>
      </w:r>
      <w:r>
        <w:t>PEETERS vaste ingezetene van ROOSENDAAL in het land van Breda die verklaart dat hij ‘opden dethienden january des jaers 1643 is geraeckt in geselschap van MARCUS LODEWYCX afflyvich ende van meer andere lieden tot negen toe in getalle alswanneer den voers. Lodewycx nyet alleenelyck en heeft oorsaecke gegeven van groot crackeel, maer ook dat arger is, heeft hem vervoirdert, den suppliant doen tertijt totter doot toe te quetsen, midtsgaeders WILLEBORT VAN GORP daerover oock gelegen hebbende over de negentich d</w:t>
      </w:r>
      <w:r>
        <w:t xml:space="preserve">aegen onder chirurgijns handen gelyck dat al breeder blyckt vuytte aenspraecke daervan synde daerby den suppliant ende den voors. Willebort van Gorp hebbende geheyscht betaelinghe van d’oncosten ende smerthem by hun respective geleden ende pendente lite is den suppliant geraeckt anderwerff in geselschap des voors. Lodewycx opden 29 juny 1644 ten huyse van MARINUS PEETERS binnen CALLEMPTHOUT lande van Rijen onder het district van Antwerpen aldaer sy met malcanderen hebben sitten drincken eenige potten biers </w:t>
      </w:r>
      <w:r>
        <w:t>ende ondertusschen hebben sy met malcanderen woorden gecregen van voors. quetsuren ende processen ende ontrent die sonnenonderganck is den voors. Lodewycx naer huys gegaen daernaer oock gevolght is den suppliant synen wech gelegen synde voorbij het huys des voors. Lodewycxs, aldaer commende heeft op straete gevonden het dienstmeysken des voors. Lodewycx die hij heeft metter handt genomen daermede springende ende danssende in genuchte beschoncken sijnde ende is daermede gegaen sijns weegs, daernaer is gecomm</w:t>
      </w:r>
      <w:r>
        <w:t>en de huysvrouwe des voors. Lodewycx tot hem suppliant naerseggende : “Ghy dronckaert gaet aen u huysvrouw sal t’avont een vol vat op stellinge hebben”,  daerop hy suppliant ende die huysvrouwe des voors. Lodewycx hebben gehadt eenige woorden daerop oock is vuytgecommen den voors. Lodewycx met eenen opsteker in syn handt ende syn alsoo aen malcanderen geraeckt hem suppliant stellende in defentie van gelycken met synen opsteker ende voors. vrouwe commende tusschen beyden heeft den suppliant ondertusschen aen</w:t>
      </w:r>
      <w:r>
        <w:t xml:space="preserve"> den voors. Lodewycx gegeven een steeck voir inde borste alswanneer hij is geloopen in huys om te haelen een sayssien daermede hy den suppliant meynde lijveloos te </w:t>
      </w:r>
      <w:r>
        <w:lastRenderedPageBreak/>
        <w:t>maecken gelyck hy ontwyffelick soude hebben gedaen by aldyen dat by middelen vanden voors. steeck commende vuyt den huyse nyet waer gevallen ter aerden daer van hy corts daernaer is comen te sterven tot groot leetwesen des suppliants als die hem ondertusschen om t’ontgaen het rigeur van justitie heeft moeten voorvluchtich maecken op gevryde plaet</w:t>
      </w:r>
      <w:r>
        <w:t>sen ende in vremde landen verlaetende syne huysvrouwe met vier cleyne kinderen, anders geen middel hebbende dan syn hantwerck daervan sy mets de voorvluchticheyt des suppliants hen vinden gepuneert [?] in sulcker vuegen dat sy brootsnoot souden moeten lijden ten waerdoor onderstandt van goede lieden welck desen aengemerckt ende dat hy suppliant noyt yet anders gedaen heeft d’welck alleenlyck reprehentie vele min straffeweerdich soude sijn ende dat hy suppliant is catholicq geboren van eerlycken ende catholi</w:t>
      </w:r>
      <w:r>
        <w:t>cque vrinden ende op dat hy suppliant synen huysvrouwe ende kinderen nyet en souden blyven inne bedroeffenisse noch vallen in delinge vande spyse ende armoede ende dat den voors. afflyvighen heeft oorsaecke gegeven van het voors. ongeluck by middele van voorgaende dootelicken quetsuren soo die suppliant als syn schoonvader geinfligeert ende dat hy suppliant onder het voors. delict is geaccordeert mette naeste vrinden ende maegen vanden afflyvighe, namp synen toevlucht tot ons oitmoedelycken biddende om onse</w:t>
      </w:r>
      <w:r>
        <w:t xml:space="preserve"> opene brieven van remis in sulcken cas dienende – SOO EEST DAT WY – remissie volgt – november 1645.         </w:t>
      </w:r>
    </w:p>
    <w:p w14:paraId="5F3D59F0" w14:textId="77777777" w:rsidR="006B7A96" w:rsidRDefault="006B7A96"/>
    <w:p w14:paraId="4FB0353D" w14:textId="77777777" w:rsidR="006B7A96" w:rsidRDefault="006B7A96">
      <w:r>
        <w:t>fol.63</w:t>
      </w:r>
    </w:p>
    <w:p w14:paraId="35F731F6" w14:textId="77777777" w:rsidR="006B7A96" w:rsidRDefault="006B7A96">
      <w:r>
        <w:t>Supplicatie ontvangen van RUTH CHRISTOFFELS ingezeten en geboren te SON onder het kwartier Peelland verklarende ‘hoe dat hy hem altijt eerlijck ende vromelijck heeft gedraegen gelijck een oprecht catholyck ondersaet behoort te doen, dan alleenelijck dat tot sijnen grooten leetwesen gebeurt is opden xxv juny 1644 inden avont dat den suppliant met GOORDT HENDRICX ende andere cameraeten is gega</w:t>
      </w:r>
      <w:r>
        <w:t>en om te couten ofte praeten mette dochter van JAN JASPARS gelijck oock is geschiet ende ter wijlen den vs. Goordt Hendricx mette gemelde dochtere was sprekende soo heeft ALBERT WILLEMS (oock bij hem wesende) daer ontrent gaen sitten oft liggen slaepen ende wacker gewordden sijnde heeft sijnen hoet gemist ende aenden suppliant opgeteghen den selven te hebben ofte te weeten, d’welck ut verscheijde reijsen byden suppliant ontkendt ende verclaert synde dat hy den hoet niet en hadde noch en wiste, heeft den voo</w:t>
      </w:r>
      <w:r>
        <w:t>rs. Albert absolutelyck geseght dat den suppliant hem hadde daer op hij antwoorde dat sulcx was geloeghen ende alsoo syn sy lieden aen het vechten geraeckt soo dat den suppliant aenden voors. Albert Willems met een mes heeft gegeven eenen steke daervan den selven eenighen tijt daernaer is commen te sterven ende want t’selven aenden suppliant vuytter maeten leedt is ende dat den afflyvigen hem juste oirsaecke van querelle gegeven hadde t’gene de vrinden, oock gemoveert heeft metten selven daerover te accorde</w:t>
      </w:r>
      <w:r>
        <w:t xml:space="preserve">ren, daervan blyckt vanden schaebinale certificacie daervan synde soo soude hy geerne wederom hem stellen in syn voorgaende exercitie dan alsoo hy hoochlyck teghen syne majesteyt ende de justitie daerdoor misdaen heeft ende sonder gratie nyet en mach wederkeeren veele min can gerust wesen, soo badt hij suppliant seer oytmoedelycken om onse opene brieven van remis in forma – SOO EEST DAT WY – remissie volgt – november 1645.  </w:t>
      </w:r>
    </w:p>
    <w:p w14:paraId="67448B2C" w14:textId="77777777" w:rsidR="006B7A96" w:rsidRDefault="006B7A96"/>
    <w:p w14:paraId="4B9C0AE6" w14:textId="77777777" w:rsidR="006B7A96" w:rsidRDefault="006B7A96">
      <w:r>
        <w:t>fol.79</w:t>
      </w:r>
    </w:p>
    <w:p w14:paraId="3C5AF352" w14:textId="77777777" w:rsidR="006B7A96" w:rsidRDefault="006B7A96">
      <w:r>
        <w:t>Supplicatie ontvangen van HENDRICK JA[N]SSENS wonende binnen de baronie van</w:t>
      </w:r>
      <w:r>
        <w:t xml:space="preserve"> BOXTEL verklarende ‘hoe dat hy van joncx kintts aff binnen de vs. plaetse heeft gewoont ende aldaer den tyt van viertich jaeren sich eerlyck ende degelyck gecomporteert als een goet ende oprecht catholieck persoone behoort te doene, aldaer gedient hebbende in een huys den tyt van twintich jaeren ende altyt gestaen hebbende ter goeder naeme ende fame, het is nu soo dat den suppliant door synen langduerigen dienst ende goet comportement sekere clyne middelkens heeft verovert ende gewonnen, waer van de selve </w:t>
      </w:r>
      <w:r>
        <w:t xml:space="preserve">geerne soude disponeren by testamente of anderen vuytersten wille maer want t’selve niet valide en can geschieden door redenen dat den selven suppliant is illegitime als gewonnen ende geboren synde van HEER JAN ROOMPOT presbiter ende pastoore vande prochie van GEMONDEN jurisdictie van Bouxtel vs. ende MARIE VAN RUYSSINGE weduwe van ANTHONIS WAUTERS VAN SUYLE soo keert hem den voors. remittent tot ons oytmoedelyck biddende hem te verleenen opene brieven van legitimatie in sulcken cas dienende – SOO EEST DAT </w:t>
      </w:r>
      <w:r>
        <w:t>WY – legitimatiebrief volgt – februari 1645.</w:t>
      </w:r>
    </w:p>
    <w:p w14:paraId="08355B7F" w14:textId="77777777" w:rsidR="006B7A96" w:rsidRDefault="006B7A96"/>
    <w:p w14:paraId="0203CE4A" w14:textId="77777777" w:rsidR="006B7A96" w:rsidRDefault="006B7A96">
      <w:pPr>
        <w:pBdr>
          <w:top w:val="double" w:sz="6" w:space="1" w:color="auto"/>
          <w:bottom w:val="double" w:sz="6" w:space="1" w:color="auto"/>
        </w:pBdr>
      </w:pPr>
      <w:r>
        <w:t>FICHE 4 inventarisnummer 661 periode 1644-1645</w:t>
      </w:r>
    </w:p>
    <w:p w14:paraId="670D945E" w14:textId="77777777" w:rsidR="006B7A96" w:rsidRDefault="006B7A96"/>
    <w:p w14:paraId="0F01CFCB" w14:textId="77777777" w:rsidR="006B7A96" w:rsidRDefault="006B7A96">
      <w:r>
        <w:t>fol.93</w:t>
      </w:r>
    </w:p>
    <w:p w14:paraId="538D499B" w14:textId="77777777" w:rsidR="006B7A96" w:rsidRDefault="006B7A96">
      <w:r>
        <w:t>Supplicatie ontvangen van JACOB LAMBRECHTS inwoner van het dorp MAREN in de Meierij van Den Bosch waarin hij verklaart ‘hoe dat hij inden jaere 1642 door ongeluck ende tot deffentie van sijn eygen leven vanden lyve ter doet heeft gebrocht den persoon van GORIS GOOSSENS wyens siele Godt genaedich sy, die daernaer met den vrinden vanden overledene is veraccordeert als allen t’selven blyckende by de stucken alh</w:t>
      </w:r>
      <w:r>
        <w:t xml:space="preserve">ier annecx ende alsoo hij de vs. doodt tot syn groot leetwesen gedwongen is geweest te doene om syn eygen leven te salveren ende effen wel daeromme moet latiteren over de Maese in Gelderlandt sonder binnen den voors. dorpe van Maeren te derven coemen, soe naemp hy syne toevlucht tot ons seer oetmoedelycken biddende om onse opene brieven van remissie hen daertoe van noode sijnde – SOO EEST DAT WY – remisssie volgt – maart 1644.    </w:t>
      </w:r>
    </w:p>
    <w:p w14:paraId="6E4D9540" w14:textId="77777777" w:rsidR="006B7A96" w:rsidRDefault="006B7A96"/>
    <w:p w14:paraId="31639F34" w14:textId="77777777" w:rsidR="006B7A96" w:rsidRDefault="006B7A96">
      <w:r>
        <w:t>fol.105</w:t>
      </w:r>
    </w:p>
    <w:p w14:paraId="55DF578B" w14:textId="77777777" w:rsidR="006B7A96" w:rsidRDefault="006B7A96">
      <w:r>
        <w:t>Supplicatie ontvangen van MARTEN JANSSEN wonende op DEN DUNGEN bij ’</w:t>
      </w:r>
      <w:r>
        <w:t>s-Hertogenbosch die daarin verklaart ‘hoe dat hy by groet ongeluck tot syn groet leetwesen van lyve ter doedt heeft gebrocht ADRIAEN soone GERARDTS GEERLINGH wyens siele Godt benaede, waervan hy metten vrinden vanden voornoempden overledene behoirlick is versoent ende te vooren is veraccordeert als blyckt byde stucken daervan synde oversulcx naemp hy syne toevlucht tot ons seer oetmoedelyck biddende dat ons gelieffde hem te verleenen opene brieven van remissien in sulcker cas dienende  - SOO EEST DAT WY – r</w:t>
      </w:r>
      <w:r>
        <w:t xml:space="preserve">emissie volgt – mei 1644. </w:t>
      </w:r>
    </w:p>
    <w:p w14:paraId="742E5E89" w14:textId="77777777" w:rsidR="006B7A96" w:rsidRDefault="006B7A96"/>
    <w:p w14:paraId="31EDB551" w14:textId="77777777" w:rsidR="006B7A96" w:rsidRDefault="006B7A96">
      <w:r>
        <w:t>fol.107</w:t>
      </w:r>
    </w:p>
    <w:p w14:paraId="0751AE89" w14:textId="77777777" w:rsidR="006B7A96" w:rsidRDefault="006B7A96">
      <w:r>
        <w:t>Supplicatie ontvangen van FRANCOIS HENRICX inwoner van de parochie SOERENDONK en MAARHEEZE die verklaart ‘dat JOOS JAN VERBRAECKEN int jaer 1642 hem suppliant wesende op sekeren dach tot Maerheze int huys van AERT REYN GUENS die aldaer bier vercoopt in geselschap van andere persoonen, heeft vuytgeroepen ende voor de deur gheheyscht ende aldaer zijn bloot mes op hem ghetoghen, waermede hij alsdoen naer het ghebaer van syn quaet ghemoet ende naer dat hij was aerbeydende hem</w:t>
      </w:r>
      <w:r>
        <w:t xml:space="preserve"> suppliant soude doot gesteken oft gheque[t]st hebben, bij soo verre zynen wille ende quaet opset nyet en hadde ghestuyckt oft beleth gheworden deur andere persoonen die hem wederhielden ende om dat hy synen quaeden wille alsdoen nyet en conste volbrengen zoo heeft hij daer naer op Sunte Lucasdach int zelve jaer ende int selve huys van Aert Reyn Ghuens hem suppliant in andere compaignie wederom ghecomen opt lijff vallen ende hem yerst gheslaeghen, waer deur den suppliant zyn eijgen lijff ende leven nootsaec</w:t>
      </w:r>
      <w:r>
        <w:t>kelyck heeft moeten defenderen ende hem zelven alzoo verweirende is den voornoempden Joos Janssen Verbraecken, ten nyet wetene ende door onschult des suppliants ghequetst gheworden, daeraff hij naerderhandt is overleden tot groot leedtwesen zijns suppliants, aengemerckt dat desselffs Joos Janssen Verbraecken vader met zijne weduwe ende schoonvader ende hunne andere naeste vrinden wel weten dat het ongheluck alsoo is gheschiedt ende dat den selven Joos Verbraecken doer zyn eyghen quaetwillich opseth ende agr</w:t>
      </w:r>
      <w:r>
        <w:t>essie tegen des suppliants persoon met onghetwyffelt intentie van hem te vermoorden, ghelijck hij daer te vooren noch hadde ghedaen den persoon van JAN BRUESTEN [of: Wuesten] dienende borghemeester van Zoerendoncq ende Maerheze zelve d’oorzaecke is gheweest van het ongheluck ende van zijne doot, redene dat sij hem t’selve absolutelyck hebben quytgheschonden ende vergheven  met beloofte van zulcx aen hem suppliant noch zijne vrouwe oft kinderen tot gheenen daeghe te verwijten, gelijck dat all promptelyck bly</w:t>
      </w:r>
      <w:r>
        <w:t xml:space="preserve">ckt bij het authenticq duplicaet van d’acoord bijde selve vrienden des overledene metten suppliant daerover ghemaeckt ende geteeckent bij B. … BERTELS als secretaris des vs. prochie, tot dyen gheconsidereert dat den suppliant noynt yemant en heeft geoffenseert noch oorzaecke ghegeven van questie oft querelle ende dat hij in desen cas ende ongheval van noodts wesende zijn selven verweirende nyet en meyndt eenichsints geexcedeert te hebben instam sui ipsius defensionem seu moderatam vatelam que omni jure tam </w:t>
      </w:r>
      <w:r>
        <w:t xml:space="preserve">positione atque civili quam naturali cuig… licet, waertoe oock concurreert voor merckelyck considerabel dat dit ongheluck nu soo langhe is overjaert ende de versoeninghe met het accoord voldaen – soo badt den suppliant oytmoedelyck om onse opene brieven van abolitie in forma daertoe dienende – WAEROMME ZOO IST – remissie volgt – 14 april 1644.    </w:t>
      </w:r>
    </w:p>
    <w:p w14:paraId="63A16388" w14:textId="77777777" w:rsidR="006B7A96" w:rsidRDefault="006B7A96">
      <w:r>
        <w:t xml:space="preserve"> </w:t>
      </w:r>
    </w:p>
    <w:p w14:paraId="4174473A" w14:textId="77777777" w:rsidR="006B7A96" w:rsidRDefault="006B7A96">
      <w:pPr>
        <w:pBdr>
          <w:top w:val="double" w:sz="6" w:space="1" w:color="auto"/>
          <w:bottom w:val="double" w:sz="6" w:space="1" w:color="auto"/>
        </w:pBdr>
      </w:pPr>
      <w:r>
        <w:t>FICHE 5 inventarisnummer 661 periode 1644-1645</w:t>
      </w:r>
    </w:p>
    <w:p w14:paraId="24DD4859" w14:textId="77777777" w:rsidR="006B7A96" w:rsidRDefault="006B7A96"/>
    <w:p w14:paraId="582D54B9" w14:textId="77777777" w:rsidR="006B7A96" w:rsidRDefault="006B7A96">
      <w:r>
        <w:t>fol.121</w:t>
      </w:r>
    </w:p>
    <w:p w14:paraId="5E18279B" w14:textId="77777777" w:rsidR="006B7A96" w:rsidRDefault="006B7A96">
      <w:r>
        <w:t>Supplicatie ontvangen van ANTHONIS AERTS REMBOUTS inwoner van KESSEL waarin hij verklaart ‘hoe dat hij i</w:t>
      </w:r>
      <w:r>
        <w:t>n maio des jaers 1644 op den voorspel oft ondertrouwe is geweest in het geselschap van wijlen ALBERT AERTSSEN ten huyse van HENDRICK GIJSBERTS herbergier tot Kessel, aldaer hy suppliant metten voors. Albert is in krackeel geraeckt over de weddinghe vanden tonne biers die hadde gewonnen SEGER MES COOMAN vragende den voors. Albert ende suppliant waerom hij de tonne biers niet mede en wilde betaelen daerop den suppliant antwoorde dat hij daervan nyet en hadde gedroncken, daerteghens den voors. Albert replicere</w:t>
      </w:r>
      <w:r>
        <w:t>nde, dat hij mede d’aentastinghe hadde gedaen, d’welck hij suppliant ontkende ende looghende, waerop den vs. Albert heeft getrocken sijn mes den suppliant gaen loopen naer de deure vanden huyse aldaer hij hem heeft achterhaelt ende ter aerden geworpen oorsaecke dat die vanden huyse ende andere van het geselschap den vs. Albert hebben getrocken vanden suppliant, leijdende den vs. Albert naer de keucken ende den suppliant naer het achterhuys ende hij suppliant hem hebben gevonden in peryckel sijns levens, hee</w:t>
      </w:r>
      <w:r>
        <w:t>ft insgelijcks sijn mes getrocken ende den vs. Albert eenen steeck gegeven dat hij daervan vuyt deser werelt is comen te overleden’- de dader vraagt om een remissiebrief – die wordt afgegeven – december 1644.</w:t>
      </w:r>
    </w:p>
    <w:p w14:paraId="5FB43C73" w14:textId="77777777" w:rsidR="006B7A96" w:rsidRDefault="006B7A96"/>
    <w:p w14:paraId="207FEB22" w14:textId="77777777" w:rsidR="006B7A96" w:rsidRDefault="006B7A96">
      <w:pPr>
        <w:pBdr>
          <w:bottom w:val="double" w:sz="6" w:space="1" w:color="auto"/>
        </w:pBdr>
      </w:pPr>
      <w:r>
        <w:t>===================================================================FICHE 6 inventarisnummer 661 periode 1644-1645</w:t>
      </w:r>
    </w:p>
    <w:p w14:paraId="666C4BA5" w14:textId="77777777" w:rsidR="006B7A96" w:rsidRDefault="006B7A96"/>
    <w:p w14:paraId="639EE00A" w14:textId="77777777" w:rsidR="006B7A96" w:rsidRDefault="006B7A96">
      <w:r>
        <w:t>fol.158</w:t>
      </w:r>
    </w:p>
    <w:p w14:paraId="6105DD70" w14:textId="77777777" w:rsidR="006B7A96" w:rsidRDefault="006B7A96">
      <w:r>
        <w:t>Supplicatie ontvangen van CORNELIS HENDRICX VAN TRIER jongeman wonende te HILVARENBEEK verklarende ‘hoe dat hij met JANNEN WOUTER LEENEN en andere voerlieden opden 8 juny 1643 met</w:t>
      </w:r>
      <w:r>
        <w:t xml:space="preserve"> syn kerre is geweest tot OISTERHOUT inden lande van Breda om pannen te haelen ende comende in sekere herberghe genaemt DEN SANTHEUVEL heeft den suppliant met den vs. Jannen Wouter Leenen eenighe twistighe woorden gekregen omme het hoie vanden suppliant peert afgenomen was d’weck door intercessie van goede vrinden wordden ter neder geleecht oft geaccordeert ende daernaer met hunne gelaeden karre comende inde heijde is den vs. twist weder opgestaen malcanderen met swepen ende kletsoren smytende alsoo dat hij</w:t>
      </w:r>
      <w:r>
        <w:t xml:space="preserve"> suppliant sijn sweep vuyt sijn handt is quyt gewordden ende genoodtsaeckt geweest tot sijnder defentie sijn hauwel in sijn handt te nemen ende den vs. Jannen Wouter Leenen daermede van hem te keren ende te stooten sulcx dat hij ten lesten daermede soo heeft geraeckt op synen buyck dat hij ter aerden gevallen is ende wederom opstaende op sijn karre is gaen liggen, waer hij hem eenighe tijt tot sijnder groot leetwesen doodt gehouden gebleven sonder dat iemandt vanden voerlieden van eenighe swaricheyt wisten </w:t>
      </w:r>
      <w:r>
        <w:t xml:space="preserve">ende alsoo hij suppliant nyettegenstaende d’onnoselheyt van het feijt met de vs. vrinden vanden overledene is geaccordeert oft voldaen heeft als alles blijckt byde stucken daer van synde soo keerde hij hem tot ons oidmoedelycken biddende om brieven van remissie etc. SOO EEST DAT WY – remissie volgt – augustus 1644. </w:t>
      </w:r>
    </w:p>
    <w:p w14:paraId="390CEA8E" w14:textId="77777777" w:rsidR="006B7A96" w:rsidRDefault="006B7A96"/>
    <w:p w14:paraId="3F8F0D65" w14:textId="77777777" w:rsidR="006B7A96" w:rsidRDefault="006B7A96">
      <w:pPr>
        <w:pBdr>
          <w:top w:val="double" w:sz="6" w:space="1" w:color="auto"/>
          <w:bottom w:val="double" w:sz="6" w:space="1" w:color="auto"/>
        </w:pBdr>
      </w:pPr>
      <w:r>
        <w:t>FICHE 7 inventarisnummer 661 periode 1644-1645</w:t>
      </w:r>
    </w:p>
    <w:p w14:paraId="6E01C44A" w14:textId="77777777" w:rsidR="006B7A96" w:rsidRDefault="006B7A96"/>
    <w:p w14:paraId="54D43A9A" w14:textId="77777777" w:rsidR="006B7A96" w:rsidRDefault="006B7A96">
      <w:r>
        <w:t>Geen bijzonderheden over Brabant.</w:t>
      </w:r>
    </w:p>
    <w:p w14:paraId="6CD8F930" w14:textId="77777777" w:rsidR="006B7A96" w:rsidRDefault="006B7A96"/>
    <w:p w14:paraId="5ADC9F12" w14:textId="77777777" w:rsidR="006B7A96" w:rsidRDefault="006B7A96">
      <w:pPr>
        <w:pBdr>
          <w:top w:val="double" w:sz="6" w:space="1" w:color="auto"/>
          <w:bottom w:val="double" w:sz="6" w:space="1" w:color="auto"/>
        </w:pBdr>
      </w:pPr>
      <w:r>
        <w:t>EINDE VAN DIT INVENTARISNUMMER</w:t>
      </w:r>
    </w:p>
    <w:p w14:paraId="5CCF6076" w14:textId="77777777" w:rsidR="006B7A96" w:rsidRDefault="006B7A96"/>
    <w:p w14:paraId="1AB4706D" w14:textId="77777777" w:rsidR="006B7A96" w:rsidRDefault="006B7A96"/>
    <w:p w14:paraId="1749CC1C" w14:textId="77777777" w:rsidR="006B7A96" w:rsidRDefault="006B7A96">
      <w:r>
        <w:t xml:space="preserve"> </w:t>
      </w:r>
    </w:p>
    <w:sectPr w:rsidR="006B7A9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B5507"/>
    <w:rsid w:val="006B7A96"/>
    <w:rsid w:val="009B5507"/>
    <w:rsid w:val="00E1450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DB3255"/>
  <w15:chartTrackingRefBased/>
  <w15:docId w15:val="{8BD4FAF6-6034-4CA6-8398-04ABC999CF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2981</Words>
  <Characters>16400</Characters>
  <Application>Microsoft Office Word</Application>
  <DocSecurity>0</DocSecurity>
  <Lines>136</Lines>
  <Paragraphs>38</Paragraphs>
  <ScaleCrop>false</ScaleCrop>
  <HeadingPairs>
    <vt:vector size="2" baseType="variant">
      <vt:variant>
        <vt:lpstr>Titel</vt:lpstr>
      </vt:variant>
      <vt:variant>
        <vt:i4>1</vt:i4>
      </vt:variant>
    </vt:vector>
  </HeadingPairs>
  <TitlesOfParts>
    <vt:vector size="1" baseType="lpstr">
      <vt:lpstr>RANB Toegangsnummer 1107</vt:lpstr>
    </vt:vector>
  </TitlesOfParts>
  <Company/>
  <LinksUpToDate>false</LinksUpToDate>
  <CharactersWithSpaces>19343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2026-10-24T11:11:00Z</dcterms:created>
  <dcterms:modified xsi:type="dcterms:W3CDTF">2026-10-24T11:11:00Z</dcterms:modified>
</cp:coreProperties>
</file>